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1723" w14:textId="636302FA" w:rsidR="004258E9" w:rsidRDefault="00BE3C3A" w:rsidP="00C97E31">
      <w:pPr>
        <w:pStyle w:val="HeadingLarge"/>
        <w:ind w:left="0" w:firstLine="0"/>
      </w:pPr>
      <w:bookmarkStart w:id="1" w:name="_Toc137826339"/>
      <w:r>
        <w:t>Checklist SW-3, Measures for Avoiding or Reducing Stormwater Impacts</w:t>
      </w:r>
      <w:bookmarkEnd w:id="1"/>
    </w:p>
    <w:p w14:paraId="506DF53E" w14:textId="77777777" w:rsidR="00E0301F" w:rsidRDefault="00E0301F" w:rsidP="00E0301F">
      <w:pPr>
        <w:pStyle w:val="BodyText"/>
        <w:spacing w:after="0"/>
      </w:pPr>
    </w:p>
    <w:p w14:paraId="6EA5DDDC" w14:textId="3E700728" w:rsidR="00624974" w:rsidRDefault="00624974" w:rsidP="00624974">
      <w:pPr>
        <w:pBdr>
          <w:top w:val="single" w:sz="4" w:space="1" w:color="auto"/>
          <w:left w:val="single" w:sz="4" w:space="4" w:color="auto"/>
          <w:bottom w:val="single" w:sz="4" w:space="1" w:color="auto"/>
          <w:right w:val="single" w:sz="4" w:space="4" w:color="auto"/>
        </w:pBdr>
        <w:spacing w:before="0" w:after="160" w:line="259" w:lineRule="auto"/>
        <w:jc w:val="center"/>
        <w:rPr>
          <w:b/>
          <w:bCs/>
          <w:sz w:val="28"/>
          <w:szCs w:val="28"/>
        </w:rPr>
      </w:pPr>
      <w:r>
        <w:rPr>
          <w:b/>
          <w:bCs/>
          <w:sz w:val="28"/>
          <w:szCs w:val="28"/>
        </w:rPr>
        <w:t>C</w:t>
      </w:r>
      <w:r w:rsidRPr="00624974">
        <w:rPr>
          <w:b/>
          <w:bCs/>
          <w:sz w:val="28"/>
          <w:szCs w:val="28"/>
        </w:rPr>
        <w:t>hecklist SW-3,</w:t>
      </w:r>
      <w:r w:rsidR="00A843A6">
        <w:rPr>
          <w:b/>
          <w:bCs/>
          <w:sz w:val="28"/>
          <w:szCs w:val="28"/>
        </w:rPr>
        <w:t xml:space="preserve"> </w:t>
      </w:r>
      <w:r>
        <w:rPr>
          <w:b/>
          <w:bCs/>
          <w:sz w:val="28"/>
          <w:szCs w:val="28"/>
        </w:rPr>
        <w:br/>
      </w:r>
      <w:r w:rsidRPr="00624974">
        <w:rPr>
          <w:b/>
          <w:bCs/>
          <w:sz w:val="28"/>
          <w:szCs w:val="28"/>
        </w:rPr>
        <w:t>Measures for Avoiding or Reducing Potential Stormwater Impacts</w:t>
      </w:r>
    </w:p>
    <w:p w14:paraId="6C3D3608" w14:textId="77777777" w:rsidR="00624974" w:rsidRPr="003804D4" w:rsidRDefault="00624974" w:rsidP="00624974">
      <w:pPr>
        <w:pBdr>
          <w:top w:val="single" w:sz="4" w:space="1" w:color="auto"/>
          <w:left w:val="single" w:sz="4" w:space="4" w:color="auto"/>
          <w:bottom w:val="single" w:sz="4" w:space="1" w:color="auto"/>
          <w:right w:val="single" w:sz="4" w:space="4" w:color="auto"/>
        </w:pBdr>
        <w:spacing w:before="0" w:after="160" w:line="259" w:lineRule="auto"/>
        <w:jc w:val="center"/>
      </w:pPr>
      <w:r w:rsidRPr="003804D4">
        <w:t xml:space="preserve">Prepared by:  </w:t>
      </w:r>
      <w:r w:rsidRPr="003804D4">
        <w:rPr>
          <w:u w:val="single"/>
        </w:rPr>
        <w:tab/>
      </w:r>
      <w:r w:rsidRPr="003804D4">
        <w:rPr>
          <w:u w:val="single"/>
        </w:rPr>
        <w:tab/>
      </w:r>
      <w:r w:rsidRPr="003804D4">
        <w:tab/>
        <w:t xml:space="preserve">Date:  </w:t>
      </w:r>
      <w:r w:rsidRPr="003804D4">
        <w:rPr>
          <w:u w:val="single"/>
        </w:rPr>
        <w:tab/>
      </w:r>
      <w:r w:rsidRPr="003804D4">
        <w:rPr>
          <w:u w:val="single"/>
        </w:rPr>
        <w:tab/>
      </w:r>
      <w:r w:rsidRPr="003804D4">
        <w:rPr>
          <w:u w:val="single"/>
        </w:rPr>
        <w:tab/>
      </w:r>
      <w:r w:rsidRPr="003804D4">
        <w:rPr>
          <w:u w:val="single"/>
        </w:rPr>
        <w:tab/>
      </w:r>
      <w:r w:rsidRPr="003804D4">
        <w:tab/>
        <w:t xml:space="preserve">District-Co-Route:  </w:t>
      </w:r>
      <w:r w:rsidRPr="003804D4">
        <w:rPr>
          <w:u w:val="single"/>
        </w:rPr>
        <w:tab/>
      </w:r>
      <w:r w:rsidRPr="003804D4">
        <w:rPr>
          <w:u w:val="single"/>
        </w:rPr>
        <w:tab/>
      </w:r>
    </w:p>
    <w:p w14:paraId="034ECD84" w14:textId="77777777" w:rsidR="00624974" w:rsidRPr="003804D4" w:rsidRDefault="00624974" w:rsidP="00624974">
      <w:pPr>
        <w:pBdr>
          <w:top w:val="single" w:sz="4" w:space="1" w:color="auto"/>
          <w:left w:val="single" w:sz="4" w:space="4" w:color="auto"/>
          <w:bottom w:val="single" w:sz="4" w:space="1" w:color="auto"/>
          <w:right w:val="single" w:sz="4" w:space="4" w:color="auto"/>
        </w:pBdr>
        <w:spacing w:before="0" w:after="160" w:line="259" w:lineRule="auto"/>
      </w:pPr>
      <w:r w:rsidRPr="003804D4">
        <w:t xml:space="preserve">PM:  </w:t>
      </w:r>
      <w:r w:rsidRPr="003804D4">
        <w:rPr>
          <w:u w:val="single"/>
        </w:rPr>
        <w:tab/>
      </w:r>
      <w:r w:rsidRPr="003804D4">
        <w:rPr>
          <w:u w:val="single"/>
        </w:rPr>
        <w:tab/>
      </w:r>
      <w:r w:rsidRPr="003804D4">
        <w:rPr>
          <w:u w:val="single"/>
        </w:rPr>
        <w:tab/>
      </w:r>
      <w:r w:rsidRPr="003804D4">
        <w:tab/>
        <w:t xml:space="preserve">Project ID/EA:  </w:t>
      </w:r>
      <w:r w:rsidRPr="003804D4">
        <w:rPr>
          <w:u w:val="single"/>
        </w:rPr>
        <w:tab/>
      </w:r>
      <w:r w:rsidRPr="003804D4">
        <w:rPr>
          <w:u w:val="single"/>
        </w:rPr>
        <w:tab/>
      </w:r>
      <w:r w:rsidRPr="003804D4">
        <w:rPr>
          <w:u w:val="single"/>
        </w:rPr>
        <w:tab/>
      </w:r>
      <w:r w:rsidRPr="003804D4">
        <w:tab/>
        <w:t xml:space="preserve">RWQCB:  </w:t>
      </w:r>
      <w:r w:rsidRPr="003804D4">
        <w:rPr>
          <w:u w:val="single"/>
        </w:rPr>
        <w:tab/>
      </w:r>
      <w:r w:rsidRPr="003804D4">
        <w:rPr>
          <w:u w:val="single"/>
        </w:rPr>
        <w:tab/>
      </w:r>
      <w:r w:rsidRPr="003804D4">
        <w:rPr>
          <w:u w:val="single"/>
        </w:rPr>
        <w:tab/>
      </w:r>
    </w:p>
    <w:p w14:paraId="1CAC8428" w14:textId="77777777" w:rsidR="004258E9" w:rsidRPr="00624974" w:rsidRDefault="004258E9" w:rsidP="004258E9">
      <w:pPr>
        <w:pStyle w:val="BodyText"/>
        <w:spacing w:before="0" w:after="0"/>
        <w:rPr>
          <w:sz w:val="6"/>
          <w:szCs w:val="6"/>
        </w:rPr>
      </w:pPr>
    </w:p>
    <w:p w14:paraId="7CB6A069" w14:textId="77777777" w:rsidR="00646015" w:rsidRPr="00F8700A" w:rsidRDefault="00646015" w:rsidP="00F8700A">
      <w:pPr>
        <w:rPr>
          <w:sz w:val="20"/>
          <w:szCs w:val="20"/>
        </w:rPr>
      </w:pPr>
      <w:r w:rsidRPr="00F8700A">
        <w:rPr>
          <w:sz w:val="20"/>
          <w:szCs w:val="20"/>
        </w:rPr>
        <w:t>The PE should confer with other functional units, such as Landscape Architecture, Hydraulics, Environmental, Materials, Construction and Maintenance, as needed to assess these issues</w:t>
      </w:r>
      <w:r w:rsidR="00AA0A5B" w:rsidRPr="00F8700A">
        <w:rPr>
          <w:sz w:val="20"/>
          <w:szCs w:val="20"/>
        </w:rPr>
        <w:t xml:space="preserve">. </w:t>
      </w:r>
      <w:r w:rsidRPr="00F8700A">
        <w:rPr>
          <w:sz w:val="20"/>
          <w:szCs w:val="20"/>
        </w:rPr>
        <w:t>Summarize pertinent responses in Section 2 of the SWDR; do not discuss items identified as not applicable</w:t>
      </w:r>
      <w:r w:rsidR="00AA0A5B" w:rsidRPr="00F8700A">
        <w:rPr>
          <w:sz w:val="20"/>
          <w:szCs w:val="20"/>
        </w:rPr>
        <w:t xml:space="preserve">. </w:t>
      </w:r>
    </w:p>
    <w:p w14:paraId="0534CE90" w14:textId="77777777" w:rsidR="00646015" w:rsidRPr="00F8700A" w:rsidRDefault="00646015" w:rsidP="00F8700A">
      <w:pPr>
        <w:rPr>
          <w:sz w:val="20"/>
          <w:szCs w:val="20"/>
        </w:rPr>
      </w:pPr>
      <w:r w:rsidRPr="00F8700A">
        <w:rPr>
          <w:sz w:val="20"/>
          <w:szCs w:val="20"/>
        </w:rPr>
        <w:t>Options for avoiding or reducing potential impacts during project planning include the following:</w:t>
      </w:r>
    </w:p>
    <w:p w14:paraId="18900A16" w14:textId="642D252F" w:rsidR="00624974" w:rsidRPr="00F8700A" w:rsidRDefault="00624974" w:rsidP="00216E3C">
      <w:pPr>
        <w:pStyle w:val="ListParagraph"/>
        <w:numPr>
          <w:ilvl w:val="0"/>
          <w:numId w:val="54"/>
        </w:numPr>
        <w:tabs>
          <w:tab w:val="left" w:pos="7470"/>
        </w:tabs>
        <w:spacing w:before="120" w:after="120"/>
        <w:ind w:left="360" w:right="2160"/>
        <w:contextualSpacing w:val="0"/>
        <w:rPr>
          <w:sz w:val="20"/>
          <w:szCs w:val="20"/>
        </w:rPr>
      </w:pPr>
      <w:r w:rsidRPr="00F8700A">
        <w:rPr>
          <w:sz w:val="20"/>
          <w:szCs w:val="20"/>
        </w:rPr>
        <w:t>Can the project be relocated or realigned to avoid/reduce impacts to receiving waters or to increase the preservation of critical (or problematic) areas such as floodplains, steep slopes, wetlands, and areas with erosive or unstable soil conditions?</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p w14:paraId="68DFA3F0" w14:textId="00884FB2" w:rsidR="00624974" w:rsidRPr="00F8700A" w:rsidRDefault="00624974" w:rsidP="00216E3C">
      <w:pPr>
        <w:pStyle w:val="ListParagraph"/>
        <w:numPr>
          <w:ilvl w:val="0"/>
          <w:numId w:val="54"/>
        </w:numPr>
        <w:tabs>
          <w:tab w:val="left" w:pos="7470"/>
        </w:tabs>
        <w:spacing w:before="120" w:after="120"/>
        <w:ind w:left="360" w:right="2160"/>
        <w:contextualSpacing w:val="0"/>
        <w:rPr>
          <w:sz w:val="20"/>
          <w:szCs w:val="20"/>
        </w:rPr>
      </w:pPr>
      <w:r w:rsidRPr="00F8700A">
        <w:rPr>
          <w:sz w:val="20"/>
          <w:szCs w:val="20"/>
        </w:rPr>
        <w:t>Can structures and bridges be designed or located to reduce work in live streams and minimize construction impacts?</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p w14:paraId="66A125FF" w14:textId="4DD9AAAF" w:rsidR="00624974" w:rsidRPr="00F8700A" w:rsidRDefault="00624974" w:rsidP="00216E3C">
      <w:pPr>
        <w:pStyle w:val="ListParagraph"/>
        <w:numPr>
          <w:ilvl w:val="0"/>
          <w:numId w:val="54"/>
        </w:numPr>
        <w:tabs>
          <w:tab w:val="left" w:pos="7470"/>
        </w:tabs>
        <w:spacing w:before="120" w:after="120"/>
        <w:ind w:left="360" w:right="2160"/>
        <w:contextualSpacing w:val="0"/>
        <w:rPr>
          <w:sz w:val="20"/>
          <w:szCs w:val="20"/>
        </w:rPr>
      </w:pPr>
      <w:r w:rsidRPr="00F8700A">
        <w:rPr>
          <w:sz w:val="20"/>
          <w:szCs w:val="20"/>
        </w:rPr>
        <w:t>Can any of the following methods be utilized to minimize erosion from slopes:</w:t>
      </w:r>
    </w:p>
    <w:p w14:paraId="4F3B927C" w14:textId="6DB5A336" w:rsidR="00624974" w:rsidRPr="00F8700A" w:rsidRDefault="00624974" w:rsidP="00216E3C">
      <w:pPr>
        <w:pStyle w:val="ListParagraph"/>
        <w:numPr>
          <w:ilvl w:val="1"/>
          <w:numId w:val="52"/>
        </w:numPr>
        <w:tabs>
          <w:tab w:val="left" w:pos="7470"/>
        </w:tabs>
        <w:spacing w:before="120" w:after="120"/>
        <w:ind w:left="720" w:right="2160"/>
        <w:contextualSpacing w:val="0"/>
        <w:rPr>
          <w:sz w:val="20"/>
          <w:szCs w:val="20"/>
        </w:rPr>
      </w:pPr>
      <w:r w:rsidRPr="00F8700A">
        <w:rPr>
          <w:sz w:val="20"/>
          <w:szCs w:val="20"/>
        </w:rPr>
        <w:t>Disturbing existing slopes only when necessary?</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p w14:paraId="3B6F79A3" w14:textId="69D546D5" w:rsidR="00624974" w:rsidRPr="00F8700A" w:rsidRDefault="00624974" w:rsidP="00216E3C">
      <w:pPr>
        <w:pStyle w:val="ListParagraph"/>
        <w:numPr>
          <w:ilvl w:val="1"/>
          <w:numId w:val="52"/>
        </w:numPr>
        <w:tabs>
          <w:tab w:val="left" w:pos="7470"/>
        </w:tabs>
        <w:spacing w:before="120" w:after="120"/>
        <w:ind w:left="720" w:right="2160"/>
        <w:contextualSpacing w:val="0"/>
        <w:rPr>
          <w:sz w:val="20"/>
          <w:szCs w:val="20"/>
        </w:rPr>
      </w:pPr>
      <w:r w:rsidRPr="00F8700A">
        <w:rPr>
          <w:sz w:val="20"/>
          <w:szCs w:val="20"/>
        </w:rPr>
        <w:t>Minimizing cut and fill areas to reduce slope lengths?</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p w14:paraId="3E9A2CD8" w14:textId="665333FA" w:rsidR="00624974" w:rsidRPr="00F8700A" w:rsidRDefault="00624974" w:rsidP="00216E3C">
      <w:pPr>
        <w:pStyle w:val="ListParagraph"/>
        <w:numPr>
          <w:ilvl w:val="1"/>
          <w:numId w:val="52"/>
        </w:numPr>
        <w:tabs>
          <w:tab w:val="left" w:pos="7470"/>
        </w:tabs>
        <w:spacing w:before="120" w:after="120"/>
        <w:ind w:left="720" w:right="2160"/>
        <w:contextualSpacing w:val="0"/>
        <w:rPr>
          <w:sz w:val="20"/>
          <w:szCs w:val="20"/>
        </w:rPr>
      </w:pPr>
      <w:r w:rsidRPr="00F8700A">
        <w:rPr>
          <w:sz w:val="20"/>
          <w:szCs w:val="20"/>
        </w:rPr>
        <w:t>Incorporating retaining walls to reduce steepness of slopes or to shorten slopes?</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p w14:paraId="3BB73103" w14:textId="20FDF76E" w:rsidR="00624974" w:rsidRPr="00F8700A" w:rsidRDefault="00624974" w:rsidP="00216E3C">
      <w:pPr>
        <w:pStyle w:val="ListParagraph"/>
        <w:numPr>
          <w:ilvl w:val="1"/>
          <w:numId w:val="52"/>
        </w:numPr>
        <w:tabs>
          <w:tab w:val="left" w:pos="7470"/>
        </w:tabs>
        <w:spacing w:before="120" w:after="120"/>
        <w:ind w:left="720" w:right="2160"/>
        <w:contextualSpacing w:val="0"/>
        <w:rPr>
          <w:sz w:val="20"/>
          <w:szCs w:val="20"/>
        </w:rPr>
      </w:pPr>
      <w:r w:rsidRPr="00F8700A">
        <w:rPr>
          <w:sz w:val="20"/>
          <w:szCs w:val="20"/>
        </w:rPr>
        <w:t>Acquiring right-of-way easements (such as grading easements) to reduce steepness of slopes?</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p w14:paraId="7DE0120F" w14:textId="22277551" w:rsidR="00624974" w:rsidRPr="00F8700A" w:rsidRDefault="00624974" w:rsidP="00216E3C">
      <w:pPr>
        <w:pStyle w:val="ListParagraph"/>
        <w:numPr>
          <w:ilvl w:val="1"/>
          <w:numId w:val="52"/>
        </w:numPr>
        <w:tabs>
          <w:tab w:val="left" w:pos="7470"/>
        </w:tabs>
        <w:spacing w:before="120" w:after="120"/>
        <w:ind w:left="720" w:right="2160"/>
        <w:contextualSpacing w:val="0"/>
        <w:rPr>
          <w:sz w:val="20"/>
          <w:szCs w:val="20"/>
        </w:rPr>
      </w:pPr>
      <w:r w:rsidRPr="00F8700A">
        <w:rPr>
          <w:sz w:val="20"/>
          <w:szCs w:val="20"/>
        </w:rPr>
        <w:t>Avoiding soils or formations that will be particularly difficult to re-stabilize?</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p w14:paraId="1821BEB7" w14:textId="608E8800" w:rsidR="00624974" w:rsidRPr="00F8700A" w:rsidRDefault="00624974" w:rsidP="00216E3C">
      <w:pPr>
        <w:pStyle w:val="ListParagraph"/>
        <w:numPr>
          <w:ilvl w:val="1"/>
          <w:numId w:val="52"/>
        </w:numPr>
        <w:tabs>
          <w:tab w:val="left" w:pos="7470"/>
        </w:tabs>
        <w:spacing w:before="120" w:after="120"/>
        <w:ind w:left="720" w:right="2160"/>
        <w:contextualSpacing w:val="0"/>
        <w:rPr>
          <w:sz w:val="20"/>
          <w:szCs w:val="20"/>
        </w:rPr>
      </w:pPr>
      <w:r w:rsidRPr="00F8700A">
        <w:rPr>
          <w:sz w:val="20"/>
          <w:szCs w:val="20"/>
        </w:rPr>
        <w:t>Providing cut and fill slopes flat enough to allow re-vegetation and limit erosion to pre-construction rates?</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p w14:paraId="619E304B" w14:textId="4A0A093B" w:rsidR="00624974" w:rsidRPr="00F8700A" w:rsidRDefault="00624974" w:rsidP="00216E3C">
      <w:pPr>
        <w:pStyle w:val="ListParagraph"/>
        <w:numPr>
          <w:ilvl w:val="1"/>
          <w:numId w:val="52"/>
        </w:numPr>
        <w:tabs>
          <w:tab w:val="left" w:pos="7470"/>
        </w:tabs>
        <w:spacing w:before="120" w:after="120"/>
        <w:ind w:left="720" w:right="2160"/>
        <w:contextualSpacing w:val="0"/>
        <w:rPr>
          <w:sz w:val="20"/>
          <w:szCs w:val="20"/>
        </w:rPr>
      </w:pPr>
      <w:r w:rsidRPr="00F8700A">
        <w:rPr>
          <w:sz w:val="20"/>
          <w:szCs w:val="20"/>
        </w:rPr>
        <w:t>Providing benches or terraces on high cut and fill slopes to reduce concentration of flows?</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p w14:paraId="0CAFA7D5" w14:textId="51D550E4" w:rsidR="00624974" w:rsidRPr="00F8700A" w:rsidRDefault="00624974" w:rsidP="00216E3C">
      <w:pPr>
        <w:pStyle w:val="ListParagraph"/>
        <w:numPr>
          <w:ilvl w:val="1"/>
          <w:numId w:val="52"/>
        </w:numPr>
        <w:tabs>
          <w:tab w:val="left" w:pos="7470"/>
        </w:tabs>
        <w:spacing w:before="120" w:after="120"/>
        <w:ind w:left="720" w:right="2160"/>
        <w:contextualSpacing w:val="0"/>
        <w:rPr>
          <w:sz w:val="20"/>
          <w:szCs w:val="20"/>
        </w:rPr>
      </w:pPr>
      <w:r w:rsidRPr="00F8700A">
        <w:rPr>
          <w:sz w:val="20"/>
          <w:szCs w:val="20"/>
        </w:rPr>
        <w:t>Rounding and shaping slopes to reduce concentrated flow?</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p w14:paraId="49C65026" w14:textId="6649E8A8" w:rsidR="00624974" w:rsidRPr="00F8700A" w:rsidRDefault="00624974" w:rsidP="00216E3C">
      <w:pPr>
        <w:pStyle w:val="ListParagraph"/>
        <w:numPr>
          <w:ilvl w:val="1"/>
          <w:numId w:val="52"/>
        </w:numPr>
        <w:tabs>
          <w:tab w:val="left" w:pos="7470"/>
        </w:tabs>
        <w:spacing w:before="120" w:after="120"/>
        <w:ind w:left="720" w:right="2160"/>
        <w:contextualSpacing w:val="0"/>
        <w:rPr>
          <w:sz w:val="20"/>
          <w:szCs w:val="20"/>
        </w:rPr>
      </w:pPr>
      <w:r w:rsidRPr="00F8700A">
        <w:rPr>
          <w:sz w:val="20"/>
          <w:szCs w:val="20"/>
        </w:rPr>
        <w:t>Collecting concentrated flows in stabilized drains and channels?</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p w14:paraId="57FD9D5E" w14:textId="3C1531DD" w:rsidR="00624974" w:rsidRPr="00F8700A" w:rsidRDefault="00624974" w:rsidP="00216E3C">
      <w:pPr>
        <w:pStyle w:val="ListParagraph"/>
        <w:numPr>
          <w:ilvl w:val="0"/>
          <w:numId w:val="54"/>
        </w:numPr>
        <w:tabs>
          <w:tab w:val="left" w:pos="7470"/>
        </w:tabs>
        <w:spacing w:before="120" w:after="120"/>
        <w:ind w:left="360" w:right="2160"/>
        <w:contextualSpacing w:val="0"/>
        <w:rPr>
          <w:sz w:val="20"/>
          <w:szCs w:val="20"/>
        </w:rPr>
      </w:pPr>
      <w:r w:rsidRPr="00F8700A">
        <w:rPr>
          <w:sz w:val="20"/>
          <w:szCs w:val="20"/>
        </w:rPr>
        <w:t>Does the project design allow for the ease of maintaining all BMPs?</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p>
    <w:p w14:paraId="378AF7A4" w14:textId="693FD7A9" w:rsidR="00624974" w:rsidRPr="003D5D8E" w:rsidRDefault="00624974" w:rsidP="00216E3C">
      <w:pPr>
        <w:pStyle w:val="ListParagraph"/>
        <w:numPr>
          <w:ilvl w:val="0"/>
          <w:numId w:val="54"/>
        </w:numPr>
        <w:tabs>
          <w:tab w:val="left" w:pos="7470"/>
        </w:tabs>
        <w:spacing w:before="120" w:after="120"/>
        <w:ind w:left="360" w:right="2160"/>
        <w:contextualSpacing w:val="0"/>
        <w:rPr>
          <w:sz w:val="20"/>
          <w:szCs w:val="20"/>
        </w:rPr>
      </w:pPr>
      <w:r w:rsidRPr="003D5D8E">
        <w:rPr>
          <w:sz w:val="20"/>
          <w:szCs w:val="20"/>
        </w:rPr>
        <w:t>Can the project be scheduled or phased to minimize soil-disturbing work during the rainy season?</w:t>
      </w:r>
      <w:r w:rsidR="00F8700A" w:rsidRPr="003D5D8E">
        <w:rPr>
          <w:sz w:val="20"/>
          <w:szCs w:val="20"/>
        </w:rPr>
        <w:tab/>
      </w:r>
      <w:r w:rsidR="00F8700A" w:rsidRPr="003D5D8E">
        <w:rPr>
          <w:sz w:val="20"/>
          <w:szCs w:val="20"/>
        </w:rPr>
        <w:fldChar w:fldCharType="begin">
          <w:ffData>
            <w:name w:val=""/>
            <w:enabled/>
            <w:calcOnExit w:val="0"/>
            <w:checkBox>
              <w:sizeAuto/>
              <w:default w:val="0"/>
              <w:checked w:val="0"/>
            </w:checkBox>
          </w:ffData>
        </w:fldChar>
      </w:r>
      <w:r w:rsidR="00F8700A" w:rsidRPr="003D5D8E">
        <w:rPr>
          <w:sz w:val="20"/>
          <w:szCs w:val="20"/>
        </w:rPr>
        <w:instrText xml:space="preserve"> FORMCHECKBOX </w:instrText>
      </w:r>
      <w:r w:rsidR="006614B8">
        <w:rPr>
          <w:sz w:val="20"/>
          <w:szCs w:val="20"/>
        </w:rPr>
      </w:r>
      <w:r w:rsidR="006614B8">
        <w:rPr>
          <w:sz w:val="20"/>
          <w:szCs w:val="20"/>
        </w:rPr>
        <w:fldChar w:fldCharType="separate"/>
      </w:r>
      <w:r w:rsidR="00F8700A" w:rsidRPr="003D5D8E">
        <w:rPr>
          <w:sz w:val="20"/>
          <w:szCs w:val="20"/>
        </w:rPr>
        <w:fldChar w:fldCharType="end"/>
      </w:r>
      <w:r w:rsidR="00F8700A" w:rsidRPr="003D5D8E">
        <w:rPr>
          <w:sz w:val="20"/>
          <w:szCs w:val="20"/>
        </w:rPr>
        <w:t xml:space="preserve"> Yes  </w:t>
      </w:r>
      <w:r w:rsidR="00F8700A" w:rsidRPr="003D5D8E">
        <w:rPr>
          <w:sz w:val="20"/>
          <w:szCs w:val="20"/>
        </w:rPr>
        <w:fldChar w:fldCharType="begin">
          <w:ffData>
            <w:name w:val=""/>
            <w:enabled/>
            <w:calcOnExit w:val="0"/>
            <w:checkBox>
              <w:sizeAuto/>
              <w:default w:val="0"/>
              <w:checked w:val="0"/>
            </w:checkBox>
          </w:ffData>
        </w:fldChar>
      </w:r>
      <w:r w:rsidR="00F8700A" w:rsidRPr="003D5D8E">
        <w:rPr>
          <w:sz w:val="20"/>
          <w:szCs w:val="20"/>
        </w:rPr>
        <w:instrText xml:space="preserve"> FORMCHECKBOX </w:instrText>
      </w:r>
      <w:r w:rsidR="006614B8">
        <w:rPr>
          <w:sz w:val="20"/>
          <w:szCs w:val="20"/>
        </w:rPr>
      </w:r>
      <w:r w:rsidR="006614B8">
        <w:rPr>
          <w:sz w:val="20"/>
          <w:szCs w:val="20"/>
        </w:rPr>
        <w:fldChar w:fldCharType="separate"/>
      </w:r>
      <w:r w:rsidR="00F8700A" w:rsidRPr="003D5D8E">
        <w:rPr>
          <w:sz w:val="20"/>
          <w:szCs w:val="20"/>
        </w:rPr>
        <w:fldChar w:fldCharType="end"/>
      </w:r>
      <w:r w:rsidR="00F8700A" w:rsidRPr="003D5D8E">
        <w:rPr>
          <w:sz w:val="20"/>
          <w:szCs w:val="20"/>
        </w:rPr>
        <w:t xml:space="preserve"> No</w:t>
      </w:r>
    </w:p>
    <w:p w14:paraId="6538D6A2" w14:textId="5EFA3D3D" w:rsidR="00A92541" w:rsidRPr="00C97E31" w:rsidRDefault="00624974" w:rsidP="00C97E31">
      <w:pPr>
        <w:pStyle w:val="ListParagraph"/>
        <w:numPr>
          <w:ilvl w:val="0"/>
          <w:numId w:val="54"/>
        </w:numPr>
        <w:tabs>
          <w:tab w:val="left" w:pos="7470"/>
        </w:tabs>
        <w:spacing w:before="120" w:after="120"/>
        <w:ind w:left="360" w:right="2160"/>
        <w:contextualSpacing w:val="0"/>
        <w:rPr>
          <w:sz w:val="20"/>
          <w:szCs w:val="20"/>
        </w:rPr>
      </w:pPr>
      <w:r w:rsidRPr="00F8700A">
        <w:rPr>
          <w:sz w:val="20"/>
          <w:szCs w:val="20"/>
        </w:rPr>
        <w:t>Can permanent stormwater pollution controls such as paved slopes, vegetated slopes, basins, and conveyance systems be installed early in the construction process to provide additional protection and to possibly utilize them in addressing construction stormwater impacts?</w:t>
      </w:r>
      <w:r w:rsidR="00F8700A">
        <w:rPr>
          <w:sz w:val="20"/>
          <w:szCs w:val="20"/>
        </w:rPr>
        <w:tab/>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Yes</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No</w:t>
      </w:r>
      <w:r w:rsidR="00F8700A">
        <w:rPr>
          <w:sz w:val="20"/>
          <w:szCs w:val="20"/>
        </w:rPr>
        <w:t xml:space="preserve">  </w:t>
      </w:r>
      <w:r w:rsidR="00F8700A" w:rsidRPr="003804D4">
        <w:rPr>
          <w:sz w:val="20"/>
          <w:szCs w:val="20"/>
        </w:rPr>
        <w:fldChar w:fldCharType="begin">
          <w:ffData>
            <w:name w:val=""/>
            <w:enabled/>
            <w:calcOnExit w:val="0"/>
            <w:checkBox>
              <w:sizeAuto/>
              <w:default w:val="0"/>
              <w:checked w:val="0"/>
            </w:checkBox>
          </w:ffData>
        </w:fldChar>
      </w:r>
      <w:r w:rsidR="00F8700A" w:rsidRPr="003804D4">
        <w:rPr>
          <w:sz w:val="20"/>
          <w:szCs w:val="20"/>
        </w:rPr>
        <w:instrText xml:space="preserve"> FORMCHECKBOX </w:instrText>
      </w:r>
      <w:r w:rsidR="006614B8">
        <w:rPr>
          <w:sz w:val="20"/>
          <w:szCs w:val="20"/>
        </w:rPr>
      </w:r>
      <w:r w:rsidR="006614B8">
        <w:rPr>
          <w:sz w:val="20"/>
          <w:szCs w:val="20"/>
        </w:rPr>
        <w:fldChar w:fldCharType="separate"/>
      </w:r>
      <w:r w:rsidR="00F8700A" w:rsidRPr="003804D4">
        <w:rPr>
          <w:sz w:val="20"/>
          <w:szCs w:val="20"/>
        </w:rPr>
        <w:fldChar w:fldCharType="end"/>
      </w:r>
      <w:r w:rsidR="00F8700A" w:rsidRPr="003804D4">
        <w:rPr>
          <w:sz w:val="20"/>
          <w:szCs w:val="20"/>
        </w:rPr>
        <w:t xml:space="preserve"> </w:t>
      </w:r>
      <w:r w:rsidR="00F8700A">
        <w:rPr>
          <w:sz w:val="20"/>
          <w:szCs w:val="20"/>
        </w:rPr>
        <w:t>NA</w:t>
      </w:r>
    </w:p>
    <w:sectPr w:rsidR="00A92541" w:rsidRPr="00C97E31" w:rsidSect="00C97E31">
      <w:headerReference w:type="default" r:id="rId8"/>
      <w:footerReference w:type="default" r:id="rId9"/>
      <w:footnotePr>
        <w:numRestart w:val="eachSect"/>
      </w:footnotePr>
      <w:type w:val="nextColumn"/>
      <w:pgSz w:w="12240" w:h="15840" w:code="1"/>
      <w:pgMar w:top="1440" w:right="1440" w:bottom="1260" w:left="1440" w:header="720" w:footer="432" w:gutter="0"/>
      <w:pgNumType w:chapStyle="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F914" w14:textId="77777777" w:rsidR="0043620A" w:rsidRDefault="0043620A">
      <w:r>
        <w:separator/>
      </w:r>
    </w:p>
    <w:p w14:paraId="415D4F14" w14:textId="77777777" w:rsidR="0043620A" w:rsidRDefault="0043620A"/>
    <w:p w14:paraId="33AF91CD" w14:textId="77777777" w:rsidR="0043620A" w:rsidRDefault="0043620A"/>
  </w:endnote>
  <w:endnote w:type="continuationSeparator" w:id="0">
    <w:p w14:paraId="5125ECC3" w14:textId="77777777" w:rsidR="0043620A" w:rsidRDefault="0043620A">
      <w:r>
        <w:continuationSeparator/>
      </w:r>
    </w:p>
    <w:p w14:paraId="36F8DF9D" w14:textId="77777777" w:rsidR="0043620A" w:rsidRDefault="0043620A"/>
    <w:p w14:paraId="04A75DA9" w14:textId="77777777" w:rsidR="0043620A" w:rsidRDefault="0043620A"/>
  </w:endnote>
  <w:endnote w:type="continuationNotice" w:id="1">
    <w:p w14:paraId="354A02D3" w14:textId="77777777" w:rsidR="0043620A" w:rsidRDefault="004362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0C99BC98-A67F-4C50-A15E-D1E3AA2EF5AC}"/>
    <w:embedBold r:id="rId2" w:fontKey="{D399E54B-BC66-48C0-9C44-8BB4216662BD}"/>
    <w:embedItalic r:id="rId3" w:fontKey="{8C2BE622-DD77-4D10-A9B2-0905C188A6CD}"/>
    <w:embedBoldItalic r:id="rId4" w:fontKey="{0489C961-125D-46AD-8FCE-BE58679617C1}"/>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embedRegular r:id="rId5" w:subsetted="1" w:fontKey="{0C605BDB-0E79-4074-9AF9-1B630BD14279}"/>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47" w14:textId="419AC402" w:rsidR="7751B691" w:rsidRPr="00C97E31" w:rsidRDefault="00C97E31" w:rsidP="00C97E31">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8A02" w14:textId="77777777" w:rsidR="0043620A" w:rsidRDefault="0043620A">
      <w:bookmarkStart w:id="0" w:name="_Hlk131594259"/>
      <w:bookmarkEnd w:id="0"/>
      <w:r>
        <w:separator/>
      </w:r>
    </w:p>
  </w:footnote>
  <w:footnote w:type="continuationSeparator" w:id="0">
    <w:p w14:paraId="40338D1C" w14:textId="77777777" w:rsidR="0043620A" w:rsidRDefault="0043620A">
      <w:r>
        <w:continuationSeparator/>
      </w:r>
    </w:p>
    <w:p w14:paraId="14B9325B" w14:textId="77777777" w:rsidR="0043620A" w:rsidRDefault="0043620A"/>
    <w:p w14:paraId="1FCD95F7" w14:textId="77777777" w:rsidR="0043620A" w:rsidRDefault="0043620A"/>
  </w:footnote>
  <w:footnote w:type="continuationNotice" w:id="1">
    <w:p w14:paraId="4BF4EA2B" w14:textId="77777777" w:rsidR="0043620A" w:rsidRDefault="004362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7919" w14:textId="3EC27EA3" w:rsidR="00C97E31" w:rsidRPr="005B1958" w:rsidRDefault="00C97E31" w:rsidP="00C97E31">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w:t>
    </w:r>
    <w:r w:rsidR="006614B8">
      <w:rPr>
        <w:rFonts w:eastAsia="Calibri" w:cs="Times New Roman"/>
        <w:b/>
        <w:i/>
        <w:color w:val="3F6EA7"/>
        <w:sz w:val="24"/>
        <w:szCs w:val="28"/>
      </w:rPr>
      <w:t>hecklist SW-3</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D50"/>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AF1"/>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0E"/>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20A"/>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9C5"/>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4B8"/>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3F"/>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814"/>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3E2"/>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7E31"/>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cp:revision>
  <cp:lastPrinted>2023-06-21T16:18:00Z</cp:lastPrinted>
  <dcterms:created xsi:type="dcterms:W3CDTF">2023-07-07T21:07:00Z</dcterms:created>
  <dcterms:modified xsi:type="dcterms:W3CDTF">2023-07-18T16:27:00Z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