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4E7B" w14:textId="2F4300F9" w:rsidR="00F80899" w:rsidRPr="0084602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cs="Arial"/>
          <w:b/>
          <w:bCs/>
          <w:sz w:val="28"/>
          <w:szCs w:val="28"/>
        </w:rPr>
      </w:pPr>
      <w:r w:rsidRPr="0084602A">
        <w:rPr>
          <w:rFonts w:cs="Arial"/>
          <w:b/>
          <w:bCs/>
          <w:sz w:val="28"/>
          <w:szCs w:val="28"/>
        </w:rPr>
        <w:t>Treatment BMPs</w:t>
      </w:r>
      <w:r w:rsidRPr="0084602A">
        <w:rPr>
          <w:rFonts w:cs="Arial"/>
          <w:b/>
          <w:bCs/>
          <w:sz w:val="28"/>
          <w:szCs w:val="28"/>
        </w:rPr>
        <w:br/>
        <w:t>Checklist T-1, Part 5</w:t>
      </w:r>
    </w:p>
    <w:p w14:paraId="51E99D53" w14:textId="77777777" w:rsidR="00F80899" w:rsidRPr="0084602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84602A">
        <w:rPr>
          <w:rFonts w:cs="Arial"/>
        </w:rPr>
        <w:t xml:space="preserve">Prepared by: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Date: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District-Co-Route: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</w:p>
    <w:p w14:paraId="0A454E6D" w14:textId="1B2A0D3F" w:rsidR="00F80899" w:rsidRPr="0084602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84602A">
        <w:rPr>
          <w:rFonts w:cs="Arial"/>
        </w:rPr>
        <w:t xml:space="preserve">PM: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Project ID/EA: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RWQCB: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="00EC4AA0">
        <w:rPr>
          <w:rFonts w:cs="Arial"/>
          <w:u w:val="single"/>
        </w:rPr>
        <w:tab/>
      </w:r>
    </w:p>
    <w:p w14:paraId="08923A8B" w14:textId="7D63A7FF" w:rsidR="00083DB7" w:rsidRPr="00CA12CA" w:rsidRDefault="00083DB7" w:rsidP="00083DB7">
      <w:pPr>
        <w:rPr>
          <w:b/>
          <w:i/>
        </w:rPr>
      </w:pPr>
      <w:r w:rsidRPr="00CA12CA">
        <w:rPr>
          <w:b/>
          <w:i/>
        </w:rPr>
        <w:t>Traction Sand Traps</w:t>
      </w:r>
    </w:p>
    <w:p w14:paraId="30436385" w14:textId="77777777" w:rsidR="00461F47" w:rsidRPr="00CA12CA" w:rsidRDefault="00461F47" w:rsidP="00461F47">
      <w:pPr>
        <w:pStyle w:val="BodyText"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t>Feasibility</w:t>
      </w:r>
    </w:p>
    <w:p w14:paraId="244DA682" w14:textId="5BC96263" w:rsidR="00461F47" w:rsidRPr="00CA12CA" w:rsidRDefault="00461F47" w:rsidP="00CA12CA">
      <w:pPr>
        <w:pStyle w:val="ListParagraph"/>
        <w:keepNext/>
        <w:keepLines/>
        <w:numPr>
          <w:ilvl w:val="0"/>
          <w:numId w:val="94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a Detention Device be sized to capture the estimated traction sand and the WQV, or portion thereof, from the tributary area?</w:t>
      </w:r>
      <w:r w:rsidR="00F07FF6" w:rsidRPr="00CA12CA">
        <w:rPr>
          <w:rFonts w:cs="Arial"/>
          <w:bCs/>
        </w:rPr>
        <w:t xml:space="preserve">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51F97DC0" w14:textId="66CC2418" w:rsidR="00461F47" w:rsidRPr="00CA12CA" w:rsidRDefault="00461F47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If Yes, then a separate Traction Sand Trap may not be necessary. Coordinate with the District/Regional Design Stormwater Coordinator and also complete Checklist T-1, Part 5. </w:t>
      </w:r>
    </w:p>
    <w:p w14:paraId="6B5A1540" w14:textId="6D334F6D" w:rsidR="00461F47" w:rsidRPr="00CA12CA" w:rsidRDefault="00461F47" w:rsidP="00CA12CA">
      <w:pPr>
        <w:pStyle w:val="ListParagraph"/>
        <w:keepNext/>
        <w:keepLines/>
        <w:numPr>
          <w:ilvl w:val="0"/>
          <w:numId w:val="94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Is the Traction Sand Trap proposed for a site where sand or other traction enhancing substances are applied to the roadway at least twice per year?</w:t>
      </w:r>
      <w:r w:rsidR="00F07FF6" w:rsidRPr="00CA12CA">
        <w:rPr>
          <w:rFonts w:cs="Arial"/>
          <w:bCs/>
        </w:rPr>
        <w:t xml:space="preserve">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79EE24AB" w14:textId="7030D584" w:rsidR="00461F47" w:rsidRPr="00CA12CA" w:rsidRDefault="00461F47" w:rsidP="00CA12CA">
      <w:pPr>
        <w:pStyle w:val="ListParagraph"/>
        <w:keepNext/>
        <w:keepLines/>
        <w:numPr>
          <w:ilvl w:val="0"/>
          <w:numId w:val="94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Is adequate space provided for maintenance staff and equipment access for annual cleanout? </w:t>
      </w:r>
      <w:r w:rsidR="00B8493B" w:rsidRPr="00CA12CA">
        <w:rPr>
          <w:rFonts w:cs="Arial"/>
          <w:bCs/>
        </w:rPr>
        <w:tab/>
      </w:r>
      <w:r w:rsidR="00B8493B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493B" w:rsidRPr="00CA12CA">
        <w:instrText xml:space="preserve"> FORMCHECKBOX </w:instrText>
      </w:r>
      <w:r w:rsidR="005D3341">
        <w:fldChar w:fldCharType="separate"/>
      </w:r>
      <w:r w:rsidR="00B8493B" w:rsidRPr="00CA12CA">
        <w:fldChar w:fldCharType="end"/>
      </w:r>
      <w:r w:rsidR="00B8493B" w:rsidRPr="00CA12CA">
        <w:t xml:space="preserve"> Yes  </w:t>
      </w:r>
      <w:r w:rsidR="00B8493B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493B" w:rsidRPr="00CA12CA">
        <w:instrText xml:space="preserve"> FORMCHECKBOX </w:instrText>
      </w:r>
      <w:r w:rsidR="005D3341">
        <w:fldChar w:fldCharType="separate"/>
      </w:r>
      <w:r w:rsidR="00B8493B" w:rsidRPr="00CA12CA">
        <w:fldChar w:fldCharType="end"/>
      </w:r>
      <w:r w:rsidR="00B8493B" w:rsidRPr="00CA12CA">
        <w:t xml:space="preserve"> No</w:t>
      </w:r>
    </w:p>
    <w:p w14:paraId="4CD87D29" w14:textId="77777777" w:rsidR="00B8493B" w:rsidRPr="00CA12CA" w:rsidRDefault="00461F47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If the answer to any one of Questions 2 or 3 is No, then a Traction Sand Trap is not feasible. </w:t>
      </w:r>
    </w:p>
    <w:p w14:paraId="1B7E30C4" w14:textId="28A7EA69" w:rsidR="00461F47" w:rsidRPr="00CA12CA" w:rsidRDefault="00461F47" w:rsidP="00CA12CA">
      <w:pPr>
        <w:pStyle w:val="ListParagraph"/>
        <w:keepNext/>
        <w:keepLines/>
        <w:numPr>
          <w:ilvl w:val="0"/>
          <w:numId w:val="94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Does adequate area exist within the RW to place Traction Sand Traps?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53218A19" w14:textId="40E4ACA7" w:rsidR="00461F47" w:rsidRPr="00CA12CA" w:rsidRDefault="00461F47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If Yes, continue to Design Elements section. If No, continue to Question 5. </w:t>
      </w:r>
    </w:p>
    <w:p w14:paraId="48BBB214" w14:textId="622DD951" w:rsidR="00461F47" w:rsidRPr="00CA12CA" w:rsidRDefault="00461F47" w:rsidP="00CA12CA">
      <w:pPr>
        <w:pStyle w:val="ListParagraph"/>
        <w:keepNext/>
        <w:keepLines/>
        <w:numPr>
          <w:ilvl w:val="0"/>
          <w:numId w:val="94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adequate area does not exist within RW, can suitable, additional RW be acquired to site Traction Sand Traps and how much RW would be needed? _________ acres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63AB90AA" w14:textId="30DAC236" w:rsidR="00461F47" w:rsidRPr="00CA12CA" w:rsidRDefault="00461F47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If Yes, continue to the Design Elements section. If No, continue to Question 6. </w:t>
      </w:r>
    </w:p>
    <w:p w14:paraId="47D9BD13" w14:textId="31AFCEB9" w:rsidR="00461F47" w:rsidRPr="00CA12CA" w:rsidRDefault="00461F47" w:rsidP="00CA12CA">
      <w:pPr>
        <w:pStyle w:val="ListParagraph"/>
        <w:keepNext/>
        <w:keepLines/>
        <w:numPr>
          <w:ilvl w:val="0"/>
          <w:numId w:val="94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If adequate area cannot be obtained, document in Section 6 of the SWDR that the inability to obtain adequate area prevents the incorporation of this Treatment BMP into the project.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Complete</w:t>
      </w:r>
    </w:p>
    <w:p w14:paraId="1A206CB0" w14:textId="77777777" w:rsidR="004043EC" w:rsidRPr="00CA12CA" w:rsidRDefault="004043EC" w:rsidP="00A64A25">
      <w:r w:rsidRPr="00CA12CA">
        <w:br w:type="page"/>
      </w:r>
    </w:p>
    <w:p w14:paraId="6F2997D3" w14:textId="7379939A" w:rsidR="00461F47" w:rsidRPr="00CA12CA" w:rsidRDefault="00461F47" w:rsidP="00461F47">
      <w:pPr>
        <w:pStyle w:val="BodyText"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lastRenderedPageBreak/>
        <w:t>Design Elements</w:t>
      </w:r>
    </w:p>
    <w:p w14:paraId="29B27A88" w14:textId="77777777" w:rsidR="00461F47" w:rsidRPr="00CA12CA" w:rsidRDefault="00461F47" w:rsidP="00461F47">
      <w:pPr>
        <w:pStyle w:val="BodyText"/>
      </w:pPr>
      <w:r w:rsidRPr="00CA12CA">
        <w:rPr>
          <w:b/>
          <w:bCs/>
        </w:rPr>
        <w:t>* Required Design Element –</w:t>
      </w:r>
      <w:r w:rsidRPr="00CA12CA">
        <w:t xml:space="preserve"> A “Yes” response to these questions is required to further the consideration of this BMP into the project design. Document a “No” response in Section 5 of the SWDR to describe why this Treatment BMP cannot be included into the project design. </w:t>
      </w:r>
    </w:p>
    <w:p w14:paraId="3F137711" w14:textId="77777777" w:rsidR="00461F47" w:rsidRPr="00CA12CA" w:rsidRDefault="00461F47" w:rsidP="00461F47">
      <w:pPr>
        <w:pStyle w:val="BodyText"/>
      </w:pPr>
      <w:r w:rsidRPr="00CA12CA">
        <w:rPr>
          <w:b/>
          <w:bCs/>
        </w:rPr>
        <w:t>** Recommended Design Element –</w:t>
      </w:r>
      <w:r w:rsidRPr="00CA12CA">
        <w:t xml:space="preserve"> A “Yes” response is preferred for these questions, but not required for incorporation into a project design.</w:t>
      </w:r>
    </w:p>
    <w:p w14:paraId="68CBA1D6" w14:textId="16CF0E56" w:rsidR="00461F47" w:rsidRPr="00CA12CA" w:rsidRDefault="00461F47" w:rsidP="00CA12CA">
      <w:pPr>
        <w:pStyle w:val="ListParagraph"/>
        <w:numPr>
          <w:ilvl w:val="0"/>
          <w:numId w:val="95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Has site Caltrans Maintenance Station been contacted to provide the amount of traction sand used annually at the location? *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670C86B3" w14:textId="10C6C872" w:rsidR="00461F47" w:rsidRPr="00CA12CA" w:rsidRDefault="00461F47" w:rsidP="00CA12CA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List application rate reported. __________ yd</w:t>
      </w:r>
      <w:r w:rsidRPr="00CA12CA">
        <w:rPr>
          <w:vertAlign w:val="superscript"/>
        </w:rPr>
        <w:t>3</w:t>
      </w:r>
    </w:p>
    <w:p w14:paraId="669879CF" w14:textId="2065B32A" w:rsidR="00461F47" w:rsidRPr="00CA12CA" w:rsidRDefault="00461F47" w:rsidP="00CA12CA">
      <w:pPr>
        <w:pStyle w:val="ListParagraph"/>
        <w:numPr>
          <w:ilvl w:val="0"/>
          <w:numId w:val="95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Does the Traction Sand Trap have enough volume to store settled sand over the winter (see Section 3.2 of Caltrans TST Design Guidance)? *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0285F2EA" w14:textId="78971564" w:rsidR="00461F47" w:rsidRPr="00CA12CA" w:rsidRDefault="00461F47" w:rsidP="00CA12CA">
      <w:pPr>
        <w:pStyle w:val="ListParagraph"/>
        <w:numPr>
          <w:ilvl w:val="0"/>
          <w:numId w:val="95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If the Traction Sand Trap has either an open bottom or weep holes, is the invert a minimum of 3 ft above seasonally high groundwater? * *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67C4A005" w14:textId="7E644CB4" w:rsidR="00461F47" w:rsidRPr="00CA12CA" w:rsidRDefault="00461F47" w:rsidP="00CA12CA">
      <w:pPr>
        <w:pStyle w:val="ListParagraph"/>
        <w:numPr>
          <w:ilvl w:val="0"/>
          <w:numId w:val="95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Is the maximum depth of the storage within 10 ft of the ground surface, or another depth as required by District Maintenance? * (Inlet or vault type)</w:t>
      </w:r>
      <w:r w:rsidR="00F07FF6" w:rsidRPr="00CA12CA">
        <w:rPr>
          <w:rFonts w:cs="Arial"/>
          <w:bCs/>
        </w:rPr>
        <w:t xml:space="preserve">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7D3BD5AD" w14:textId="6404DF57" w:rsidR="00461F47" w:rsidRPr="00CA12CA" w:rsidRDefault="00461F47" w:rsidP="00CA12CA">
      <w:pPr>
        <w:pStyle w:val="ListParagraph"/>
        <w:numPr>
          <w:ilvl w:val="0"/>
          <w:numId w:val="95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peak flow be diverted around the device? ** (Inlet or vault type)</w:t>
      </w:r>
      <w:r w:rsidR="00F07FF6" w:rsidRPr="00CA12CA">
        <w:rPr>
          <w:rFonts w:cs="Arial"/>
          <w:bCs/>
        </w:rPr>
        <w:t xml:space="preserve">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380BB3D3" w14:textId="1D0FEC89" w:rsidR="00461F47" w:rsidRPr="00CA12CA" w:rsidRDefault="00461F47" w:rsidP="00CA12CA">
      <w:pPr>
        <w:pStyle w:val="ListParagraph"/>
        <w:numPr>
          <w:ilvl w:val="0"/>
          <w:numId w:val="95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Is a 6-inch separation provided between the top of the captured traction sand and the outlet from the device, in order to minimize re-suspension of the solids? ** (Inlet or vault type)</w:t>
      </w:r>
      <w:r w:rsidR="00F07FF6" w:rsidRPr="00CA12CA">
        <w:rPr>
          <w:rFonts w:cs="Arial"/>
          <w:bCs/>
        </w:rPr>
        <w:t xml:space="preserve"> </w:t>
      </w:r>
      <w:r w:rsidR="00F07FF6" w:rsidRPr="00CA12CA">
        <w:rPr>
          <w:rFonts w:cs="Arial"/>
          <w:bCs/>
        </w:rPr>
        <w:tab/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Yes  </w:t>
      </w:r>
      <w:r w:rsidR="00F07FF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7FF6" w:rsidRPr="00CA12CA">
        <w:instrText xml:space="preserve"> FORMCHECKBOX </w:instrText>
      </w:r>
      <w:r w:rsidR="005D3341">
        <w:fldChar w:fldCharType="separate"/>
      </w:r>
      <w:r w:rsidR="00F07FF6" w:rsidRPr="00CA12CA">
        <w:fldChar w:fldCharType="end"/>
      </w:r>
      <w:r w:rsidR="00F07FF6" w:rsidRPr="00CA12CA">
        <w:t xml:space="preserve"> No</w:t>
      </w:r>
    </w:p>
    <w:p w14:paraId="44E3DCA7" w14:textId="77777777" w:rsidR="00461F47" w:rsidRDefault="00461F47" w:rsidP="00461F47">
      <w:pPr>
        <w:pStyle w:val="BodyText"/>
      </w:pPr>
    </w:p>
    <w:sectPr w:rsidR="00461F47" w:rsidSect="00A22019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800" w:right="1440" w:bottom="1440" w:left="1440" w:header="720" w:footer="432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7516" w14:textId="77777777" w:rsidR="00226EEA" w:rsidRDefault="00226EEA">
      <w:r>
        <w:separator/>
      </w:r>
    </w:p>
    <w:p w14:paraId="10FDAC9B" w14:textId="77777777" w:rsidR="00226EEA" w:rsidRDefault="00226EEA"/>
    <w:p w14:paraId="6ED36117" w14:textId="77777777" w:rsidR="00226EEA" w:rsidRDefault="00226EEA"/>
  </w:endnote>
  <w:endnote w:type="continuationSeparator" w:id="0">
    <w:p w14:paraId="50FB0586" w14:textId="77777777" w:rsidR="00226EEA" w:rsidRDefault="00226EEA">
      <w:r>
        <w:continuationSeparator/>
      </w:r>
    </w:p>
    <w:p w14:paraId="490FBCBF" w14:textId="77777777" w:rsidR="00226EEA" w:rsidRDefault="00226EEA"/>
    <w:p w14:paraId="7BC8C7C5" w14:textId="77777777" w:rsidR="00226EEA" w:rsidRDefault="00226EEA"/>
  </w:endnote>
  <w:endnote w:type="continuationNotice" w:id="1">
    <w:p w14:paraId="2DB349B2" w14:textId="77777777" w:rsidR="00226EEA" w:rsidRDefault="00226E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AB9BBE28-5BE4-49FA-A0AB-1E54D2FE1172}"/>
    <w:embedBold r:id="rId2" w:fontKey="{840E7A82-CFAE-467D-80BE-1E8897BA8D20}"/>
    <w:embedItalic r:id="rId3" w:fontKey="{AB08B996-3EF1-43C7-B69A-7BDE216CBAE3}"/>
    <w:embedBoldItalic r:id="rId4" w:fontKey="{E2891118-0481-4074-808A-03DE6C965130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7C293AFA" w:rsidR="7751B691" w:rsidRPr="00A22019" w:rsidRDefault="00A22019" w:rsidP="00A22019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2E3D" w14:textId="77777777" w:rsidR="00226EEA" w:rsidRDefault="00226EEA">
      <w:bookmarkStart w:id="0" w:name="_Hlk131594259"/>
      <w:bookmarkEnd w:id="0"/>
      <w:r>
        <w:separator/>
      </w:r>
    </w:p>
  </w:footnote>
  <w:footnote w:type="continuationSeparator" w:id="0">
    <w:p w14:paraId="6F422203" w14:textId="77777777" w:rsidR="00226EEA" w:rsidRDefault="00226EEA">
      <w:r>
        <w:continuationSeparator/>
      </w:r>
    </w:p>
    <w:p w14:paraId="571FC041" w14:textId="77777777" w:rsidR="00226EEA" w:rsidRDefault="00226EEA"/>
    <w:p w14:paraId="781F5E7E" w14:textId="77777777" w:rsidR="00226EEA" w:rsidRDefault="00226EEA"/>
  </w:footnote>
  <w:footnote w:type="continuationNotice" w:id="1">
    <w:p w14:paraId="4B67BCAD" w14:textId="77777777" w:rsidR="00226EEA" w:rsidRDefault="00226E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8E2C" w14:textId="1299E5B5" w:rsidR="00A22019" w:rsidRPr="005B1958" w:rsidRDefault="00A22019" w:rsidP="00A22019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5D3341">
      <w:rPr>
        <w:rFonts w:eastAsia="Calibri" w:cs="Times New Roman"/>
        <w:b/>
        <w:i/>
        <w:color w:val="3F6EA7"/>
        <w:sz w:val="24"/>
        <w:szCs w:val="28"/>
      </w:rPr>
      <w:t>hecklist T-1, Part 5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B5F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6EEA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341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019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2023-07-07T21:05:00Z</dcterms:created>
  <dcterms:modified xsi:type="dcterms:W3CDTF">2023-07-18T16:05:00Z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