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73" w:rsidRDefault="00641A73">
      <w:pPr>
        <w:pStyle w:val="BodyText"/>
        <w:rPr>
          <w:sz w:val="40"/>
        </w:rPr>
      </w:pPr>
    </w:p>
    <w:p w:rsidR="00641A73" w:rsidRDefault="00641A73">
      <w:pPr>
        <w:pStyle w:val="BodyText"/>
        <w:spacing w:before="4"/>
        <w:rPr>
          <w:sz w:val="31"/>
        </w:rPr>
      </w:pPr>
    </w:p>
    <w:p w:rsidR="00641A73" w:rsidRDefault="0018047C">
      <w:pPr>
        <w:ind w:left="2695"/>
        <w:rPr>
          <w:b/>
          <w:sz w:val="23"/>
        </w:rPr>
      </w:pPr>
      <w:r>
        <w:rPr>
          <w:b/>
          <w:sz w:val="36"/>
          <w:u w:val="thick"/>
        </w:rPr>
        <w:t>2R PROJECT CERTIFICATION</w:t>
      </w:r>
      <w:r>
        <w:rPr>
          <w:b/>
          <w:position w:val="13"/>
          <w:sz w:val="23"/>
        </w:rPr>
        <w:t>1,2</w:t>
      </w:r>
    </w:p>
    <w:p w:rsidR="00641A73" w:rsidRDefault="0018047C">
      <w:pPr>
        <w:ind w:right="506"/>
        <w:jc w:val="right"/>
        <w:rPr>
          <w:sz w:val="24"/>
        </w:rPr>
      </w:pPr>
      <w:r>
        <w:br w:type="column"/>
      </w:r>
      <w:proofErr w:type="spellStart"/>
      <w:r>
        <w:rPr>
          <w:sz w:val="24"/>
        </w:rPr>
        <w:t>Dist</w:t>
      </w:r>
      <w:proofErr w:type="spellEnd"/>
      <w:r>
        <w:rPr>
          <w:sz w:val="24"/>
        </w:rPr>
        <w:t xml:space="preserve"> – Co –</w:t>
      </w:r>
      <w:r>
        <w:rPr>
          <w:spacing w:val="-4"/>
          <w:sz w:val="24"/>
        </w:rPr>
        <w:t xml:space="preserve"> </w:t>
      </w:r>
      <w:proofErr w:type="spellStart"/>
      <w:r>
        <w:rPr>
          <w:sz w:val="24"/>
        </w:rPr>
        <w:t>Rte</w:t>
      </w:r>
      <w:proofErr w:type="spellEnd"/>
    </w:p>
    <w:p w:rsidR="00641A73" w:rsidRDefault="0018047C">
      <w:pPr>
        <w:ind w:right="512"/>
        <w:jc w:val="right"/>
        <w:rPr>
          <w:sz w:val="24"/>
        </w:rPr>
      </w:pPr>
      <w:r>
        <w:rPr>
          <w:spacing w:val="-1"/>
          <w:sz w:val="24"/>
        </w:rPr>
        <w:t>PM</w:t>
      </w:r>
    </w:p>
    <w:p w:rsidR="00641A73" w:rsidRDefault="0018047C">
      <w:pPr>
        <w:ind w:right="518"/>
        <w:jc w:val="right"/>
        <w:rPr>
          <w:sz w:val="24"/>
        </w:rPr>
      </w:pPr>
      <w:r>
        <w:rPr>
          <w:sz w:val="24"/>
        </w:rPr>
        <w:t>Project</w:t>
      </w:r>
      <w:r>
        <w:rPr>
          <w:spacing w:val="-10"/>
          <w:sz w:val="24"/>
        </w:rPr>
        <w:t xml:space="preserve"> </w:t>
      </w:r>
      <w:r>
        <w:rPr>
          <w:sz w:val="24"/>
        </w:rPr>
        <w:t>EA</w:t>
      </w:r>
    </w:p>
    <w:p w:rsidR="00641A73" w:rsidRDefault="00641A73">
      <w:pPr>
        <w:jc w:val="right"/>
        <w:rPr>
          <w:sz w:val="24"/>
        </w:rPr>
        <w:sectPr w:rsidR="00641A73">
          <w:type w:val="continuous"/>
          <w:pgSz w:w="12240" w:h="15840"/>
          <w:pgMar w:top="640" w:right="560" w:bottom="280" w:left="660" w:header="720" w:footer="720" w:gutter="0"/>
          <w:cols w:num="2" w:space="720" w:equalWidth="0">
            <w:col w:w="8224" w:space="40"/>
            <w:col w:w="2756"/>
          </w:cols>
        </w:sectPr>
      </w:pPr>
    </w:p>
    <w:p w:rsidR="00641A73" w:rsidRDefault="0018047C">
      <w:pPr>
        <w:spacing w:before="135" w:line="242" w:lineRule="auto"/>
        <w:ind w:left="420" w:right="873"/>
        <w:rPr>
          <w:b/>
          <w:sz w:val="24"/>
        </w:rPr>
      </w:pPr>
      <w:r>
        <w:rPr>
          <w:noProof/>
        </w:rPr>
        <w:drawing>
          <wp:anchor distT="0" distB="0" distL="0" distR="0" simplePos="0" relativeHeight="251658240" behindDoc="0" locked="0" layoutInCell="1" allowOverlap="1">
            <wp:simplePos x="0" y="0"/>
            <wp:positionH relativeFrom="page">
              <wp:posOffset>5464175</wp:posOffset>
            </wp:positionH>
            <wp:positionV relativeFrom="paragraph">
              <wp:posOffset>481877</wp:posOffset>
            </wp:positionV>
            <wp:extent cx="1538421" cy="151885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38421" cy="1518856"/>
                    </a:xfrm>
                    <a:prstGeom prst="rect">
                      <a:avLst/>
                    </a:prstGeom>
                  </pic:spPr>
                </pic:pic>
              </a:graphicData>
            </a:graphic>
          </wp:anchor>
        </w:drawing>
      </w:r>
      <w:r>
        <w:rPr>
          <w:b/>
          <w:sz w:val="24"/>
        </w:rPr>
        <w:t xml:space="preserve">A Safety Review, as required by </w:t>
      </w:r>
      <w:r>
        <w:rPr>
          <w:b/>
          <w:i/>
          <w:sz w:val="24"/>
        </w:rPr>
        <w:t>Design Information Bulletin Number 79</w:t>
      </w:r>
      <w:r>
        <w:rPr>
          <w:b/>
          <w:sz w:val="24"/>
        </w:rPr>
        <w:t>, was conducted for the segment of highway identified above in the project description.</w:t>
      </w:r>
    </w:p>
    <w:p w:rsidR="00641A73" w:rsidRDefault="00641A73">
      <w:pPr>
        <w:pStyle w:val="BodyText"/>
        <w:spacing w:before="5"/>
        <w:rPr>
          <w:sz w:val="10"/>
        </w:rPr>
      </w:pPr>
    </w:p>
    <w:p w:rsidR="00641A73" w:rsidRDefault="0018047C">
      <w:pPr>
        <w:tabs>
          <w:tab w:val="left" w:pos="9889"/>
        </w:tabs>
        <w:spacing w:before="90"/>
        <w:ind w:left="6901"/>
        <w:rPr>
          <w:sz w:val="24"/>
        </w:rPr>
      </w:pPr>
      <w:r>
        <w:pict>
          <v:line id="_x0000_s1033" style="position:absolute;left:0;text-align:left;z-index:1096;mso-position-horizontal-relative:page" from="90pt,17.35pt" to="342pt,17.35pt" strokeweight=".2115mm">
            <w10:wrap anchorx="page"/>
          </v:line>
        </w:pict>
      </w:r>
      <w:r>
        <w:rPr>
          <w:sz w:val="24"/>
        </w:rPr>
        <w:t>Date:</w:t>
      </w:r>
      <w:r>
        <w:rPr>
          <w:spacing w:val="4"/>
          <w:sz w:val="24"/>
        </w:rPr>
        <w:t xml:space="preserve"> </w:t>
      </w:r>
      <w:r>
        <w:rPr>
          <w:sz w:val="24"/>
          <w:u w:val="single"/>
        </w:rPr>
        <w:t xml:space="preserve"> </w:t>
      </w:r>
      <w:r>
        <w:rPr>
          <w:sz w:val="24"/>
          <w:u w:val="single"/>
        </w:rPr>
        <w:tab/>
      </w:r>
    </w:p>
    <w:p w:rsidR="00641A73" w:rsidRDefault="0018047C">
      <w:pPr>
        <w:spacing w:before="2"/>
        <w:ind w:left="1500"/>
        <w:rPr>
          <w:sz w:val="24"/>
        </w:rPr>
      </w:pPr>
      <w:r>
        <w:rPr>
          <w:sz w:val="24"/>
        </w:rPr>
        <w:t>District Traffic Safety Engineer</w:t>
      </w:r>
    </w:p>
    <w:p w:rsidR="00641A73" w:rsidRDefault="0018047C">
      <w:pPr>
        <w:pStyle w:val="BodyText"/>
        <w:spacing w:before="183"/>
        <w:ind w:left="420" w:right="494"/>
        <w:jc w:val="both"/>
      </w:pPr>
      <w:r>
        <w:t xml:space="preserve">This project will be scoped and designed as a 2R Project per the guidance in </w:t>
      </w:r>
      <w:r>
        <w:rPr>
          <w:i/>
        </w:rPr>
        <w:t>Design Information Bulletin Number 79</w:t>
      </w:r>
      <w:r>
        <w:t>. The Safe</w:t>
      </w:r>
      <w:r>
        <w:t>ty Review that was performed will be an integral part of the development of this project.</w:t>
      </w:r>
    </w:p>
    <w:p w:rsidR="00641A73" w:rsidRDefault="00641A73">
      <w:pPr>
        <w:pStyle w:val="BodyText"/>
        <w:spacing w:before="3"/>
      </w:pPr>
    </w:p>
    <w:p w:rsidR="00641A73" w:rsidRDefault="00641A73">
      <w:pPr>
        <w:sectPr w:rsidR="00641A73">
          <w:type w:val="continuous"/>
          <w:pgSz w:w="12240" w:h="15840"/>
          <w:pgMar w:top="640" w:right="560" w:bottom="280" w:left="660" w:header="720" w:footer="720" w:gutter="0"/>
          <w:cols w:space="720"/>
        </w:sectPr>
      </w:pPr>
    </w:p>
    <w:p w:rsidR="00641A73" w:rsidRDefault="00641A73">
      <w:pPr>
        <w:pStyle w:val="BodyText"/>
        <w:spacing w:before="7"/>
        <w:rPr>
          <w:sz w:val="29"/>
        </w:rPr>
      </w:pPr>
    </w:p>
    <w:p w:rsidR="00641A73" w:rsidRDefault="0018047C">
      <w:pPr>
        <w:pStyle w:val="BodyText"/>
        <w:spacing w:line="20" w:lineRule="exact"/>
        <w:ind w:left="1143" w:right="-216"/>
        <w:rPr>
          <w:b w:val="0"/>
          <w:sz w:val="2"/>
        </w:rPr>
      </w:pPr>
      <w:r>
        <w:rPr>
          <w:b w:val="0"/>
          <w:sz w:val="2"/>
        </w:rPr>
      </w:r>
      <w:r>
        <w:rPr>
          <w:b w:val="0"/>
          <w:sz w:val="2"/>
        </w:rPr>
        <w:pict>
          <v:group id="_x0000_s1031" style="width:252pt;height:.6pt;mso-position-horizontal-relative:char;mso-position-vertical-relative:line" coordsize="5040,12">
            <v:line id="_x0000_s1032" style="position:absolute" from="0,6" to="5040,6" strokeweight=".2115mm"/>
            <w10:anchorlock/>
          </v:group>
        </w:pict>
      </w:r>
    </w:p>
    <w:p w:rsidR="00641A73" w:rsidRDefault="0018047C">
      <w:pPr>
        <w:spacing w:before="3"/>
        <w:ind w:left="1500"/>
        <w:rPr>
          <w:sz w:val="24"/>
        </w:rPr>
      </w:pPr>
      <w:r>
        <w:rPr>
          <w:sz w:val="24"/>
        </w:rPr>
        <w:t>Deputy District Director for Design</w:t>
      </w:r>
    </w:p>
    <w:p w:rsidR="00641A73" w:rsidRDefault="0018047C">
      <w:pPr>
        <w:pStyle w:val="BodyText"/>
        <w:spacing w:before="183"/>
        <w:ind w:left="420"/>
      </w:pPr>
      <w:r>
        <w:t>I concur with the 2R Purpose and Need of this project.</w:t>
      </w:r>
    </w:p>
    <w:p w:rsidR="00641A73" w:rsidRDefault="0018047C">
      <w:pPr>
        <w:spacing w:before="2"/>
        <w:ind w:left="701" w:right="1277" w:firstLine="12"/>
        <w:rPr>
          <w:sz w:val="24"/>
        </w:rPr>
      </w:pPr>
      <w:r>
        <w:pict>
          <v:rect id="_x0000_s1030" style="position:absolute;left:0;text-align:left;margin-left:55.1pt;margin-top:3.2pt;width:9.25pt;height:9.25pt;z-index:1120;mso-position-horizontal-relative:page" filled="f" strokeweight=".72pt">
            <w10:wrap anchorx="page"/>
          </v:rect>
        </w:pict>
      </w:r>
      <w:r>
        <w:pict>
          <v:rect id="_x0000_s1029" style="position:absolute;left:0;text-align:left;margin-left:55.1pt;margin-top:17pt;width:9.25pt;height:9.25pt;z-index:1144;mso-position-horizontal-relative:page" filled="f" strokeweight=".72pt">
            <w10:wrap anchorx="page"/>
          </v:rect>
        </w:pict>
      </w:r>
      <w:r>
        <w:rPr>
          <w:sz w:val="24"/>
        </w:rPr>
        <w:t>Includes Non-delegated highway type. Not Applicable:</w:t>
      </w:r>
    </w:p>
    <w:p w:rsidR="00641A73" w:rsidRDefault="0018047C">
      <w:pPr>
        <w:tabs>
          <w:tab w:val="left" w:pos="3408"/>
        </w:tabs>
        <w:spacing w:before="90"/>
        <w:ind w:left="420"/>
        <w:rPr>
          <w:sz w:val="24"/>
        </w:rPr>
      </w:pPr>
      <w:r>
        <w:br w:type="column"/>
      </w:r>
      <w:r>
        <w:rPr>
          <w:sz w:val="24"/>
        </w:rPr>
        <w:t>Date:</w:t>
      </w:r>
      <w:r>
        <w:rPr>
          <w:spacing w:val="4"/>
          <w:sz w:val="24"/>
        </w:rPr>
        <w:t xml:space="preserve"> </w:t>
      </w:r>
      <w:r>
        <w:rPr>
          <w:sz w:val="24"/>
          <w:u w:val="single"/>
        </w:rPr>
        <w:t xml:space="preserve"> </w:t>
      </w:r>
      <w:r>
        <w:rPr>
          <w:sz w:val="24"/>
          <w:u w:val="single"/>
        </w:rPr>
        <w:tab/>
      </w:r>
    </w:p>
    <w:p w:rsidR="00641A73" w:rsidRDefault="00641A73">
      <w:pPr>
        <w:rPr>
          <w:sz w:val="24"/>
        </w:rPr>
        <w:sectPr w:rsidR="00641A73">
          <w:type w:val="continuous"/>
          <w:pgSz w:w="12240" w:h="15840"/>
          <w:pgMar w:top="640" w:right="560" w:bottom="280" w:left="660" w:header="720" w:footer="720" w:gutter="0"/>
          <w:cols w:num="2" w:space="720" w:equalWidth="0">
            <w:col w:w="6036" w:space="446"/>
            <w:col w:w="4538"/>
          </w:cols>
        </w:sectPr>
      </w:pPr>
    </w:p>
    <w:p w:rsidR="00641A73" w:rsidRDefault="00641A73">
      <w:pPr>
        <w:pStyle w:val="BodyText"/>
        <w:spacing w:before="1"/>
        <w:rPr>
          <w:b w:val="0"/>
        </w:rPr>
      </w:pPr>
    </w:p>
    <w:p w:rsidR="00641A73" w:rsidRDefault="0018047C">
      <w:pPr>
        <w:tabs>
          <w:tab w:val="left" w:pos="9889"/>
        </w:tabs>
        <w:spacing w:before="90"/>
        <w:ind w:left="6901"/>
        <w:rPr>
          <w:sz w:val="24"/>
        </w:rPr>
      </w:pPr>
      <w:r>
        <w:pict>
          <v:line id="_x0000_s1028" style="position:absolute;left:0;text-align:left;z-index:1168;mso-position-horizontal-relative:page" from="90pt,17.3pt" to="342pt,17.3pt" strokeweight=".2115mm">
            <w10:wrap anchorx="page"/>
          </v:line>
        </w:pict>
      </w:r>
      <w:r>
        <w:rPr>
          <w:sz w:val="24"/>
        </w:rPr>
        <w:t>Date:</w:t>
      </w:r>
      <w:r>
        <w:rPr>
          <w:spacing w:val="4"/>
          <w:sz w:val="24"/>
        </w:rPr>
        <w:t xml:space="preserve"> </w:t>
      </w:r>
      <w:r>
        <w:rPr>
          <w:sz w:val="24"/>
          <w:u w:val="single"/>
        </w:rPr>
        <w:t xml:space="preserve"> </w:t>
      </w:r>
      <w:r>
        <w:rPr>
          <w:sz w:val="24"/>
          <w:u w:val="single"/>
        </w:rPr>
        <w:tab/>
      </w:r>
    </w:p>
    <w:p w:rsidR="00641A73" w:rsidRDefault="0018047C">
      <w:pPr>
        <w:ind w:left="1140"/>
        <w:rPr>
          <w:sz w:val="24"/>
        </w:rPr>
      </w:pPr>
      <w:r>
        <w:rPr>
          <w:sz w:val="24"/>
        </w:rPr>
        <w:t>Project Delivery Coordinator</w:t>
      </w:r>
    </w:p>
    <w:p w:rsidR="00641A73" w:rsidRDefault="0018047C">
      <w:pPr>
        <w:pStyle w:val="BodyText"/>
        <w:spacing w:before="60"/>
        <w:ind w:left="420" w:right="511"/>
        <w:jc w:val="both"/>
      </w:pPr>
      <w:r>
        <w:t>I</w:t>
      </w:r>
      <w:r>
        <w:rPr>
          <w:spacing w:val="-6"/>
        </w:rPr>
        <w:t xml:space="preserve"> </w:t>
      </w:r>
      <w:r>
        <w:t>concur</w:t>
      </w:r>
      <w:r>
        <w:rPr>
          <w:spacing w:val="-4"/>
        </w:rPr>
        <w:t xml:space="preserve"> </w:t>
      </w:r>
      <w:r>
        <w:t>that</w:t>
      </w:r>
      <w:r>
        <w:rPr>
          <w:spacing w:val="-7"/>
        </w:rPr>
        <w:t xml:space="preserve"> </w:t>
      </w:r>
      <w:r>
        <w:t>this</w:t>
      </w:r>
      <w:r>
        <w:rPr>
          <w:spacing w:val="-5"/>
        </w:rPr>
        <w:t xml:space="preserve"> </w:t>
      </w:r>
      <w:r>
        <w:t>project</w:t>
      </w:r>
      <w:r>
        <w:rPr>
          <w:spacing w:val="-5"/>
        </w:rPr>
        <w:t xml:space="preserve"> </w:t>
      </w:r>
      <w:r>
        <w:t>should</w:t>
      </w:r>
      <w:r>
        <w:rPr>
          <w:spacing w:val="-1"/>
        </w:rPr>
        <w:t xml:space="preserve"> </w:t>
      </w:r>
      <w:r>
        <w:t>be</w:t>
      </w:r>
      <w:r>
        <w:rPr>
          <w:spacing w:val="-7"/>
        </w:rPr>
        <w:t xml:space="preserve"> </w:t>
      </w:r>
      <w:r>
        <w:t>scoped</w:t>
      </w:r>
      <w:r>
        <w:rPr>
          <w:spacing w:val="-3"/>
        </w:rPr>
        <w:t xml:space="preserve"> </w:t>
      </w:r>
      <w:r>
        <w:t>and</w:t>
      </w:r>
      <w:r>
        <w:rPr>
          <w:spacing w:val="-4"/>
        </w:rPr>
        <w:t xml:space="preserve"> </w:t>
      </w:r>
      <w:r>
        <w:t>designed</w:t>
      </w:r>
      <w:r>
        <w:rPr>
          <w:spacing w:val="-2"/>
        </w:rPr>
        <w:t xml:space="preserve"> </w:t>
      </w:r>
      <w:r>
        <w:t>as</w:t>
      </w:r>
      <w:r>
        <w:rPr>
          <w:spacing w:val="-6"/>
        </w:rPr>
        <w:t xml:space="preserve"> </w:t>
      </w:r>
      <w:r>
        <w:t>a</w:t>
      </w:r>
      <w:r>
        <w:rPr>
          <w:spacing w:val="-6"/>
        </w:rPr>
        <w:t xml:space="preserve"> </w:t>
      </w:r>
      <w:r>
        <w:t>2R</w:t>
      </w:r>
      <w:r>
        <w:rPr>
          <w:spacing w:val="-1"/>
        </w:rPr>
        <w:t xml:space="preserve"> </w:t>
      </w:r>
      <w:r>
        <w:t>Project</w:t>
      </w:r>
      <w:r>
        <w:rPr>
          <w:spacing w:val="-6"/>
        </w:rPr>
        <w:t xml:space="preserve"> </w:t>
      </w:r>
      <w:r>
        <w:t>per</w:t>
      </w:r>
      <w:r>
        <w:rPr>
          <w:spacing w:val="-5"/>
        </w:rPr>
        <w:t xml:space="preserve"> </w:t>
      </w:r>
      <w:r>
        <w:t>the</w:t>
      </w:r>
      <w:r>
        <w:rPr>
          <w:spacing w:val="-5"/>
        </w:rPr>
        <w:t xml:space="preserve"> </w:t>
      </w:r>
      <w:r>
        <w:t>guidance</w:t>
      </w:r>
      <w:r>
        <w:rPr>
          <w:spacing w:val="-6"/>
        </w:rPr>
        <w:t xml:space="preserve"> </w:t>
      </w:r>
      <w:r>
        <w:t>in</w:t>
      </w:r>
      <w:r>
        <w:rPr>
          <w:spacing w:val="-2"/>
        </w:rPr>
        <w:t xml:space="preserve"> </w:t>
      </w:r>
      <w:r>
        <w:rPr>
          <w:i/>
        </w:rPr>
        <w:t xml:space="preserve">Design Information Bulletin Number 79 </w:t>
      </w:r>
      <w:r>
        <w:t>and that the Safety Review associated with this project will be an integral part of the development of this project. Therefore, since the appropriate Purpose and Need for this project is pavement resurfacing and restoration (2R), I have determined that thi</w:t>
      </w:r>
      <w:r>
        <w:t>s project is to be delivered as a 2R</w:t>
      </w:r>
      <w:r>
        <w:rPr>
          <w:spacing w:val="-4"/>
        </w:rPr>
        <w:t xml:space="preserve"> </w:t>
      </w:r>
      <w:r>
        <w:t>Project.</w:t>
      </w:r>
    </w:p>
    <w:p w:rsidR="00641A73" w:rsidRDefault="00641A73">
      <w:pPr>
        <w:pStyle w:val="BodyText"/>
        <w:spacing w:before="5"/>
      </w:pPr>
    </w:p>
    <w:p w:rsidR="00641A73" w:rsidRDefault="0018047C">
      <w:pPr>
        <w:tabs>
          <w:tab w:val="left" w:pos="9891"/>
        </w:tabs>
        <w:spacing w:before="90" w:line="268" w:lineRule="exact"/>
        <w:ind w:left="6901"/>
        <w:rPr>
          <w:sz w:val="24"/>
        </w:rPr>
      </w:pPr>
      <w:r>
        <w:pict>
          <v:line id="_x0000_s1027" style="position:absolute;left:0;text-align:left;z-index:1192;mso-position-horizontal-relative:page" from="90pt,17.2pt" to="342pt,17.2pt" strokeweight=".2115mm">
            <w10:wrap anchorx="page"/>
          </v:line>
        </w:pict>
      </w:r>
      <w:r>
        <w:rPr>
          <w:sz w:val="24"/>
        </w:rPr>
        <w:t>Date:</w:t>
      </w:r>
      <w:r>
        <w:rPr>
          <w:spacing w:val="4"/>
          <w:sz w:val="24"/>
        </w:rPr>
        <w:t xml:space="preserve"> </w:t>
      </w:r>
      <w:r>
        <w:rPr>
          <w:sz w:val="24"/>
          <w:u w:val="single"/>
        </w:rPr>
        <w:t xml:space="preserve"> </w:t>
      </w:r>
      <w:r>
        <w:rPr>
          <w:sz w:val="24"/>
          <w:u w:val="single"/>
        </w:rPr>
        <w:tab/>
      </w:r>
    </w:p>
    <w:p w:rsidR="00641A73" w:rsidRDefault="0018047C">
      <w:pPr>
        <w:spacing w:line="284" w:lineRule="exact"/>
        <w:ind w:left="1320"/>
        <w:rPr>
          <w:sz w:val="16"/>
        </w:rPr>
      </w:pPr>
      <w:r>
        <w:rPr>
          <w:sz w:val="24"/>
        </w:rPr>
        <w:t>District Deputy for Maintenance and Operations</w:t>
      </w:r>
      <w:r>
        <w:rPr>
          <w:position w:val="9"/>
          <w:sz w:val="16"/>
        </w:rPr>
        <w:t>3</w:t>
      </w:r>
    </w:p>
    <w:p w:rsidR="00641A73" w:rsidRDefault="0018047C">
      <w:pPr>
        <w:pStyle w:val="BodyText"/>
        <w:ind w:left="102"/>
        <w:rPr>
          <w:b w:val="0"/>
          <w:sz w:val="20"/>
        </w:rPr>
      </w:pPr>
      <w:r>
        <w:rPr>
          <w:b w:val="0"/>
          <w:sz w:val="20"/>
        </w:rPr>
      </w:r>
      <w:r>
        <w:rPr>
          <w:b w:val="0"/>
          <w:sz w:val="20"/>
        </w:rPr>
        <w:pict>
          <v:shapetype id="_x0000_t202" coordsize="21600,21600" o:spt="202" path="m,l,21600r21600,l21600,xe">
            <v:stroke joinstyle="miter"/>
            <v:path gradientshapeok="t" o:connecttype="rect"/>
          </v:shapetype>
          <v:shape id="_x0000_s1026" type="#_x0000_t202" style="width:539.65pt;height:66.85pt;mso-left-percent:-10001;mso-top-percent:-10001;mso-position-horizontal:absolute;mso-position-horizontal-relative:char;mso-position-vertical:absolute;mso-position-vertical-relative:line;mso-left-percent:-10001;mso-top-percent:-10001" filled="f" strokeweight=".50783mm">
            <v:textbox inset="0,0,0,0">
              <w:txbxContent>
                <w:p w:rsidR="00641A73" w:rsidRDefault="0018047C">
                  <w:pPr>
                    <w:spacing w:before="22" w:line="251" w:lineRule="exact"/>
                    <w:ind w:left="108"/>
                  </w:pPr>
                  <w:r>
                    <w:rPr>
                      <w:u w:val="single"/>
                    </w:rPr>
                    <w:t>Notes:</w:t>
                  </w:r>
                </w:p>
                <w:p w:rsidR="00641A73" w:rsidRDefault="0018047C">
                  <w:pPr>
                    <w:numPr>
                      <w:ilvl w:val="0"/>
                      <w:numId w:val="1"/>
                    </w:numPr>
                    <w:tabs>
                      <w:tab w:val="left" w:pos="523"/>
                      <w:tab w:val="left" w:pos="524"/>
                    </w:tabs>
                    <w:spacing w:line="251" w:lineRule="exact"/>
                    <w:ind w:hanging="415"/>
                  </w:pPr>
                  <w:r>
                    <w:t>This documentation shall be filed in the district project history</w:t>
                  </w:r>
                  <w:r>
                    <w:rPr>
                      <w:spacing w:val="-23"/>
                    </w:rPr>
                    <w:t xml:space="preserve"> </w:t>
                  </w:r>
                  <w:r>
                    <w:t>files;</w:t>
                  </w:r>
                </w:p>
                <w:p w:rsidR="00641A73" w:rsidRDefault="0018047C">
                  <w:pPr>
                    <w:numPr>
                      <w:ilvl w:val="0"/>
                      <w:numId w:val="1"/>
                    </w:numPr>
                    <w:tabs>
                      <w:tab w:val="left" w:pos="523"/>
                      <w:tab w:val="left" w:pos="524"/>
                    </w:tabs>
                    <w:spacing w:line="252" w:lineRule="exact"/>
                    <w:ind w:hanging="415"/>
                  </w:pPr>
                  <w:r>
                    <w:t>A</w:t>
                  </w:r>
                  <w:r>
                    <w:rPr>
                      <w:spacing w:val="-3"/>
                    </w:rPr>
                    <w:t xml:space="preserve"> </w:t>
                  </w:r>
                  <w:r>
                    <w:t>copy</w:t>
                  </w:r>
                  <w:r>
                    <w:rPr>
                      <w:spacing w:val="-3"/>
                    </w:rPr>
                    <w:t xml:space="preserve"> </w:t>
                  </w:r>
                  <w:r>
                    <w:t>of</w:t>
                  </w:r>
                  <w:r>
                    <w:rPr>
                      <w:spacing w:val="-1"/>
                    </w:rPr>
                    <w:t xml:space="preserve"> </w:t>
                  </w:r>
                  <w:r>
                    <w:t>this</w:t>
                  </w:r>
                  <w:r>
                    <w:rPr>
                      <w:spacing w:val="-2"/>
                    </w:rPr>
                    <w:t xml:space="preserve"> </w:t>
                  </w:r>
                  <w:r>
                    <w:t>Certification</w:t>
                  </w:r>
                  <w:r>
                    <w:rPr>
                      <w:spacing w:val="-4"/>
                    </w:rPr>
                    <w:t xml:space="preserve"> </w:t>
                  </w:r>
                  <w:r>
                    <w:t>shall be</w:t>
                  </w:r>
                  <w:r>
                    <w:rPr>
                      <w:spacing w:val="-4"/>
                    </w:rPr>
                    <w:t xml:space="preserve"> </w:t>
                  </w:r>
                  <w:r>
                    <w:t>sent</w:t>
                  </w:r>
                  <w:r>
                    <w:rPr>
                      <w:spacing w:val="-3"/>
                    </w:rPr>
                    <w:t xml:space="preserve"> </w:t>
                  </w:r>
                  <w:r>
                    <w:t>to</w:t>
                  </w:r>
                  <w:r>
                    <w:rPr>
                      <w:spacing w:val="-1"/>
                    </w:rPr>
                    <w:t xml:space="preserve"> </w:t>
                  </w:r>
                  <w:r>
                    <w:t>Headquarters</w:t>
                  </w:r>
                  <w:r>
                    <w:rPr>
                      <w:spacing w:val="-2"/>
                    </w:rPr>
                    <w:t xml:space="preserve"> </w:t>
                  </w:r>
                  <w:r>
                    <w:t>Division</w:t>
                  </w:r>
                  <w:r>
                    <w:rPr>
                      <w:spacing w:val="-1"/>
                    </w:rPr>
                    <w:t xml:space="preserve"> </w:t>
                  </w:r>
                  <w:r>
                    <w:t>of</w:t>
                  </w:r>
                  <w:r>
                    <w:rPr>
                      <w:spacing w:val="-1"/>
                    </w:rPr>
                    <w:t xml:space="preserve"> </w:t>
                  </w:r>
                  <w:r>
                    <w:t>Design,</w:t>
                  </w:r>
                  <w:r>
                    <w:rPr>
                      <w:spacing w:val="-1"/>
                    </w:rPr>
                    <w:t xml:space="preserve"> </w:t>
                  </w:r>
                  <w:r>
                    <w:t>attention</w:t>
                  </w:r>
                  <w:r>
                    <w:rPr>
                      <w:spacing w:val="-2"/>
                    </w:rPr>
                    <w:t xml:space="preserve"> </w:t>
                  </w:r>
                  <w:r>
                    <w:t>Design</w:t>
                  </w:r>
                  <w:r>
                    <w:rPr>
                      <w:spacing w:val="-1"/>
                    </w:rPr>
                    <w:t xml:space="preserve"> </w:t>
                  </w:r>
                  <w:r>
                    <w:t>Report</w:t>
                  </w:r>
                  <w:r>
                    <w:rPr>
                      <w:spacing w:val="-20"/>
                    </w:rPr>
                    <w:t xml:space="preserve"> </w:t>
                  </w:r>
                  <w:r>
                    <w:t>Routing;</w:t>
                  </w:r>
                </w:p>
                <w:p w:rsidR="00641A73" w:rsidRDefault="0018047C">
                  <w:pPr>
                    <w:numPr>
                      <w:ilvl w:val="0"/>
                      <w:numId w:val="1"/>
                    </w:numPr>
                    <w:tabs>
                      <w:tab w:val="left" w:pos="523"/>
                      <w:tab w:val="left" w:pos="524"/>
                    </w:tabs>
                    <w:spacing w:before="4" w:line="244" w:lineRule="auto"/>
                    <w:ind w:left="468" w:right="956" w:hanging="360"/>
                  </w:pPr>
                  <w:r>
                    <w:tab/>
                  </w:r>
                  <w:r>
                    <w:t>District organizations with separate Deputies for Maintenance and Operations need the signatures of both individuals.</w:t>
                  </w:r>
                </w:p>
              </w:txbxContent>
            </v:textbox>
            <w10:anchorlock/>
          </v:shape>
        </w:pict>
      </w:r>
    </w:p>
    <w:p w:rsidR="00641A73" w:rsidRDefault="00641A73">
      <w:pPr>
        <w:pStyle w:val="BodyText"/>
        <w:rPr>
          <w:b w:val="0"/>
          <w:sz w:val="20"/>
        </w:rPr>
      </w:pPr>
    </w:p>
    <w:p w:rsidR="00641A73" w:rsidRDefault="00641A73">
      <w:pPr>
        <w:pStyle w:val="BodyText"/>
        <w:spacing w:before="9"/>
        <w:rPr>
          <w:b w:val="0"/>
          <w:sz w:val="16"/>
        </w:rPr>
      </w:pPr>
      <w:bookmarkStart w:id="0" w:name="_GoBack"/>
      <w:bookmarkEnd w:id="0"/>
    </w:p>
    <w:sectPr w:rsidR="00641A73">
      <w:type w:val="continuous"/>
      <w:pgSz w:w="12240" w:h="15840"/>
      <w:pgMar w:top="640" w:right="5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3091A"/>
    <w:multiLevelType w:val="hybridMultilevel"/>
    <w:tmpl w:val="A9D84C56"/>
    <w:lvl w:ilvl="0" w:tplc="058C277E">
      <w:start w:val="1"/>
      <w:numFmt w:val="decimal"/>
      <w:lvlText w:val="%1."/>
      <w:lvlJc w:val="left"/>
      <w:pPr>
        <w:ind w:left="523" w:hanging="416"/>
        <w:jc w:val="left"/>
      </w:pPr>
      <w:rPr>
        <w:rFonts w:ascii="Times New Roman" w:eastAsia="Times New Roman" w:hAnsi="Times New Roman" w:cs="Times New Roman" w:hint="default"/>
        <w:w w:val="100"/>
        <w:sz w:val="22"/>
        <w:szCs w:val="22"/>
      </w:rPr>
    </w:lvl>
    <w:lvl w:ilvl="1" w:tplc="789EE2DC">
      <w:numFmt w:val="bullet"/>
      <w:lvlText w:val="•"/>
      <w:lvlJc w:val="left"/>
      <w:pPr>
        <w:ind w:left="1544" w:hanging="416"/>
      </w:pPr>
      <w:rPr>
        <w:rFonts w:hint="default"/>
      </w:rPr>
    </w:lvl>
    <w:lvl w:ilvl="2" w:tplc="952E8564">
      <w:numFmt w:val="bullet"/>
      <w:lvlText w:val="•"/>
      <w:lvlJc w:val="left"/>
      <w:pPr>
        <w:ind w:left="2568" w:hanging="416"/>
      </w:pPr>
      <w:rPr>
        <w:rFonts w:hint="default"/>
      </w:rPr>
    </w:lvl>
    <w:lvl w:ilvl="3" w:tplc="B58EB676">
      <w:numFmt w:val="bullet"/>
      <w:lvlText w:val="•"/>
      <w:lvlJc w:val="left"/>
      <w:pPr>
        <w:ind w:left="3593" w:hanging="416"/>
      </w:pPr>
      <w:rPr>
        <w:rFonts w:hint="default"/>
      </w:rPr>
    </w:lvl>
    <w:lvl w:ilvl="4" w:tplc="54189078">
      <w:numFmt w:val="bullet"/>
      <w:lvlText w:val="•"/>
      <w:lvlJc w:val="left"/>
      <w:pPr>
        <w:ind w:left="4617" w:hanging="416"/>
      </w:pPr>
      <w:rPr>
        <w:rFonts w:hint="default"/>
      </w:rPr>
    </w:lvl>
    <w:lvl w:ilvl="5" w:tplc="EA7407BA">
      <w:numFmt w:val="bullet"/>
      <w:lvlText w:val="•"/>
      <w:lvlJc w:val="left"/>
      <w:pPr>
        <w:ind w:left="5642" w:hanging="416"/>
      </w:pPr>
      <w:rPr>
        <w:rFonts w:hint="default"/>
      </w:rPr>
    </w:lvl>
    <w:lvl w:ilvl="6" w:tplc="E5FEFA32">
      <w:numFmt w:val="bullet"/>
      <w:lvlText w:val="•"/>
      <w:lvlJc w:val="left"/>
      <w:pPr>
        <w:ind w:left="6666" w:hanging="416"/>
      </w:pPr>
      <w:rPr>
        <w:rFonts w:hint="default"/>
      </w:rPr>
    </w:lvl>
    <w:lvl w:ilvl="7" w:tplc="DF848296">
      <w:numFmt w:val="bullet"/>
      <w:lvlText w:val="•"/>
      <w:lvlJc w:val="left"/>
      <w:pPr>
        <w:ind w:left="7690" w:hanging="416"/>
      </w:pPr>
      <w:rPr>
        <w:rFonts w:hint="default"/>
      </w:rPr>
    </w:lvl>
    <w:lvl w:ilvl="8" w:tplc="31D8888A">
      <w:numFmt w:val="bullet"/>
      <w:lvlText w:val="•"/>
      <w:lvlJc w:val="left"/>
      <w:pPr>
        <w:ind w:left="8715" w:hanging="4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1A73"/>
    <w:rsid w:val="0018047C"/>
    <w:rsid w:val="0064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FD92D37-1730-4EE5-8986-E6C5402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Draft DIB 79-04_070119.docx</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DIB 79-04_070119.docx</dc:title>
  <dc:creator>s117780</dc:creator>
  <cp:lastModifiedBy>Cordova, David@DOT</cp:lastModifiedBy>
  <cp:revision>2</cp:revision>
  <dcterms:created xsi:type="dcterms:W3CDTF">2019-09-27T15:12:00Z</dcterms:created>
  <dcterms:modified xsi:type="dcterms:W3CDTF">2019-09-27T15:12:00Z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for Office 365</vt:lpwstr>
  </property>
  <property fmtid="{D5CDD505-2E9C-101B-9397-08002B2CF9AE}" pid="4" name="LastSaved">
    <vt:filetime>2019-09-27T00:00:00Z</vt:filetime>
  </property>
</Properties>
</file>