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5079C" w14:textId="77777777" w:rsidR="00154EBE" w:rsidRDefault="00154EBE" w:rsidP="00A612EC">
      <w:pPr>
        <w:spacing w:after="0"/>
      </w:pPr>
    </w:p>
    <w:p w14:paraId="661E0C43" w14:textId="0845328A" w:rsidR="00611C70" w:rsidRDefault="00611C70" w:rsidP="00A612EC">
      <w:pPr>
        <w:tabs>
          <w:tab w:val="left" w:pos="9990"/>
        </w:tabs>
        <w:spacing w:before="31" w:after="0" w:line="240" w:lineRule="auto"/>
        <w:jc w:val="center"/>
        <w:rPr>
          <w:rFonts w:ascii="Arial" w:eastAsia="Times New Roman" w:hAnsi="Arial" w:cs="Times New Roman"/>
          <w:b/>
          <w:bCs/>
          <w:sz w:val="24"/>
        </w:rPr>
      </w:pPr>
      <w:r>
        <w:rPr>
          <w:rFonts w:ascii="Arial" w:eastAsia="Times New Roman" w:hAnsi="Arial" w:cs="Times New Roman"/>
          <w:b/>
          <w:bCs/>
          <w:sz w:val="24"/>
        </w:rPr>
        <w:t>Exhibit 8-B: Sample Notice of Opportunity for Public Hearing</w:t>
      </w:r>
    </w:p>
    <w:p w14:paraId="2879DC1F" w14:textId="77777777" w:rsidR="00A612EC" w:rsidRPr="00A612EC" w:rsidRDefault="00A612EC" w:rsidP="00A612EC">
      <w:pPr>
        <w:spacing w:before="2" w:after="0" w:line="120" w:lineRule="exact"/>
        <w:rPr>
          <w:rFonts w:ascii="Arial" w:hAnsi="Arial"/>
          <w:sz w:val="12"/>
          <w:szCs w:val="12"/>
        </w:rPr>
      </w:pPr>
    </w:p>
    <w:p w14:paraId="65FE5059" w14:textId="77777777" w:rsidR="00A612EC" w:rsidRPr="00A612EC" w:rsidRDefault="00A612EC" w:rsidP="00A612EC">
      <w:pPr>
        <w:spacing w:after="0" w:line="329" w:lineRule="auto"/>
        <w:ind w:firstLine="1"/>
        <w:jc w:val="center"/>
        <w:rPr>
          <w:rFonts w:ascii="Arial" w:eastAsia="Times New Roman" w:hAnsi="Arial" w:cs="Times New Roman"/>
          <w:b/>
          <w:bCs/>
          <w:sz w:val="12"/>
          <w:szCs w:val="28"/>
        </w:rPr>
      </w:pPr>
    </w:p>
    <w:p w14:paraId="685D6449" w14:textId="10207649" w:rsidR="00A612EC" w:rsidRPr="00A612EC" w:rsidRDefault="00527551" w:rsidP="00A612EC">
      <w:pPr>
        <w:spacing w:after="0" w:line="329" w:lineRule="auto"/>
        <w:ind w:firstLine="1"/>
        <w:jc w:val="center"/>
        <w:rPr>
          <w:rFonts w:ascii="Arial" w:eastAsia="Times New Roman" w:hAnsi="Arial" w:cs="Times New Roman"/>
          <w:sz w:val="28"/>
          <w:szCs w:val="28"/>
        </w:rPr>
      </w:pPr>
      <w:r>
        <w:rPr>
          <w:rFonts w:ascii="Arial" w:eastAsia="Times New Roman" w:hAnsi="Arial" w:cs="Times New Roman"/>
          <w:b/>
          <w:bCs/>
          <w:sz w:val="28"/>
          <w:szCs w:val="28"/>
        </w:rPr>
        <w:t>NOTICE OF OPPORTUNITY FOR</w:t>
      </w:r>
      <w:r w:rsidR="00A612EC" w:rsidRPr="00A612EC">
        <w:rPr>
          <w:rFonts w:ascii="Arial" w:eastAsia="Times New Roman" w:hAnsi="Arial" w:cs="Times New Roman"/>
          <w:b/>
          <w:bCs/>
          <w:w w:val="99"/>
          <w:sz w:val="28"/>
          <w:szCs w:val="28"/>
        </w:rPr>
        <w:t xml:space="preserve"> </w:t>
      </w:r>
      <w:r>
        <w:rPr>
          <w:rFonts w:ascii="Arial" w:eastAsia="Times New Roman" w:hAnsi="Arial" w:cs="Times New Roman"/>
          <w:b/>
          <w:bCs/>
          <w:w w:val="99"/>
          <w:sz w:val="28"/>
          <w:szCs w:val="28"/>
        </w:rPr>
        <w:br/>
      </w:r>
      <w:r w:rsidR="00A612EC" w:rsidRPr="00A612EC">
        <w:rPr>
          <w:rFonts w:ascii="Arial" w:eastAsia="Times New Roman" w:hAnsi="Arial" w:cs="Times New Roman"/>
          <w:b/>
          <w:bCs/>
          <w:spacing w:val="-1"/>
          <w:sz w:val="28"/>
          <w:szCs w:val="28"/>
        </w:rPr>
        <w:t>P</w:t>
      </w:r>
      <w:r w:rsidR="00A612EC" w:rsidRPr="00A612EC">
        <w:rPr>
          <w:rFonts w:ascii="Arial" w:eastAsia="Times New Roman" w:hAnsi="Arial" w:cs="Times New Roman"/>
          <w:b/>
          <w:bCs/>
          <w:spacing w:val="1"/>
          <w:sz w:val="28"/>
          <w:szCs w:val="28"/>
        </w:rPr>
        <w:t>UBLI</w:t>
      </w:r>
      <w:r w:rsidR="00A612EC" w:rsidRPr="00A612EC">
        <w:rPr>
          <w:rFonts w:ascii="Arial" w:eastAsia="Times New Roman" w:hAnsi="Arial" w:cs="Times New Roman"/>
          <w:b/>
          <w:bCs/>
          <w:sz w:val="28"/>
          <w:szCs w:val="28"/>
        </w:rPr>
        <w:t>C</w:t>
      </w:r>
      <w:r w:rsidR="00A612EC" w:rsidRPr="00A612EC">
        <w:rPr>
          <w:rFonts w:ascii="Arial" w:eastAsia="Times New Roman" w:hAnsi="Arial" w:cs="Times New Roman"/>
          <w:b/>
          <w:bCs/>
          <w:spacing w:val="-11"/>
          <w:sz w:val="28"/>
          <w:szCs w:val="28"/>
        </w:rPr>
        <w:t xml:space="preserve"> </w:t>
      </w:r>
      <w:r w:rsidR="00A612EC" w:rsidRPr="00A612EC">
        <w:rPr>
          <w:rFonts w:ascii="Arial" w:eastAsia="Times New Roman" w:hAnsi="Arial" w:cs="Times New Roman"/>
          <w:b/>
          <w:bCs/>
          <w:spacing w:val="1"/>
          <w:w w:val="99"/>
          <w:sz w:val="28"/>
          <w:szCs w:val="28"/>
        </w:rPr>
        <w:t>H</w:t>
      </w:r>
      <w:r w:rsidR="00A612EC" w:rsidRPr="00A612EC">
        <w:rPr>
          <w:rFonts w:ascii="Arial" w:eastAsia="Times New Roman" w:hAnsi="Arial" w:cs="Times New Roman"/>
          <w:b/>
          <w:bCs/>
          <w:spacing w:val="-1"/>
          <w:w w:val="99"/>
          <w:sz w:val="28"/>
          <w:szCs w:val="28"/>
        </w:rPr>
        <w:t>E</w:t>
      </w:r>
      <w:r w:rsidR="00A612EC" w:rsidRPr="00A612EC">
        <w:rPr>
          <w:rFonts w:ascii="Arial" w:eastAsia="Times New Roman" w:hAnsi="Arial" w:cs="Times New Roman"/>
          <w:b/>
          <w:bCs/>
          <w:spacing w:val="1"/>
          <w:w w:val="99"/>
          <w:sz w:val="28"/>
          <w:szCs w:val="28"/>
        </w:rPr>
        <w:t>ARI</w:t>
      </w:r>
      <w:r w:rsidR="00A612EC" w:rsidRPr="00A612EC">
        <w:rPr>
          <w:rFonts w:ascii="Arial" w:eastAsia="Times New Roman" w:hAnsi="Arial" w:cs="Times New Roman"/>
          <w:b/>
          <w:bCs/>
          <w:w w:val="99"/>
          <w:sz w:val="28"/>
          <w:szCs w:val="28"/>
        </w:rPr>
        <w:t>NG</w:t>
      </w:r>
      <w:r>
        <w:rPr>
          <w:rFonts w:ascii="Arial" w:eastAsia="Times New Roman" w:hAnsi="Arial" w:cs="Times New Roman"/>
          <w:b/>
          <w:bCs/>
          <w:w w:val="99"/>
          <w:sz w:val="28"/>
          <w:szCs w:val="28"/>
        </w:rPr>
        <w:t xml:space="preserve"> PROPOSAL</w:t>
      </w:r>
    </w:p>
    <w:p w14:paraId="7C1B3E63" w14:textId="77777777" w:rsidR="00527551" w:rsidRDefault="00527551" w:rsidP="00A612EC">
      <w:pPr>
        <w:jc w:val="center"/>
        <w:rPr>
          <w:rFonts w:ascii="Arial" w:hAnsi="Arial"/>
          <w:sz w:val="18"/>
        </w:rPr>
      </w:pPr>
    </w:p>
    <w:p w14:paraId="707D8D73" w14:textId="7EFB60D0" w:rsidR="00527551" w:rsidRPr="00527551" w:rsidRDefault="00527551" w:rsidP="00527551">
      <w:pPr>
        <w:rPr>
          <w:rFonts w:ascii="Arial" w:hAnsi="Arial"/>
          <w:sz w:val="18"/>
        </w:rPr>
      </w:pPr>
      <w:r w:rsidRPr="00527551">
        <w:rPr>
          <w:rFonts w:ascii="Arial" w:hAnsi="Arial"/>
          <w:sz w:val="18"/>
        </w:rPr>
        <w:t>This is to inform all interested persons that the City of Ontario and the City of Rancho Cucamonga propose to improve Vineyard Avenue from F</w:t>
      </w:r>
      <w:r>
        <w:rPr>
          <w:rFonts w:ascii="Arial" w:hAnsi="Arial"/>
          <w:sz w:val="18"/>
        </w:rPr>
        <w:t xml:space="preserve">ourth Street to Arrow Highway. </w:t>
      </w:r>
      <w:r w:rsidRPr="00527551">
        <w:rPr>
          <w:rFonts w:ascii="Arial" w:hAnsi="Arial"/>
          <w:sz w:val="18"/>
        </w:rPr>
        <w:t>This project will be financed with funds from the Federal Surface Transportation Program.</w:t>
      </w:r>
    </w:p>
    <w:p w14:paraId="1BA85D88" w14:textId="77777777" w:rsidR="00527551" w:rsidRPr="00527551" w:rsidRDefault="00527551" w:rsidP="00527551">
      <w:pPr>
        <w:rPr>
          <w:rFonts w:ascii="Arial" w:hAnsi="Arial"/>
          <w:sz w:val="18"/>
        </w:rPr>
      </w:pPr>
      <w:r w:rsidRPr="00527551">
        <w:rPr>
          <w:rFonts w:ascii="Arial" w:hAnsi="Arial"/>
          <w:sz w:val="18"/>
        </w:rPr>
        <w:t>The proposed construction includes the widening within the right of way of those portions of Vineyard Avenue presently having a roadway width of two or three lanes to four lanes, reconstruction or rehabilitation of existing pavement and the installation of traffic signals at Fourth Street, Sixth Street, Eighth Street and Arrow Highway.</w:t>
      </w:r>
    </w:p>
    <w:p w14:paraId="3145CAA3" w14:textId="77777777" w:rsidR="00527551" w:rsidRDefault="00527551" w:rsidP="00527551">
      <w:pPr>
        <w:rPr>
          <w:rFonts w:ascii="Arial" w:hAnsi="Arial"/>
          <w:sz w:val="18"/>
        </w:rPr>
      </w:pPr>
    </w:p>
    <w:p w14:paraId="11486663" w14:textId="3C35665C" w:rsidR="00A612EC" w:rsidRPr="00527551" w:rsidRDefault="0008603E" w:rsidP="0008603E">
      <w:pPr>
        <w:jc w:val="center"/>
        <w:rPr>
          <w:rFonts w:ascii="Arial" w:hAnsi="Arial"/>
          <w:b/>
        </w:rPr>
      </w:pPr>
      <w:r w:rsidRPr="00527551">
        <w:rPr>
          <w:rFonts w:ascii="Arial" w:hAnsi="Arial"/>
          <w:b/>
        </w:rPr>
        <w:t>[</w:t>
      </w:r>
      <w:r w:rsidR="00527551" w:rsidRPr="00527551">
        <w:rPr>
          <w:rFonts w:ascii="Arial" w:hAnsi="Arial"/>
          <w:b/>
        </w:rPr>
        <w:t>VICINTY</w:t>
      </w:r>
      <w:r w:rsidRPr="00527551">
        <w:rPr>
          <w:rFonts w:ascii="Arial" w:hAnsi="Arial"/>
          <w:b/>
        </w:rPr>
        <w:t xml:space="preserve"> MAP]</w:t>
      </w:r>
    </w:p>
    <w:p w14:paraId="218CAAC6" w14:textId="77777777" w:rsidR="0008603E" w:rsidRDefault="0008603E" w:rsidP="0008603E">
      <w:pPr>
        <w:jc w:val="center"/>
        <w:rPr>
          <w:rFonts w:ascii="Arial" w:hAnsi="Arial"/>
          <w:b/>
          <w:sz w:val="18"/>
        </w:rPr>
      </w:pPr>
    </w:p>
    <w:p w14:paraId="6E7E2FC6" w14:textId="77777777" w:rsidR="00527551" w:rsidRDefault="00527551" w:rsidP="0008603E">
      <w:pPr>
        <w:jc w:val="center"/>
        <w:rPr>
          <w:rFonts w:ascii="Arial" w:hAnsi="Arial"/>
          <w:b/>
          <w:sz w:val="18"/>
        </w:rPr>
      </w:pPr>
    </w:p>
    <w:p w14:paraId="01A7E185" w14:textId="77777777" w:rsidR="00527551" w:rsidRPr="00527551" w:rsidRDefault="00527551" w:rsidP="00527551">
      <w:pPr>
        <w:spacing w:after="120"/>
        <w:rPr>
          <w:rFonts w:ascii="Arial" w:hAnsi="Arial"/>
          <w:b/>
          <w:sz w:val="20"/>
        </w:rPr>
      </w:pPr>
      <w:r w:rsidRPr="00527551">
        <w:rPr>
          <w:rFonts w:ascii="Arial" w:hAnsi="Arial"/>
          <w:b/>
          <w:sz w:val="20"/>
        </w:rPr>
        <w:t>INFORMATION</w:t>
      </w:r>
    </w:p>
    <w:p w14:paraId="08078C46" w14:textId="475D6037" w:rsidR="00527551" w:rsidRPr="00527551" w:rsidRDefault="00527551" w:rsidP="00527551">
      <w:pPr>
        <w:rPr>
          <w:rFonts w:ascii="Arial" w:hAnsi="Arial"/>
          <w:sz w:val="18"/>
        </w:rPr>
      </w:pPr>
      <w:r w:rsidRPr="00527551">
        <w:rPr>
          <w:rFonts w:ascii="Arial" w:hAnsi="Arial"/>
          <w:sz w:val="18"/>
        </w:rPr>
        <w:t>Further information regarding this project may be obtained by contacting Mr. Peter S. Principle, Associate Engineer, of the City of Ontario Engineering Department at City Hall, 303 East B Street, Ontario, California 91234, in person by correspondence, or by telephone</w:t>
      </w:r>
      <w:r>
        <w:rPr>
          <w:rFonts w:ascii="Arial" w:hAnsi="Arial"/>
          <w:sz w:val="18"/>
        </w:rPr>
        <w:t xml:space="preserve"> (987-6543 extension no. 210). </w:t>
      </w:r>
      <w:r w:rsidRPr="00527551">
        <w:rPr>
          <w:rFonts w:ascii="Arial" w:hAnsi="Arial"/>
          <w:sz w:val="18"/>
        </w:rPr>
        <w:t>Hours are Monday through Friday, 8:00 a.m. to 5:00 p.m. or at other</w:t>
      </w:r>
      <w:r>
        <w:rPr>
          <w:rFonts w:ascii="Arial" w:hAnsi="Arial"/>
          <w:sz w:val="18"/>
        </w:rPr>
        <w:t xml:space="preserve"> times by special arrangement. </w:t>
      </w:r>
      <w:r w:rsidRPr="00527551">
        <w:rPr>
          <w:rFonts w:ascii="Arial" w:hAnsi="Arial"/>
          <w:sz w:val="18"/>
        </w:rPr>
        <w:t>Preliminary data is available for inspection.</w:t>
      </w:r>
    </w:p>
    <w:p w14:paraId="0D986AB5" w14:textId="667A978A" w:rsidR="00A612EC" w:rsidRDefault="00527551" w:rsidP="00527551">
      <w:pPr>
        <w:rPr>
          <w:rFonts w:ascii="Arial" w:hAnsi="Arial"/>
          <w:sz w:val="18"/>
        </w:rPr>
      </w:pPr>
      <w:r w:rsidRPr="00527551">
        <w:rPr>
          <w:rFonts w:ascii="Arial" w:hAnsi="Arial"/>
          <w:sz w:val="18"/>
        </w:rPr>
        <w:t>The Environmental Assessment for the improvement of Vineyard Avenue was approved for circulation by the Federal Highway Administration on December 10, 1995 and is available at the Engineering Department. Persons having comments concerning this improvement, including objections</w:t>
      </w:r>
      <w:r>
        <w:rPr>
          <w:rFonts w:ascii="Arial" w:hAnsi="Arial"/>
          <w:sz w:val="18"/>
        </w:rPr>
        <w:t xml:space="preserve"> to the basis of determination </w:t>
      </w:r>
      <w:r w:rsidRPr="00527551">
        <w:rPr>
          <w:rFonts w:ascii="Arial" w:hAnsi="Arial"/>
          <w:sz w:val="18"/>
        </w:rPr>
        <w:t>set forth in the Environmental Assessment, are invited to furnish their comments summarizing the specific substantive and factual</w:t>
      </w:r>
      <w:r>
        <w:rPr>
          <w:rFonts w:ascii="Arial" w:hAnsi="Arial"/>
          <w:sz w:val="18"/>
        </w:rPr>
        <w:t xml:space="preserve"> </w:t>
      </w:r>
      <w:r w:rsidRPr="00527551">
        <w:rPr>
          <w:rFonts w:ascii="Arial" w:hAnsi="Arial"/>
          <w:sz w:val="18"/>
        </w:rPr>
        <w:t>basis for such opposition, in writing to the City of Ontario or the Federal Highway Administration. Such comments are to be furnished no later than February 16, 1996.</w:t>
      </w:r>
    </w:p>
    <w:p w14:paraId="08147B2D" w14:textId="77777777" w:rsidR="00527551" w:rsidRPr="00A612EC" w:rsidRDefault="00527551" w:rsidP="00527551">
      <w:pPr>
        <w:rPr>
          <w:rFonts w:ascii="Arial" w:hAnsi="Arial"/>
          <w:sz w:val="18"/>
        </w:rPr>
      </w:pPr>
    </w:p>
    <w:p w14:paraId="28E36271" w14:textId="7417AA19" w:rsidR="00527551" w:rsidRPr="00527551" w:rsidRDefault="00527551" w:rsidP="00527551">
      <w:pPr>
        <w:spacing w:after="120"/>
        <w:rPr>
          <w:rFonts w:ascii="Arial" w:hAnsi="Arial"/>
          <w:b/>
          <w:sz w:val="20"/>
        </w:rPr>
      </w:pPr>
      <w:r>
        <w:rPr>
          <w:rFonts w:ascii="Arial" w:hAnsi="Arial"/>
          <w:b/>
          <w:sz w:val="20"/>
        </w:rPr>
        <w:t>PUBLIC HEARING</w:t>
      </w:r>
    </w:p>
    <w:p w14:paraId="02DFEDF6" w14:textId="17988A8B" w:rsidR="00527551" w:rsidRPr="00527551" w:rsidRDefault="00527551" w:rsidP="00527551">
      <w:pPr>
        <w:spacing w:after="0" w:line="259" w:lineRule="auto"/>
        <w:rPr>
          <w:rFonts w:ascii="Arial" w:hAnsi="Arial"/>
          <w:sz w:val="18"/>
        </w:rPr>
      </w:pPr>
      <w:r w:rsidRPr="00527551">
        <w:rPr>
          <w:rFonts w:ascii="Arial" w:hAnsi="Arial"/>
          <w:sz w:val="18"/>
        </w:rPr>
        <w:t>If requested by an interested agency or member of the general public, a pub</w:t>
      </w:r>
      <w:r>
        <w:rPr>
          <w:rFonts w:ascii="Arial" w:hAnsi="Arial"/>
          <w:sz w:val="18"/>
        </w:rPr>
        <w:t xml:space="preserve">lic hearing will be conducted. </w:t>
      </w:r>
      <w:r w:rsidRPr="00527551">
        <w:rPr>
          <w:rFonts w:ascii="Arial" w:hAnsi="Arial"/>
          <w:sz w:val="18"/>
        </w:rPr>
        <w:t>The hearing will provide the public an opportunity to consider major d</w:t>
      </w:r>
      <w:r>
        <w:rPr>
          <w:rFonts w:ascii="Arial" w:hAnsi="Arial"/>
          <w:sz w:val="18"/>
        </w:rPr>
        <w:t xml:space="preserve">esign features of the project. </w:t>
      </w:r>
      <w:r w:rsidRPr="00527551">
        <w:rPr>
          <w:rFonts w:ascii="Arial" w:hAnsi="Arial"/>
          <w:sz w:val="18"/>
        </w:rPr>
        <w:t>Request for a hearing should be submitted, in writing, no later that February 9, 1996, to me at the above address.</w:t>
      </w:r>
    </w:p>
    <w:p w14:paraId="63B89F81" w14:textId="77777777" w:rsidR="00527551" w:rsidRPr="00527551" w:rsidRDefault="00527551" w:rsidP="00527551">
      <w:pPr>
        <w:spacing w:after="0" w:line="259" w:lineRule="auto"/>
        <w:rPr>
          <w:rFonts w:ascii="Arial" w:hAnsi="Arial"/>
          <w:sz w:val="18"/>
        </w:rPr>
      </w:pPr>
    </w:p>
    <w:p w14:paraId="3CCBFDFD" w14:textId="77777777" w:rsidR="00527551" w:rsidRPr="00527551" w:rsidRDefault="00527551" w:rsidP="00527551">
      <w:pPr>
        <w:spacing w:after="0" w:line="259" w:lineRule="auto"/>
        <w:rPr>
          <w:rFonts w:ascii="Arial" w:hAnsi="Arial"/>
          <w:sz w:val="18"/>
        </w:rPr>
      </w:pPr>
      <w:r w:rsidRPr="00527551">
        <w:rPr>
          <w:rFonts w:ascii="Arial" w:hAnsi="Arial"/>
          <w:sz w:val="18"/>
        </w:rPr>
        <w:t>If there are no requests for a hearing, the department will proceed with the project as planned.</w:t>
      </w:r>
    </w:p>
    <w:p w14:paraId="740C7665" w14:textId="77777777" w:rsidR="00527551" w:rsidRDefault="00527551" w:rsidP="0008603E">
      <w:pPr>
        <w:spacing w:after="0" w:line="259" w:lineRule="auto"/>
        <w:rPr>
          <w:rFonts w:ascii="Arial" w:hAnsi="Arial"/>
          <w:sz w:val="18"/>
        </w:rPr>
      </w:pPr>
    </w:p>
    <w:p w14:paraId="4CE67DEA" w14:textId="01CB2D43" w:rsidR="0008603E" w:rsidRDefault="00527551" w:rsidP="0008603E">
      <w:pPr>
        <w:spacing w:after="0" w:line="259" w:lineRule="auto"/>
        <w:rPr>
          <w:rFonts w:ascii="Arial" w:hAnsi="Arial"/>
          <w:sz w:val="18"/>
        </w:rPr>
      </w:pPr>
      <w:r>
        <w:rPr>
          <w:rFonts w:ascii="Arial" w:hAnsi="Arial"/>
          <w:sz w:val="18"/>
        </w:rPr>
        <w:tab/>
      </w:r>
      <w:r>
        <w:rPr>
          <w:rFonts w:ascii="Arial" w:hAnsi="Arial"/>
          <w:sz w:val="18"/>
        </w:rPr>
        <w:br/>
        <w:t>Seymour Roads</w:t>
      </w:r>
    </w:p>
    <w:p w14:paraId="417949E2" w14:textId="486BE6B3" w:rsidR="0008603E" w:rsidRPr="00A612EC" w:rsidRDefault="00527551" w:rsidP="00527551">
      <w:pPr>
        <w:rPr>
          <w:rFonts w:ascii="Arial" w:hAnsi="Arial"/>
          <w:sz w:val="18"/>
        </w:rPr>
      </w:pPr>
      <w:r>
        <w:rPr>
          <w:rFonts w:ascii="Arial" w:hAnsi="Arial"/>
          <w:sz w:val="18"/>
        </w:rPr>
        <w:t>City Engineer</w:t>
      </w:r>
      <w:r w:rsidR="0008603E">
        <w:rPr>
          <w:rFonts w:ascii="Arial" w:hAnsi="Arial"/>
          <w:sz w:val="18"/>
        </w:rPr>
        <w:br/>
      </w:r>
      <w:r>
        <w:rPr>
          <w:rFonts w:ascii="Arial" w:hAnsi="Arial"/>
          <w:sz w:val="18"/>
        </w:rPr>
        <w:t>City of Ontario</w:t>
      </w:r>
    </w:p>
    <w:sectPr w:rsidR="0008603E" w:rsidRPr="00A612EC" w:rsidSect="005005ED">
      <w:headerReference w:type="default" r:id="rId6"/>
      <w:footerReference w:type="default" r:id="rId7"/>
      <w:pgSz w:w="12240" w:h="15840"/>
      <w:pgMar w:top="720" w:right="1080" w:bottom="720" w:left="1080" w:header="518" w:footer="5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47164" w14:textId="77777777" w:rsidR="002E3E5D" w:rsidRDefault="002E3E5D" w:rsidP="005005ED">
      <w:pPr>
        <w:spacing w:after="0" w:line="240" w:lineRule="auto"/>
      </w:pPr>
      <w:r>
        <w:separator/>
      </w:r>
    </w:p>
  </w:endnote>
  <w:endnote w:type="continuationSeparator" w:id="0">
    <w:p w14:paraId="4D7CACBB" w14:textId="77777777" w:rsidR="002E3E5D" w:rsidRDefault="002E3E5D" w:rsidP="00500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60F15" w14:textId="77777777" w:rsidR="00A612EC" w:rsidRDefault="00A612EC">
    <w:pPr>
      <w:pStyle w:val="Footer"/>
      <w:jc w:val="right"/>
      <w:rPr>
        <w:sz w:val="18"/>
      </w:rPr>
    </w:pPr>
    <w:bookmarkStart w:id="0" w:name="_GoBack"/>
    <w:r>
      <w:rPr>
        <w:noProof/>
        <w:sz w:val="18"/>
      </w:rPr>
      <mc:AlternateContent>
        <mc:Choice Requires="wps">
          <w:drawing>
            <wp:anchor distT="0" distB="0" distL="114300" distR="114300" simplePos="0" relativeHeight="251659264" behindDoc="0" locked="0" layoutInCell="1" allowOverlap="1" wp14:anchorId="5AC57C81" wp14:editId="7E0D7926">
              <wp:simplePos x="0" y="0"/>
              <wp:positionH relativeFrom="column">
                <wp:posOffset>-81501</wp:posOffset>
              </wp:positionH>
              <wp:positionV relativeFrom="paragraph">
                <wp:posOffset>31502</wp:posOffset>
              </wp:positionV>
              <wp:extent cx="6472362"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7236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D4308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4pt,2.5pt" to="503.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" strokecolor="#4472c4 [3204]" strokeweight=".5pt">
              <v:stroke joinstyle="miter"/>
            </v:line>
          </w:pict>
        </mc:Fallback>
      </mc:AlternateContent>
    </w:r>
    <w:bookmarkEnd w:id="0"/>
  </w:p>
  <w:p w14:paraId="23FD5699" w14:textId="77777777" w:rsidR="00A612EC" w:rsidRPr="005005ED" w:rsidRDefault="00A612EC">
    <w:pPr>
      <w:pStyle w:val="Footer"/>
      <w:jc w:val="right"/>
      <w:rPr>
        <w:sz w:val="18"/>
      </w:rPr>
    </w:pPr>
    <w:r w:rsidRPr="005005ED">
      <w:rPr>
        <w:sz w:val="18"/>
      </w:rPr>
      <w:t xml:space="preserve"> Page </w:t>
    </w:r>
    <w:sdt>
      <w:sdtPr>
        <w:rPr>
          <w:sz w:val="18"/>
        </w:rPr>
        <w:id w:val="-819032192"/>
        <w:docPartObj>
          <w:docPartGallery w:val="Page Numbers (Bottom of Page)"/>
          <w:docPartUnique/>
        </w:docPartObj>
      </w:sdtPr>
      <w:sdtEndPr>
        <w:rPr>
          <w:noProof/>
        </w:rPr>
      </w:sdtEndPr>
      <w:sdtContent>
        <w:r w:rsidRPr="005005ED">
          <w:rPr>
            <w:sz w:val="18"/>
          </w:rPr>
          <w:fldChar w:fldCharType="begin"/>
        </w:r>
        <w:r w:rsidRPr="005005ED">
          <w:rPr>
            <w:sz w:val="18"/>
          </w:rPr>
          <w:instrText xml:space="preserve"> PAGE   \* MERGEFORMAT </w:instrText>
        </w:r>
        <w:r w:rsidRPr="005005ED">
          <w:rPr>
            <w:sz w:val="18"/>
          </w:rPr>
          <w:fldChar w:fldCharType="separate"/>
        </w:r>
        <w:r w:rsidR="00527551">
          <w:rPr>
            <w:noProof/>
            <w:sz w:val="18"/>
          </w:rPr>
          <w:t>1</w:t>
        </w:r>
        <w:r w:rsidRPr="005005ED">
          <w:rPr>
            <w:noProof/>
            <w:sz w:val="18"/>
          </w:rPr>
          <w:fldChar w:fldCharType="end"/>
        </w:r>
        <w:r w:rsidRPr="005005ED">
          <w:rPr>
            <w:noProof/>
            <w:sz w:val="18"/>
          </w:rPr>
          <w:t xml:space="preserve"> of </w:t>
        </w:r>
        <w:r w:rsidRPr="005005ED">
          <w:rPr>
            <w:noProof/>
            <w:sz w:val="18"/>
          </w:rPr>
          <w:fldChar w:fldCharType="begin"/>
        </w:r>
        <w:r w:rsidRPr="005005ED">
          <w:rPr>
            <w:noProof/>
            <w:sz w:val="18"/>
          </w:rPr>
          <w:instrText xml:space="preserve"> NUMPAGES  \* Arabic  \* MERGEFORMAT </w:instrText>
        </w:r>
        <w:r w:rsidRPr="005005ED">
          <w:rPr>
            <w:noProof/>
            <w:sz w:val="18"/>
          </w:rPr>
          <w:fldChar w:fldCharType="separate"/>
        </w:r>
        <w:r w:rsidR="00527551">
          <w:rPr>
            <w:noProof/>
            <w:sz w:val="18"/>
          </w:rPr>
          <w:t>1</w:t>
        </w:r>
        <w:r w:rsidRPr="005005ED">
          <w:rPr>
            <w:noProof/>
            <w:sz w:val="18"/>
          </w:rPr>
          <w:fldChar w:fldCharType="end"/>
        </w:r>
      </w:sdtContent>
    </w:sdt>
  </w:p>
  <w:p w14:paraId="48EFE760" w14:textId="77777777" w:rsidR="00A612EC" w:rsidRPr="005005ED" w:rsidRDefault="00A612EC" w:rsidP="005005ED">
    <w:pPr>
      <w:pStyle w:val="Footer"/>
      <w:jc w:val="right"/>
      <w:rPr>
        <w:sz w:val="18"/>
      </w:rPr>
    </w:pPr>
    <w:r w:rsidRPr="005005ED">
      <w:rPr>
        <w:sz w:val="18"/>
      </w:rPr>
      <w:t>January 202</w:t>
    </w:r>
    <w:r>
      <w:rPr>
        <w:sz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BD0DF" w14:textId="77777777" w:rsidR="002E3E5D" w:rsidRDefault="002E3E5D" w:rsidP="005005ED">
      <w:pPr>
        <w:spacing w:after="0" w:line="240" w:lineRule="auto"/>
      </w:pPr>
      <w:r>
        <w:separator/>
      </w:r>
    </w:p>
  </w:footnote>
  <w:footnote w:type="continuationSeparator" w:id="0">
    <w:p w14:paraId="0751D6DB" w14:textId="77777777" w:rsidR="002E3E5D" w:rsidRDefault="002E3E5D" w:rsidP="00500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89124" w14:textId="3AC08B30" w:rsidR="00A612EC" w:rsidRPr="005005ED" w:rsidRDefault="00A612EC" w:rsidP="005005ED">
    <w:pPr>
      <w:pStyle w:val="Header"/>
      <w:jc w:val="right"/>
      <w:rPr>
        <w:b/>
        <w:sz w:val="18"/>
      </w:rPr>
    </w:pPr>
    <w:r w:rsidRPr="005005ED">
      <w:rPr>
        <w:b/>
        <w:sz w:val="18"/>
      </w:rPr>
      <w:t xml:space="preserve">Local Assistance Procedures Manual            </w:t>
    </w:r>
    <w:r>
      <w:rPr>
        <w:b/>
        <w:sz w:val="18"/>
      </w:rPr>
      <w:t xml:space="preserve">                                        </w:t>
    </w:r>
    <w:r w:rsidRPr="005005ED">
      <w:rPr>
        <w:b/>
        <w:sz w:val="18"/>
      </w:rPr>
      <w:t xml:space="preserve">                                                                   Exhibit </w:t>
    </w:r>
    <w:r>
      <w:rPr>
        <w:b/>
        <w:sz w:val="18"/>
      </w:rPr>
      <w:t>8</w:t>
    </w:r>
    <w:r w:rsidRPr="005005ED">
      <w:rPr>
        <w:b/>
        <w:sz w:val="18"/>
      </w:rPr>
      <w:t>-</w:t>
    </w:r>
    <w:r w:rsidR="00527551">
      <w:rPr>
        <w:b/>
        <w:sz w:val="18"/>
      </w:rPr>
      <w:t>B</w:t>
    </w:r>
  </w:p>
  <w:p w14:paraId="7CF4F1D5" w14:textId="77777777" w:rsidR="00A612EC" w:rsidRDefault="00A612EC" w:rsidP="005005ED">
    <w:pPr>
      <w:pStyle w:val="Header"/>
      <w:jc w:val="right"/>
      <w:rPr>
        <w:sz w:val="16"/>
      </w:rPr>
    </w:pPr>
    <w:r>
      <w:rPr>
        <w:sz w:val="16"/>
      </w:rPr>
      <w:t>Sample Notice of Public Hearing</w:t>
    </w:r>
  </w:p>
  <w:p w14:paraId="5BEE7DD3" w14:textId="77777777" w:rsidR="00A612EC" w:rsidRPr="005005ED" w:rsidRDefault="00A612EC" w:rsidP="005005ED">
    <w:pPr>
      <w:pStyle w:val="Header"/>
      <w:jc w:val="right"/>
      <w:rPr>
        <w:sz w:val="16"/>
      </w:rPr>
    </w:pPr>
    <w:r>
      <w:rPr>
        <w:noProof/>
        <w:sz w:val="16"/>
      </w:rPr>
      <mc:AlternateContent>
        <mc:Choice Requires="wps">
          <w:drawing>
            <wp:anchor distT="0" distB="0" distL="114300" distR="114300" simplePos="0" relativeHeight="251660288" behindDoc="0" locked="0" layoutInCell="1" allowOverlap="1" wp14:anchorId="24941567" wp14:editId="291AA3DF">
              <wp:simplePos x="0" y="0"/>
              <wp:positionH relativeFrom="column">
                <wp:posOffset>-33794</wp:posOffset>
              </wp:positionH>
              <wp:positionV relativeFrom="paragraph">
                <wp:posOffset>106597</wp:posOffset>
              </wp:positionV>
              <wp:extent cx="6432605"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3260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CFF0B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5pt,8.4pt" to="503.8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" strokecolor="#4472c4 [3204]" strokeweight="1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12EC"/>
    <w:rsid w:val="0008603E"/>
    <w:rsid w:val="00154EBE"/>
    <w:rsid w:val="002912DC"/>
    <w:rsid w:val="002E3E5D"/>
    <w:rsid w:val="003836D9"/>
    <w:rsid w:val="005005ED"/>
    <w:rsid w:val="00527551"/>
    <w:rsid w:val="00611C70"/>
    <w:rsid w:val="007C1303"/>
    <w:rsid w:val="00A612EC"/>
    <w:rsid w:val="00C24A24"/>
    <w:rsid w:val="00DC4E31"/>
    <w:rsid w:val="00E42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99586B"/>
  <w15:docId w15:val="{228A9B3D-A5E4-48E5-A09D-F121766CC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612EC"/>
    <w:pPr>
      <w:widowControl w:val="0"/>
      <w:spacing w:after="200" w:line="276" w:lineRule="auto"/>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05ED"/>
    <w:pPr>
      <w:widowControl/>
      <w:tabs>
        <w:tab w:val="center" w:pos="4680"/>
        <w:tab w:val="right" w:pos="9360"/>
      </w:tabs>
      <w:spacing w:after="0" w:line="240" w:lineRule="auto"/>
    </w:pPr>
    <w:rPr>
      <w:rFonts w:ascii="Arial" w:hAnsi="Arial" w:cs="Arial"/>
    </w:rPr>
  </w:style>
  <w:style w:type="character" w:customStyle="1" w:styleId="HeaderChar">
    <w:name w:val="Header Char"/>
    <w:basedOn w:val="DefaultParagraphFont"/>
    <w:link w:val="Header"/>
    <w:uiPriority w:val="99"/>
    <w:rsid w:val="005005ED"/>
  </w:style>
  <w:style w:type="paragraph" w:styleId="Footer">
    <w:name w:val="footer"/>
    <w:basedOn w:val="Normal"/>
    <w:link w:val="FooterChar"/>
    <w:uiPriority w:val="99"/>
    <w:unhideWhenUsed/>
    <w:rsid w:val="005005ED"/>
    <w:pPr>
      <w:widowControl/>
      <w:tabs>
        <w:tab w:val="center" w:pos="4680"/>
        <w:tab w:val="right" w:pos="9360"/>
      </w:tabs>
      <w:spacing w:after="0" w:line="240" w:lineRule="auto"/>
    </w:pPr>
    <w:rPr>
      <w:rFonts w:ascii="Arial" w:hAnsi="Arial" w:cs="Arial"/>
    </w:rPr>
  </w:style>
  <w:style w:type="character" w:customStyle="1" w:styleId="FooterChar">
    <w:name w:val="Footer Char"/>
    <w:basedOn w:val="DefaultParagraphFont"/>
    <w:link w:val="Footer"/>
    <w:uiPriority w:val="99"/>
    <w:rsid w:val="00500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GO\Publications\LPP\2021\LPP\Exhibits\Non%20LPP\Exhibi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Exhibit Template.dotx</Template>
  <TotalTime>2</TotalTime>
  <Pages>1</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Kim</dc:creator>
  <cp:keywords/>
  <dc:description/>
  <cp:lastModifiedBy>Pan, Yingxian@DOT</cp:lastModifiedBy>
  <cp:revision>4</cp:revision>
  <dcterms:created xsi:type="dcterms:W3CDTF">2020-06-09T21:14:00Z</dcterms:created>
  <dcterms:modified xsi:type="dcterms:W3CDTF">2020-12-28T23:37:00Z</dcterms:modified>
</cp:coreProperties>
</file>