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3236E" w:rsidRPr="00A3240C" w:rsidRDefault="0093236E" w:rsidP="00E236EC">
      <w:pPr>
        <w:pStyle w:val="Caption"/>
        <w:rPr>
          <w:sz w:val="20"/>
        </w:rPr>
      </w:pPr>
      <w:bookmarkStart w:id="0" w:name="Exhibit_B"/>
      <w:bookmarkStart w:id="1" w:name="_Toc99847845"/>
      <w:bookmarkStart w:id="2" w:name="_Toc99848564"/>
      <w:bookmarkStart w:id="3" w:name="_Toc99850812"/>
      <w:bookmarkStart w:id="4" w:name="_Toc350800611"/>
      <w:bookmarkStart w:id="5" w:name="_GoBack"/>
      <w:bookmarkEnd w:id="5"/>
      <w:r w:rsidRPr="00A3240C">
        <w:rPr>
          <w:sz w:val="20"/>
        </w:rPr>
        <w:t xml:space="preserve">Exhibit </w:t>
      </w:r>
      <w:bookmarkEnd w:id="0"/>
      <w:r w:rsidR="007842C7" w:rsidRPr="00A3240C">
        <w:rPr>
          <w:sz w:val="20"/>
        </w:rPr>
        <w:t>10-</w:t>
      </w:r>
      <w:proofErr w:type="gramStart"/>
      <w:r w:rsidR="007842C7" w:rsidRPr="00A3240C">
        <w:rPr>
          <w:sz w:val="20"/>
        </w:rPr>
        <w:t xml:space="preserve">B  </w:t>
      </w:r>
      <w:r w:rsidR="00A3240C">
        <w:rPr>
          <w:sz w:val="20"/>
        </w:rPr>
        <w:t>Suggested</w:t>
      </w:r>
      <w:proofErr w:type="gramEnd"/>
      <w:r w:rsidRPr="00A3240C">
        <w:rPr>
          <w:sz w:val="20"/>
        </w:rPr>
        <w:t xml:space="preserve"> </w:t>
      </w:r>
      <w:r w:rsidR="00A3240C">
        <w:rPr>
          <w:sz w:val="20"/>
        </w:rPr>
        <w:t>Consultant</w:t>
      </w:r>
      <w:r w:rsidR="00780AC7" w:rsidRPr="00A3240C">
        <w:rPr>
          <w:sz w:val="20"/>
        </w:rPr>
        <w:t xml:space="preserve"> </w:t>
      </w:r>
      <w:r w:rsidR="00A3240C">
        <w:rPr>
          <w:sz w:val="20"/>
        </w:rPr>
        <w:t>Evaluation</w:t>
      </w:r>
      <w:r w:rsidRPr="00A3240C">
        <w:rPr>
          <w:sz w:val="20"/>
        </w:rPr>
        <w:t xml:space="preserve"> </w:t>
      </w:r>
      <w:bookmarkEnd w:id="1"/>
      <w:bookmarkEnd w:id="2"/>
      <w:bookmarkEnd w:id="3"/>
      <w:bookmarkEnd w:id="4"/>
      <w:r w:rsidR="00A3240C">
        <w:rPr>
          <w:sz w:val="20"/>
        </w:rPr>
        <w:t>Sheet</w:t>
      </w:r>
      <w:r w:rsidR="00B74E4A" w:rsidRPr="00A3240C">
        <w:rPr>
          <w:sz w:val="20"/>
        </w:rPr>
        <w:t xml:space="preserve"> *</w:t>
      </w:r>
    </w:p>
    <w:tbl>
      <w:tblPr>
        <w:tblW w:w="0" w:type="auto"/>
        <w:tblInd w:w="26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400"/>
        <w:gridCol w:w="2160"/>
        <w:gridCol w:w="2160"/>
      </w:tblGrid>
      <w:tr w:rsidR="0093236E" w:rsidRPr="009B5F6B" w:rsidTr="009443B0">
        <w:trPr>
          <w:cantSplit/>
          <w:trHeight w:hRule="exact" w:val="720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36E" w:rsidRPr="00B74E4A" w:rsidRDefault="00B74E4A" w:rsidP="00B74E4A">
            <w:pPr>
              <w:pStyle w:val="Title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  <w:r w:rsidRPr="00B74E4A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 xml:space="preserve">Consultant/Firm Name:   </w:t>
            </w:r>
            <w:r w:rsidRPr="00B74E4A">
              <w:rPr>
                <w:rFonts w:ascii="Times New Roman" w:hAnsi="Times New Roman"/>
                <w:b w:val="0"/>
                <w:sz w:val="24"/>
                <w:szCs w:val="24"/>
                <w:u w:val="single"/>
                <w:bdr w:val="single" w:sz="4" w:space="0" w:color="auto"/>
              </w:rPr>
              <w:t xml:space="preserve">                                                                                                                                             </w:t>
            </w:r>
            <w:r w:rsidRPr="00B74E4A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 xml:space="preserve">                                            </w:t>
            </w:r>
          </w:p>
        </w:tc>
      </w:tr>
      <w:tr w:rsidR="0093236E" w:rsidRPr="009B5F6B" w:rsidTr="008D7F9C">
        <w:trPr>
          <w:cantSplit/>
          <w:trHeight w:hRule="exact" w:val="432"/>
        </w:trPr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93236E" w:rsidRPr="009B5F6B" w:rsidRDefault="0093236E">
            <w:pPr>
              <w:spacing w:line="270" w:lineRule="exact"/>
              <w:jc w:val="center"/>
              <w:rPr>
                <w:rFonts w:ascii="Times New Roman" w:hAnsi="Times New Roman"/>
                <w:sz w:val="24"/>
              </w:rPr>
            </w:pPr>
            <w:r w:rsidRPr="009B5F6B">
              <w:rPr>
                <w:rFonts w:ascii="Times New Roman" w:hAnsi="Times New Roman"/>
                <w:sz w:val="24"/>
              </w:rPr>
              <w:t>Criteria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93236E" w:rsidRPr="009B5F6B" w:rsidRDefault="00EB79A7">
            <w:pPr>
              <w:spacing w:line="27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Max </w:t>
            </w:r>
            <w:r w:rsidR="0093236E" w:rsidRPr="009B5F6B">
              <w:rPr>
                <w:rFonts w:ascii="Times New Roman" w:hAnsi="Times New Roman"/>
                <w:sz w:val="24"/>
              </w:rPr>
              <w:t>Points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3236E" w:rsidRPr="009B5F6B" w:rsidRDefault="0093236E">
            <w:pPr>
              <w:spacing w:line="270" w:lineRule="exact"/>
              <w:jc w:val="center"/>
              <w:rPr>
                <w:rFonts w:ascii="Times New Roman" w:hAnsi="Times New Roman"/>
                <w:sz w:val="24"/>
              </w:rPr>
            </w:pPr>
            <w:r w:rsidRPr="009B5F6B">
              <w:rPr>
                <w:rFonts w:ascii="Times New Roman" w:hAnsi="Times New Roman"/>
                <w:sz w:val="24"/>
              </w:rPr>
              <w:t>Rating</w:t>
            </w:r>
          </w:p>
        </w:tc>
      </w:tr>
      <w:tr w:rsidR="0093236E" w:rsidRPr="009B5F6B" w:rsidTr="009443B0">
        <w:trPr>
          <w:cantSplit/>
          <w:trHeight w:hRule="exact" w:val="576"/>
        </w:trPr>
        <w:tc>
          <w:tcPr>
            <w:tcW w:w="54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3236E" w:rsidRPr="009B5F6B" w:rsidRDefault="0093236E" w:rsidP="00EB79A7">
            <w:pPr>
              <w:spacing w:line="270" w:lineRule="exact"/>
              <w:rPr>
                <w:rFonts w:ascii="Times New Roman" w:hAnsi="Times New Roman"/>
                <w:sz w:val="24"/>
              </w:rPr>
            </w:pPr>
            <w:r w:rsidRPr="009B5F6B">
              <w:rPr>
                <w:rFonts w:ascii="Times New Roman" w:hAnsi="Times New Roman"/>
                <w:sz w:val="24"/>
              </w:rPr>
              <w:t>Understanding of the work to be done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3236E" w:rsidRPr="009B5F6B" w:rsidRDefault="0093236E">
            <w:pPr>
              <w:spacing w:line="270" w:lineRule="exact"/>
              <w:jc w:val="center"/>
              <w:rPr>
                <w:rFonts w:ascii="Times New Roman" w:hAnsi="Times New Roman"/>
                <w:sz w:val="24"/>
              </w:rPr>
            </w:pPr>
            <w:r w:rsidRPr="009B5F6B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36E" w:rsidRPr="009B5F6B" w:rsidRDefault="0093236E">
            <w:pPr>
              <w:spacing w:line="27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3236E" w:rsidRPr="009B5F6B" w:rsidTr="009443B0">
        <w:trPr>
          <w:cantSplit/>
          <w:trHeight w:hRule="exact" w:val="576"/>
        </w:trPr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3236E" w:rsidRPr="009B5F6B" w:rsidRDefault="0093236E" w:rsidP="00EB79A7">
            <w:pPr>
              <w:spacing w:line="270" w:lineRule="exact"/>
              <w:rPr>
                <w:rFonts w:ascii="Times New Roman" w:hAnsi="Times New Roman"/>
                <w:sz w:val="24"/>
              </w:rPr>
            </w:pPr>
            <w:r w:rsidRPr="009B5F6B">
              <w:rPr>
                <w:rFonts w:ascii="Times New Roman" w:hAnsi="Times New Roman"/>
                <w:sz w:val="24"/>
              </w:rPr>
              <w:t>Experience with similar kinds of work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3236E" w:rsidRPr="009B5F6B" w:rsidRDefault="0093236E">
            <w:pPr>
              <w:spacing w:line="270" w:lineRule="exact"/>
              <w:jc w:val="center"/>
              <w:rPr>
                <w:rFonts w:ascii="Times New Roman" w:hAnsi="Times New Roman"/>
                <w:sz w:val="24"/>
              </w:rPr>
            </w:pPr>
            <w:r w:rsidRPr="009B5F6B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36E" w:rsidRPr="009B5F6B" w:rsidRDefault="0093236E">
            <w:pPr>
              <w:spacing w:line="27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3236E" w:rsidRPr="009B5F6B" w:rsidTr="009443B0">
        <w:trPr>
          <w:cantSplit/>
          <w:trHeight w:hRule="exact" w:val="576"/>
        </w:trPr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3236E" w:rsidRPr="009B5F6B" w:rsidRDefault="0093236E" w:rsidP="00EB79A7">
            <w:pPr>
              <w:spacing w:line="270" w:lineRule="exact"/>
              <w:rPr>
                <w:rFonts w:ascii="Times New Roman" w:hAnsi="Times New Roman"/>
                <w:sz w:val="24"/>
              </w:rPr>
            </w:pPr>
            <w:r w:rsidRPr="009B5F6B">
              <w:rPr>
                <w:rFonts w:ascii="Times New Roman" w:hAnsi="Times New Roman"/>
                <w:sz w:val="24"/>
              </w:rPr>
              <w:t>Quality of staff for work to be done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3236E" w:rsidRPr="009B5F6B" w:rsidRDefault="0093236E">
            <w:pPr>
              <w:spacing w:line="270" w:lineRule="exact"/>
              <w:jc w:val="center"/>
              <w:rPr>
                <w:rFonts w:ascii="Times New Roman" w:hAnsi="Times New Roman"/>
                <w:sz w:val="24"/>
              </w:rPr>
            </w:pPr>
            <w:r w:rsidRPr="009B5F6B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36E" w:rsidRPr="009B5F6B" w:rsidRDefault="0093236E">
            <w:pPr>
              <w:spacing w:line="27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3236E" w:rsidRPr="009B5F6B" w:rsidTr="00DB7324">
        <w:trPr>
          <w:cantSplit/>
          <w:trHeight w:hRule="exact" w:val="576"/>
        </w:trPr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3236E" w:rsidRPr="009B5F6B" w:rsidRDefault="0093236E">
            <w:pPr>
              <w:spacing w:line="270" w:lineRule="exact"/>
              <w:rPr>
                <w:rFonts w:ascii="Times New Roman" w:hAnsi="Times New Roman"/>
                <w:sz w:val="24"/>
              </w:rPr>
            </w:pPr>
            <w:r w:rsidRPr="009B5F6B">
              <w:rPr>
                <w:rFonts w:ascii="Times New Roman" w:hAnsi="Times New Roman"/>
                <w:sz w:val="24"/>
              </w:rPr>
              <w:t xml:space="preserve">Capability of developing innovative or </w:t>
            </w:r>
          </w:p>
          <w:p w:rsidR="0093236E" w:rsidRPr="009B5F6B" w:rsidRDefault="0093236E">
            <w:pPr>
              <w:spacing w:line="270" w:lineRule="exact"/>
              <w:rPr>
                <w:rFonts w:ascii="Times New Roman" w:hAnsi="Times New Roman"/>
                <w:sz w:val="24"/>
              </w:rPr>
            </w:pPr>
            <w:r w:rsidRPr="009B5F6B">
              <w:rPr>
                <w:rFonts w:ascii="Times New Roman" w:hAnsi="Times New Roman"/>
                <w:sz w:val="24"/>
              </w:rPr>
              <w:t>advanced techniques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3236E" w:rsidRPr="009B5F6B" w:rsidRDefault="0093236E">
            <w:pPr>
              <w:spacing w:line="270" w:lineRule="exact"/>
              <w:jc w:val="center"/>
              <w:rPr>
                <w:rFonts w:ascii="Times New Roman" w:hAnsi="Times New Roman"/>
                <w:sz w:val="24"/>
              </w:rPr>
            </w:pPr>
            <w:r w:rsidRPr="009B5F6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36E" w:rsidRPr="009B5F6B" w:rsidRDefault="0093236E">
            <w:pPr>
              <w:spacing w:line="27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3236E" w:rsidRPr="009B5F6B" w:rsidTr="009443B0">
        <w:trPr>
          <w:cantSplit/>
          <w:trHeight w:hRule="exact" w:val="576"/>
        </w:trPr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3236E" w:rsidRPr="009B5F6B" w:rsidRDefault="0093236E" w:rsidP="00EB79A7">
            <w:pPr>
              <w:spacing w:line="270" w:lineRule="exact"/>
              <w:rPr>
                <w:rFonts w:ascii="Times New Roman" w:hAnsi="Times New Roman"/>
                <w:sz w:val="24"/>
              </w:rPr>
            </w:pPr>
            <w:r w:rsidRPr="009B5F6B">
              <w:rPr>
                <w:rFonts w:ascii="Times New Roman" w:hAnsi="Times New Roman"/>
                <w:sz w:val="24"/>
              </w:rPr>
              <w:t>Familiarity with state and federal procedures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3236E" w:rsidRPr="009B5F6B" w:rsidRDefault="0093236E">
            <w:pPr>
              <w:spacing w:line="270" w:lineRule="exact"/>
              <w:jc w:val="center"/>
              <w:rPr>
                <w:rFonts w:ascii="Times New Roman" w:hAnsi="Times New Roman"/>
                <w:sz w:val="24"/>
              </w:rPr>
            </w:pPr>
            <w:r w:rsidRPr="009B5F6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36E" w:rsidRPr="009B5F6B" w:rsidRDefault="0093236E">
            <w:pPr>
              <w:spacing w:line="27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3236E" w:rsidRPr="009B5F6B" w:rsidTr="009443B0">
        <w:trPr>
          <w:cantSplit/>
          <w:trHeight w:hRule="exact" w:val="576"/>
        </w:trPr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3236E" w:rsidRPr="009B5F6B" w:rsidRDefault="0093236E" w:rsidP="00EB79A7">
            <w:pPr>
              <w:spacing w:line="270" w:lineRule="exact"/>
              <w:rPr>
                <w:rFonts w:ascii="Times New Roman" w:hAnsi="Times New Roman"/>
                <w:sz w:val="24"/>
              </w:rPr>
            </w:pPr>
            <w:r w:rsidRPr="009B5F6B">
              <w:rPr>
                <w:rFonts w:ascii="Times New Roman" w:hAnsi="Times New Roman"/>
                <w:sz w:val="24"/>
              </w:rPr>
              <w:t>Financial responsibility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3236E" w:rsidRPr="009B5F6B" w:rsidRDefault="0093236E">
            <w:pPr>
              <w:spacing w:line="270" w:lineRule="exact"/>
              <w:jc w:val="center"/>
              <w:rPr>
                <w:rFonts w:ascii="Times New Roman" w:hAnsi="Times New Roman"/>
                <w:sz w:val="24"/>
              </w:rPr>
            </w:pPr>
            <w:r w:rsidRPr="009B5F6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36E" w:rsidRPr="009B5F6B" w:rsidRDefault="0093236E">
            <w:pPr>
              <w:spacing w:line="27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3236E" w:rsidRPr="009B5F6B" w:rsidTr="009443B0">
        <w:trPr>
          <w:cantSplit/>
          <w:trHeight w:hRule="exact" w:val="576"/>
        </w:trPr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93236E" w:rsidRPr="009B5F6B" w:rsidRDefault="0093236E" w:rsidP="00EB79A7">
            <w:pPr>
              <w:spacing w:line="270" w:lineRule="exact"/>
              <w:rPr>
                <w:rFonts w:ascii="Times New Roman" w:hAnsi="Times New Roman"/>
                <w:sz w:val="24"/>
              </w:rPr>
            </w:pPr>
            <w:r w:rsidRPr="009B5F6B">
              <w:rPr>
                <w:rFonts w:ascii="Times New Roman" w:hAnsi="Times New Roman"/>
                <w:sz w:val="24"/>
              </w:rPr>
              <w:t xml:space="preserve">Demonstrated Technical Ability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93236E" w:rsidRPr="009B5F6B" w:rsidRDefault="0093236E">
            <w:pPr>
              <w:spacing w:line="270" w:lineRule="exact"/>
              <w:jc w:val="center"/>
              <w:rPr>
                <w:rFonts w:ascii="Times New Roman" w:hAnsi="Times New Roman"/>
                <w:sz w:val="24"/>
              </w:rPr>
            </w:pPr>
            <w:r w:rsidRPr="009B5F6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36E" w:rsidRPr="009B5F6B" w:rsidRDefault="0093236E">
            <w:pPr>
              <w:spacing w:line="27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3236E" w:rsidRPr="009B5F6B" w:rsidTr="008D7F9C">
        <w:trPr>
          <w:cantSplit/>
          <w:trHeight w:hRule="exact" w:val="648"/>
        </w:trPr>
        <w:tc>
          <w:tcPr>
            <w:tcW w:w="54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36E" w:rsidRPr="009B5F6B" w:rsidRDefault="0093236E">
            <w:pPr>
              <w:spacing w:line="270" w:lineRule="exact"/>
              <w:rPr>
                <w:rFonts w:ascii="Times New Roman" w:hAnsi="Times New Roman"/>
                <w:sz w:val="24"/>
              </w:rPr>
            </w:pPr>
          </w:p>
          <w:p w:rsidR="0093236E" w:rsidRPr="009B5F6B" w:rsidRDefault="0093236E">
            <w:pPr>
              <w:spacing w:line="270" w:lineRule="exact"/>
              <w:rPr>
                <w:rFonts w:ascii="Times New Roman" w:hAnsi="Times New Roman"/>
                <w:sz w:val="24"/>
              </w:rPr>
            </w:pPr>
            <w:r w:rsidRPr="009B5F6B">
              <w:rPr>
                <w:rFonts w:ascii="Times New Roman" w:hAnsi="Times New Roman"/>
                <w:sz w:val="24"/>
              </w:rPr>
              <w:t>Total</w:t>
            </w:r>
          </w:p>
          <w:p w:rsidR="0093236E" w:rsidRPr="009B5F6B" w:rsidRDefault="0093236E">
            <w:pPr>
              <w:spacing w:line="27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2" w:space="0" w:color="auto"/>
            </w:tcBorders>
          </w:tcPr>
          <w:p w:rsidR="0093236E" w:rsidRPr="009B5F6B" w:rsidRDefault="0093236E">
            <w:pPr>
              <w:spacing w:line="27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93236E" w:rsidRPr="009B5F6B" w:rsidRDefault="0093236E">
            <w:pPr>
              <w:spacing w:line="270" w:lineRule="exact"/>
              <w:jc w:val="center"/>
              <w:rPr>
                <w:rFonts w:ascii="Times New Roman" w:hAnsi="Times New Roman"/>
                <w:sz w:val="24"/>
              </w:rPr>
            </w:pPr>
            <w:r w:rsidRPr="009B5F6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36E" w:rsidRPr="009B5F6B" w:rsidRDefault="0093236E">
            <w:pPr>
              <w:spacing w:line="27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3236E" w:rsidRDefault="0093236E" w:rsidP="001A296A">
      <w:pPr>
        <w:spacing w:line="320" w:lineRule="exact"/>
        <w:jc w:val="center"/>
        <w:rPr>
          <w:rFonts w:ascii="Times New Roman" w:hAnsi="Times New Roman"/>
          <w:sz w:val="24"/>
        </w:rPr>
      </w:pPr>
    </w:p>
    <w:p w:rsidR="00CC6257" w:rsidRDefault="00F07203" w:rsidP="00E8398E">
      <w:pPr>
        <w:spacing w:line="360" w:lineRule="exac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u w:val="single"/>
        </w:rPr>
        <w:t>Evaluator</w:t>
      </w:r>
      <w:r w:rsidR="00F247E8" w:rsidRPr="00957EF2">
        <w:rPr>
          <w:rFonts w:ascii="Times New Roman" w:hAnsi="Times New Roman"/>
          <w:szCs w:val="22"/>
        </w:rPr>
        <w:tab/>
      </w:r>
      <w:r w:rsidR="00E76744">
        <w:rPr>
          <w:rFonts w:ascii="Times New Roman" w:hAnsi="Times New Roman"/>
          <w:szCs w:val="22"/>
        </w:rPr>
        <w:tab/>
      </w:r>
      <w:r w:rsidR="00E76744">
        <w:rPr>
          <w:rFonts w:ascii="Times New Roman" w:hAnsi="Times New Roman"/>
          <w:szCs w:val="22"/>
        </w:rPr>
        <w:tab/>
      </w:r>
      <w:r w:rsidR="00E76744">
        <w:rPr>
          <w:rFonts w:ascii="Times New Roman" w:hAnsi="Times New Roman"/>
          <w:szCs w:val="22"/>
        </w:rPr>
        <w:tab/>
      </w:r>
      <w:r w:rsidR="00E76744">
        <w:rPr>
          <w:rFonts w:ascii="Times New Roman" w:hAnsi="Times New Roman"/>
          <w:szCs w:val="22"/>
        </w:rPr>
        <w:tab/>
      </w:r>
      <w:r w:rsidR="00E76744">
        <w:rPr>
          <w:rFonts w:ascii="Times New Roman" w:hAnsi="Times New Roman"/>
          <w:szCs w:val="22"/>
        </w:rPr>
        <w:tab/>
      </w:r>
      <w:r w:rsidR="00E76744">
        <w:rPr>
          <w:rFonts w:ascii="Times New Roman" w:hAnsi="Times New Roman"/>
          <w:szCs w:val="22"/>
        </w:rPr>
        <w:tab/>
      </w:r>
      <w:r w:rsidR="00E76744">
        <w:rPr>
          <w:rFonts w:ascii="Times New Roman" w:hAnsi="Times New Roman"/>
          <w:szCs w:val="22"/>
        </w:rPr>
        <w:tab/>
      </w:r>
      <w:r w:rsidR="00E76744" w:rsidRPr="00957EF2">
        <w:rPr>
          <w:rFonts w:ascii="Times New Roman" w:hAnsi="Times New Roman"/>
          <w:szCs w:val="22"/>
          <w:u w:val="single"/>
        </w:rPr>
        <w:t xml:space="preserve">Contract </w:t>
      </w:r>
      <w:r w:rsidR="00E76744">
        <w:rPr>
          <w:rFonts w:ascii="Times New Roman" w:hAnsi="Times New Roman"/>
          <w:szCs w:val="22"/>
          <w:u w:val="single"/>
        </w:rPr>
        <w:t>Office</w:t>
      </w:r>
    </w:p>
    <w:p w:rsidR="00CC6257" w:rsidRDefault="00E76744" w:rsidP="00E8398E">
      <w:pPr>
        <w:spacing w:line="520" w:lineRule="exact"/>
        <w:rPr>
          <w:rFonts w:ascii="Times New Roman" w:hAnsi="Times New Roman"/>
          <w:szCs w:val="22"/>
          <w:u w:val="single"/>
        </w:rPr>
      </w:pPr>
      <w:r>
        <w:rPr>
          <w:rFonts w:ascii="Times New Roman" w:hAnsi="Times New Roman"/>
          <w:szCs w:val="22"/>
        </w:rPr>
        <w:t xml:space="preserve">Print Name:  </w:t>
      </w:r>
      <w:r w:rsidR="00F247E8" w:rsidRPr="00E76744">
        <w:rPr>
          <w:rFonts w:ascii="Times New Roman" w:hAnsi="Times New Roman"/>
          <w:szCs w:val="22"/>
          <w:u w:val="single"/>
        </w:rPr>
        <w:tab/>
      </w:r>
      <w:r w:rsidR="00F247E8" w:rsidRPr="00E76744">
        <w:rPr>
          <w:rFonts w:ascii="Times New Roman" w:hAnsi="Times New Roman"/>
          <w:szCs w:val="22"/>
          <w:u w:val="single"/>
        </w:rPr>
        <w:tab/>
      </w:r>
      <w:r w:rsidR="00F247E8" w:rsidRPr="00E76744">
        <w:rPr>
          <w:rFonts w:ascii="Times New Roman" w:hAnsi="Times New Roman"/>
          <w:szCs w:val="22"/>
          <w:u w:val="single"/>
        </w:rPr>
        <w:tab/>
      </w:r>
      <w:r w:rsidR="00F247E8" w:rsidRPr="00E76744">
        <w:rPr>
          <w:rFonts w:ascii="Times New Roman" w:hAnsi="Times New Roman"/>
          <w:szCs w:val="22"/>
          <w:u w:val="single"/>
        </w:rPr>
        <w:tab/>
      </w:r>
      <w:r w:rsidR="00957EF2" w:rsidRPr="00E76744">
        <w:rPr>
          <w:rFonts w:ascii="Times New Roman" w:hAnsi="Times New Roman"/>
          <w:szCs w:val="22"/>
          <w:u w:val="single"/>
        </w:rPr>
        <w:tab/>
      </w:r>
      <w:r w:rsidR="00957EF2" w:rsidRPr="00E76744">
        <w:rPr>
          <w:rFonts w:ascii="Times New Roman" w:hAnsi="Times New Roman"/>
          <w:szCs w:val="22"/>
          <w:u w:val="single"/>
        </w:rPr>
        <w:tab/>
      </w:r>
      <w:r w:rsidR="00957EF2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957EF2">
        <w:rPr>
          <w:rFonts w:ascii="Times New Roman" w:hAnsi="Times New Roman"/>
          <w:szCs w:val="22"/>
        </w:rPr>
        <w:t>Initials:</w:t>
      </w:r>
      <w:r w:rsidR="00970E91">
        <w:rPr>
          <w:rFonts w:ascii="Times New Roman" w:hAnsi="Times New Roman"/>
          <w:szCs w:val="22"/>
        </w:rPr>
        <w:tab/>
        <w:t xml:space="preserve">  </w:t>
      </w:r>
      <w:r w:rsidRPr="00957EF2">
        <w:rPr>
          <w:rFonts w:ascii="Times New Roman" w:hAnsi="Times New Roman"/>
          <w:szCs w:val="22"/>
          <w:u w:val="single"/>
        </w:rPr>
        <w:tab/>
      </w:r>
      <w:r w:rsidRPr="00957EF2">
        <w:rPr>
          <w:rFonts w:ascii="Times New Roman" w:hAnsi="Times New Roman"/>
          <w:szCs w:val="22"/>
          <w:u w:val="single"/>
        </w:rPr>
        <w:tab/>
      </w:r>
    </w:p>
    <w:p w:rsidR="00CC6257" w:rsidRDefault="00DB7324" w:rsidP="00E8398E">
      <w:pPr>
        <w:spacing w:line="400" w:lineRule="exact"/>
        <w:rPr>
          <w:rFonts w:ascii="Times New Roman" w:hAnsi="Times New Roman"/>
          <w:szCs w:val="22"/>
        </w:rPr>
      </w:pPr>
      <w:r w:rsidRPr="00957EF2">
        <w:rPr>
          <w:rFonts w:ascii="Times New Roman" w:hAnsi="Times New Roman"/>
          <w:szCs w:val="22"/>
        </w:rPr>
        <w:t>Signature</w:t>
      </w:r>
      <w:r w:rsidR="00F247E8" w:rsidRPr="00957EF2">
        <w:rPr>
          <w:rFonts w:ascii="Times New Roman" w:hAnsi="Times New Roman"/>
          <w:szCs w:val="22"/>
        </w:rPr>
        <w:t>:</w:t>
      </w:r>
      <w:r w:rsidR="00E76744">
        <w:rPr>
          <w:rFonts w:ascii="Times New Roman" w:hAnsi="Times New Roman"/>
          <w:szCs w:val="22"/>
        </w:rPr>
        <w:t xml:space="preserve">  </w:t>
      </w:r>
      <w:r w:rsidR="00F247E8" w:rsidRPr="00957EF2">
        <w:rPr>
          <w:rFonts w:ascii="Times New Roman" w:hAnsi="Times New Roman"/>
          <w:szCs w:val="22"/>
          <w:u w:val="single"/>
        </w:rPr>
        <w:tab/>
      </w:r>
      <w:r w:rsidR="00F247E8" w:rsidRPr="00957EF2">
        <w:rPr>
          <w:rFonts w:ascii="Times New Roman" w:hAnsi="Times New Roman"/>
          <w:szCs w:val="22"/>
          <w:u w:val="single"/>
        </w:rPr>
        <w:tab/>
      </w:r>
      <w:r w:rsidR="00F247E8" w:rsidRPr="00957EF2">
        <w:rPr>
          <w:rFonts w:ascii="Times New Roman" w:hAnsi="Times New Roman"/>
          <w:szCs w:val="22"/>
          <w:u w:val="single"/>
        </w:rPr>
        <w:tab/>
      </w:r>
      <w:r w:rsidR="00F247E8" w:rsidRPr="00957EF2">
        <w:rPr>
          <w:rFonts w:ascii="Times New Roman" w:hAnsi="Times New Roman"/>
          <w:szCs w:val="22"/>
          <w:u w:val="single"/>
        </w:rPr>
        <w:tab/>
      </w:r>
      <w:r w:rsidR="00F247E8" w:rsidRPr="00957EF2">
        <w:rPr>
          <w:rFonts w:ascii="Times New Roman" w:hAnsi="Times New Roman"/>
          <w:szCs w:val="22"/>
          <w:u w:val="single"/>
        </w:rPr>
        <w:tab/>
      </w:r>
      <w:r w:rsidR="00F247E8" w:rsidRPr="00957EF2">
        <w:rPr>
          <w:rFonts w:ascii="Times New Roman" w:hAnsi="Times New Roman"/>
          <w:szCs w:val="22"/>
          <w:u w:val="single"/>
        </w:rPr>
        <w:tab/>
      </w:r>
      <w:r w:rsidR="00F247E8" w:rsidRPr="00957EF2">
        <w:rPr>
          <w:rFonts w:ascii="Times New Roman" w:hAnsi="Times New Roman"/>
          <w:szCs w:val="22"/>
        </w:rPr>
        <w:tab/>
      </w:r>
      <w:r w:rsidR="00957EF2" w:rsidRPr="00957EF2">
        <w:rPr>
          <w:rFonts w:ascii="Times New Roman" w:hAnsi="Times New Roman"/>
          <w:szCs w:val="22"/>
        </w:rPr>
        <w:tab/>
      </w:r>
      <w:r w:rsidR="00E76744" w:rsidRPr="00957EF2">
        <w:rPr>
          <w:rFonts w:ascii="Times New Roman" w:hAnsi="Times New Roman"/>
          <w:szCs w:val="22"/>
        </w:rPr>
        <w:t>Date:</w:t>
      </w:r>
      <w:r w:rsidR="00E76744">
        <w:rPr>
          <w:rFonts w:ascii="Times New Roman" w:hAnsi="Times New Roman"/>
          <w:szCs w:val="22"/>
        </w:rPr>
        <w:t xml:space="preserve">  </w:t>
      </w:r>
      <w:r w:rsidR="00E76744" w:rsidRPr="00957EF2">
        <w:rPr>
          <w:rFonts w:ascii="Times New Roman" w:hAnsi="Times New Roman"/>
          <w:szCs w:val="22"/>
          <w:u w:val="single"/>
        </w:rPr>
        <w:tab/>
      </w:r>
      <w:r w:rsidR="00E76744" w:rsidRPr="00957EF2">
        <w:rPr>
          <w:rFonts w:ascii="Times New Roman" w:hAnsi="Times New Roman"/>
          <w:szCs w:val="22"/>
          <w:u w:val="single"/>
        </w:rPr>
        <w:tab/>
      </w:r>
      <w:r w:rsidR="00E76744">
        <w:rPr>
          <w:rFonts w:ascii="Times New Roman" w:hAnsi="Times New Roman"/>
          <w:szCs w:val="22"/>
          <w:u w:val="single"/>
        </w:rPr>
        <w:tab/>
      </w:r>
      <w:r w:rsidR="00E76744" w:rsidRPr="00E76744">
        <w:rPr>
          <w:rFonts w:ascii="Times New Roman" w:hAnsi="Times New Roman"/>
          <w:szCs w:val="22"/>
          <w:u w:val="single"/>
        </w:rPr>
        <w:t xml:space="preserve">     </w:t>
      </w:r>
    </w:p>
    <w:p w:rsidR="00CC6257" w:rsidRDefault="00F247E8" w:rsidP="00E8398E">
      <w:pPr>
        <w:spacing w:line="400" w:lineRule="exact"/>
        <w:rPr>
          <w:rFonts w:ascii="Times New Roman" w:hAnsi="Times New Roman"/>
          <w:szCs w:val="22"/>
          <w:u w:val="single"/>
        </w:rPr>
      </w:pPr>
      <w:r w:rsidRPr="00957EF2">
        <w:rPr>
          <w:rFonts w:ascii="Times New Roman" w:hAnsi="Times New Roman"/>
          <w:szCs w:val="22"/>
        </w:rPr>
        <w:t>Date:</w:t>
      </w:r>
      <w:r w:rsidRPr="00957EF2">
        <w:rPr>
          <w:rFonts w:ascii="Times New Roman" w:hAnsi="Times New Roman"/>
          <w:szCs w:val="22"/>
        </w:rPr>
        <w:tab/>
      </w:r>
      <w:r w:rsidRPr="00957EF2">
        <w:rPr>
          <w:rFonts w:ascii="Times New Roman" w:hAnsi="Times New Roman"/>
          <w:szCs w:val="22"/>
          <w:u w:val="single"/>
        </w:rPr>
        <w:tab/>
      </w:r>
      <w:r w:rsidRPr="00957EF2">
        <w:rPr>
          <w:rFonts w:ascii="Times New Roman" w:hAnsi="Times New Roman"/>
          <w:szCs w:val="22"/>
          <w:u w:val="single"/>
        </w:rPr>
        <w:tab/>
      </w:r>
      <w:r w:rsidRPr="00957EF2">
        <w:rPr>
          <w:rFonts w:ascii="Times New Roman" w:hAnsi="Times New Roman"/>
          <w:szCs w:val="22"/>
          <w:u w:val="single"/>
        </w:rPr>
        <w:tab/>
      </w:r>
      <w:r w:rsidRPr="00957EF2">
        <w:rPr>
          <w:rFonts w:ascii="Times New Roman" w:hAnsi="Times New Roman"/>
          <w:szCs w:val="22"/>
          <w:u w:val="single"/>
        </w:rPr>
        <w:tab/>
      </w:r>
      <w:r w:rsidRPr="00957EF2">
        <w:rPr>
          <w:rFonts w:ascii="Times New Roman" w:hAnsi="Times New Roman"/>
          <w:szCs w:val="22"/>
          <w:u w:val="single"/>
        </w:rPr>
        <w:tab/>
      </w:r>
      <w:r w:rsidRPr="00957EF2">
        <w:rPr>
          <w:rFonts w:ascii="Times New Roman" w:hAnsi="Times New Roman"/>
          <w:szCs w:val="22"/>
          <w:u w:val="single"/>
        </w:rPr>
        <w:tab/>
      </w:r>
      <w:r w:rsidRPr="00957EF2">
        <w:rPr>
          <w:rFonts w:ascii="Times New Roman" w:hAnsi="Times New Roman"/>
          <w:szCs w:val="22"/>
        </w:rPr>
        <w:tab/>
      </w:r>
      <w:r w:rsidR="00957EF2" w:rsidRPr="00957EF2">
        <w:rPr>
          <w:rFonts w:ascii="Times New Roman" w:hAnsi="Times New Roman"/>
          <w:szCs w:val="22"/>
        </w:rPr>
        <w:tab/>
      </w:r>
      <w:r w:rsidR="00E76744" w:rsidRPr="00E76744">
        <w:rPr>
          <w:rFonts w:ascii="Times New Roman" w:hAnsi="Times New Roman"/>
          <w:szCs w:val="22"/>
          <w:u w:val="single"/>
        </w:rPr>
        <w:t xml:space="preserve"> </w:t>
      </w:r>
    </w:p>
    <w:p w:rsidR="00F247E8" w:rsidRDefault="00F247E8">
      <w:pPr>
        <w:spacing w:line="270" w:lineRule="exact"/>
        <w:jc w:val="center"/>
        <w:rPr>
          <w:rFonts w:ascii="Times New Roman" w:hAnsi="Times New Roman"/>
          <w:sz w:val="24"/>
        </w:rPr>
      </w:pPr>
    </w:p>
    <w:p w:rsidR="005D1808" w:rsidRPr="00BC3401" w:rsidRDefault="005F405B" w:rsidP="002C1A52">
      <w:pPr>
        <w:pStyle w:val="Footer"/>
        <w:tabs>
          <w:tab w:val="clear" w:pos="4320"/>
          <w:tab w:val="clear" w:pos="8640"/>
        </w:tabs>
        <w:spacing w:after="120"/>
        <w:ind w:left="180" w:right="720"/>
        <w:rPr>
          <w:rFonts w:ascii="Times New Roman" w:hAnsi="Times New Roman"/>
          <w:sz w:val="19"/>
          <w:szCs w:val="19"/>
        </w:rPr>
      </w:pPr>
      <w:r w:rsidRPr="00BC3401">
        <w:rPr>
          <w:rFonts w:ascii="Times New Roman" w:hAnsi="Times New Roman"/>
          <w:sz w:val="19"/>
          <w:szCs w:val="19"/>
        </w:rPr>
        <w:t>*</w:t>
      </w:r>
      <w:r w:rsidR="005D1808" w:rsidRPr="00BC3401">
        <w:rPr>
          <w:rFonts w:ascii="Times New Roman" w:hAnsi="Times New Roman"/>
          <w:sz w:val="19"/>
          <w:szCs w:val="19"/>
        </w:rPr>
        <w:t>Notes:</w:t>
      </w:r>
    </w:p>
    <w:p w:rsidR="005D1808" w:rsidRPr="00BC3401" w:rsidRDefault="005D1808" w:rsidP="00394AB1">
      <w:pPr>
        <w:pStyle w:val="Footer"/>
        <w:numPr>
          <w:ilvl w:val="0"/>
          <w:numId w:val="106"/>
        </w:numPr>
        <w:tabs>
          <w:tab w:val="clear" w:pos="4320"/>
          <w:tab w:val="clear" w:pos="8640"/>
        </w:tabs>
        <w:ind w:right="720"/>
        <w:rPr>
          <w:rFonts w:ascii="Times New Roman" w:hAnsi="Times New Roman"/>
          <w:sz w:val="19"/>
          <w:szCs w:val="19"/>
        </w:rPr>
      </w:pPr>
      <w:r w:rsidRPr="00BC3401">
        <w:rPr>
          <w:rFonts w:ascii="Times New Roman" w:hAnsi="Times New Roman"/>
          <w:sz w:val="19"/>
          <w:szCs w:val="19"/>
        </w:rPr>
        <w:t>To maintain the integrity of a competitive negotiation/qualifications based selection procurement, the total of all allowable non-qualifications based evaluation criterion (</w:t>
      </w:r>
      <w:r w:rsidR="00937BE1" w:rsidRPr="00BC3401">
        <w:rPr>
          <w:rFonts w:ascii="Times New Roman" w:hAnsi="Times New Roman"/>
          <w:sz w:val="19"/>
          <w:szCs w:val="19"/>
        </w:rPr>
        <w:t xml:space="preserve">such as </w:t>
      </w:r>
      <w:r w:rsidR="004A56B0">
        <w:rPr>
          <w:rFonts w:ascii="Times New Roman" w:hAnsi="Times New Roman"/>
          <w:sz w:val="19"/>
          <w:szCs w:val="19"/>
        </w:rPr>
        <w:t>local pres</w:t>
      </w:r>
      <w:r w:rsidR="006363BC" w:rsidRPr="00BC3401">
        <w:rPr>
          <w:rFonts w:ascii="Times New Roman" w:hAnsi="Times New Roman"/>
          <w:sz w:val="19"/>
          <w:szCs w:val="19"/>
        </w:rPr>
        <w:t xml:space="preserve">ence or DBE participation) </w:t>
      </w:r>
      <w:r w:rsidR="009B5F6B" w:rsidRPr="00BC3401">
        <w:rPr>
          <w:rFonts w:ascii="Times New Roman" w:hAnsi="Times New Roman"/>
          <w:sz w:val="19"/>
          <w:szCs w:val="19"/>
        </w:rPr>
        <w:t>cannot</w:t>
      </w:r>
      <w:r w:rsidRPr="00BC3401">
        <w:rPr>
          <w:rFonts w:ascii="Times New Roman" w:hAnsi="Times New Roman"/>
          <w:sz w:val="19"/>
          <w:szCs w:val="19"/>
        </w:rPr>
        <w:t xml:space="preserve"> exceed ten (10) percent of the total evaluation criteria.  The ten percent limitation applies only to non-qualifications based evaluation criterion and should not be considered as a limitation for specific DBE contract goals established by a contracting agency in accordance with its approved DBE program. </w:t>
      </w:r>
      <w:r w:rsidR="00970E91">
        <w:rPr>
          <w:rFonts w:ascii="Times New Roman" w:hAnsi="Times New Roman"/>
          <w:sz w:val="19"/>
          <w:szCs w:val="19"/>
        </w:rPr>
        <w:t xml:space="preserve"> </w:t>
      </w:r>
      <w:r w:rsidR="00970E91">
        <w:rPr>
          <w:rFonts w:ascii="Times New Roman" w:hAnsi="Times New Roman"/>
          <w:sz w:val="19"/>
          <w:szCs w:val="19"/>
        </w:rPr>
        <w:br/>
      </w:r>
      <w:r w:rsidRPr="00BC3401">
        <w:rPr>
          <w:rFonts w:ascii="Times New Roman" w:hAnsi="Times New Roman"/>
          <w:sz w:val="19"/>
          <w:szCs w:val="19"/>
        </w:rPr>
        <w:t>(</w:t>
      </w:r>
      <w:r w:rsidR="0094335A">
        <w:rPr>
          <w:rFonts w:ascii="Times New Roman" w:hAnsi="Times New Roman"/>
          <w:sz w:val="19"/>
          <w:szCs w:val="19"/>
        </w:rPr>
        <w:t>s</w:t>
      </w:r>
      <w:r w:rsidRPr="00BC3401">
        <w:rPr>
          <w:rFonts w:ascii="Times New Roman" w:hAnsi="Times New Roman"/>
          <w:sz w:val="19"/>
          <w:szCs w:val="19"/>
        </w:rPr>
        <w:t>ee</w:t>
      </w:r>
      <w:r w:rsidRPr="00BC3401">
        <w:rPr>
          <w:rFonts w:ascii="Times New Roman" w:hAnsi="Times New Roman"/>
          <w:color w:val="984806" w:themeColor="accent6" w:themeShade="80"/>
          <w:sz w:val="19"/>
          <w:szCs w:val="19"/>
        </w:rPr>
        <w:t xml:space="preserve"> </w:t>
      </w:r>
      <w:hyperlink r:id="rId8" w:history="1">
        <w:r w:rsidRPr="00BC3401">
          <w:rPr>
            <w:rStyle w:val="Hyperlink"/>
            <w:rFonts w:ascii="Times New Roman" w:hAnsi="Times New Roman"/>
            <w:sz w:val="19"/>
            <w:szCs w:val="19"/>
          </w:rPr>
          <w:t>http://www.fhwa.dot.gov/programadmin/172qa_07.cfm</w:t>
        </w:r>
      </w:hyperlink>
      <w:r w:rsidRPr="00BC3401">
        <w:rPr>
          <w:rFonts w:ascii="Times New Roman" w:hAnsi="Times New Roman"/>
          <w:sz w:val="19"/>
          <w:szCs w:val="19"/>
        </w:rPr>
        <w:t>).</w:t>
      </w:r>
    </w:p>
    <w:p w:rsidR="005F405B" w:rsidRPr="00BC3401" w:rsidRDefault="005F405B" w:rsidP="00394AB1">
      <w:pPr>
        <w:pStyle w:val="Footer"/>
        <w:numPr>
          <w:ilvl w:val="0"/>
          <w:numId w:val="106"/>
        </w:numPr>
        <w:tabs>
          <w:tab w:val="clear" w:pos="4320"/>
          <w:tab w:val="clear" w:pos="8640"/>
        </w:tabs>
        <w:ind w:right="720"/>
        <w:rPr>
          <w:rFonts w:ascii="Times New Roman" w:hAnsi="Times New Roman"/>
          <w:sz w:val="19"/>
          <w:szCs w:val="19"/>
        </w:rPr>
      </w:pPr>
      <w:r w:rsidRPr="00BC3401">
        <w:rPr>
          <w:rFonts w:ascii="Times New Roman" w:hAnsi="Times New Roman"/>
          <w:sz w:val="19"/>
          <w:szCs w:val="19"/>
        </w:rPr>
        <w:t xml:space="preserve">For projects other than “Architectural &amp; Engineering” services, as defined in Section 10.1, cost is one of the criteria, or may be the sole criterion. </w:t>
      </w:r>
      <w:r w:rsidR="00970E91">
        <w:rPr>
          <w:rFonts w:ascii="Times New Roman" w:hAnsi="Times New Roman"/>
          <w:sz w:val="19"/>
          <w:szCs w:val="19"/>
        </w:rPr>
        <w:t xml:space="preserve"> </w:t>
      </w:r>
      <w:r w:rsidRPr="00BC3401">
        <w:rPr>
          <w:rFonts w:ascii="Times New Roman" w:hAnsi="Times New Roman"/>
          <w:sz w:val="19"/>
          <w:szCs w:val="19"/>
        </w:rPr>
        <w:t>DBE participation by the consultant s</w:t>
      </w:r>
      <w:r w:rsidR="00970E91">
        <w:rPr>
          <w:rFonts w:ascii="Times New Roman" w:hAnsi="Times New Roman"/>
          <w:sz w:val="19"/>
          <w:szCs w:val="19"/>
        </w:rPr>
        <w:t>hall not be used as one of the</w:t>
      </w:r>
      <w:r w:rsidRPr="00BC3401">
        <w:rPr>
          <w:rFonts w:ascii="Times New Roman" w:hAnsi="Times New Roman"/>
          <w:sz w:val="19"/>
          <w:szCs w:val="19"/>
        </w:rPr>
        <w:t xml:space="preserve"> criteria listed above. </w:t>
      </w:r>
    </w:p>
    <w:p w:rsidR="005F405B" w:rsidRPr="00BC3401" w:rsidRDefault="005F405B" w:rsidP="00394AB1">
      <w:pPr>
        <w:pStyle w:val="ListParagraph"/>
        <w:numPr>
          <w:ilvl w:val="0"/>
          <w:numId w:val="106"/>
        </w:numPr>
        <w:ind w:right="720"/>
        <w:rPr>
          <w:sz w:val="19"/>
          <w:szCs w:val="19"/>
        </w:rPr>
      </w:pPr>
      <w:r w:rsidRPr="00BC3401">
        <w:rPr>
          <w:sz w:val="19"/>
          <w:szCs w:val="19"/>
        </w:rPr>
        <w:t xml:space="preserve">The evaluation criteria and suggested maximum points shown above are not mandatory, but are </w:t>
      </w:r>
      <w:r w:rsidR="002C1A52" w:rsidRPr="00BC3401">
        <w:rPr>
          <w:sz w:val="19"/>
          <w:szCs w:val="19"/>
        </w:rPr>
        <w:t>recommended</w:t>
      </w:r>
      <w:r w:rsidRPr="00BC3401">
        <w:rPr>
          <w:sz w:val="19"/>
          <w:szCs w:val="19"/>
        </w:rPr>
        <w:t xml:space="preserve"> in the interest of maintaining consistency among the hundreds of agencies utilizing federal</w:t>
      </w:r>
      <w:r w:rsidR="002C1A52" w:rsidRPr="00BC3401">
        <w:rPr>
          <w:sz w:val="19"/>
          <w:szCs w:val="19"/>
        </w:rPr>
        <w:t xml:space="preserve"> </w:t>
      </w:r>
      <w:r w:rsidRPr="00BC3401">
        <w:rPr>
          <w:sz w:val="19"/>
          <w:szCs w:val="19"/>
        </w:rPr>
        <w:t>or state funds.</w:t>
      </w:r>
    </w:p>
    <w:p w:rsidR="00033373" w:rsidRPr="00BC3401" w:rsidRDefault="00033373" w:rsidP="00394AB1">
      <w:pPr>
        <w:pStyle w:val="ListParagraph"/>
        <w:numPr>
          <w:ilvl w:val="0"/>
          <w:numId w:val="106"/>
        </w:numPr>
        <w:rPr>
          <w:sz w:val="19"/>
          <w:szCs w:val="19"/>
        </w:rPr>
      </w:pPr>
      <w:r w:rsidRPr="00BC3401">
        <w:rPr>
          <w:sz w:val="19"/>
          <w:szCs w:val="19"/>
        </w:rPr>
        <w:t>The evaluation criteria and weighted value</w:t>
      </w:r>
      <w:r w:rsidR="00284DD3">
        <w:rPr>
          <w:sz w:val="19"/>
          <w:szCs w:val="19"/>
        </w:rPr>
        <w:t>s</w:t>
      </w:r>
      <w:r w:rsidRPr="00BC3401">
        <w:rPr>
          <w:sz w:val="19"/>
          <w:szCs w:val="19"/>
        </w:rPr>
        <w:t xml:space="preserve"> must be identified in the RFP. </w:t>
      </w:r>
      <w:r w:rsidR="00970E91">
        <w:rPr>
          <w:sz w:val="19"/>
          <w:szCs w:val="19"/>
        </w:rPr>
        <w:t xml:space="preserve"> </w:t>
      </w:r>
      <w:r w:rsidRPr="00BC3401">
        <w:rPr>
          <w:sz w:val="19"/>
          <w:szCs w:val="19"/>
        </w:rPr>
        <w:t>If the RFP has different evaluation criteria or weigh</w:t>
      </w:r>
      <w:r w:rsidR="00284DD3">
        <w:rPr>
          <w:sz w:val="19"/>
          <w:szCs w:val="19"/>
        </w:rPr>
        <w:t>t</w:t>
      </w:r>
      <w:r w:rsidRPr="00BC3401">
        <w:rPr>
          <w:sz w:val="19"/>
          <w:szCs w:val="19"/>
        </w:rPr>
        <w:t>ed values then the information above would have to be changed to match.</w:t>
      </w:r>
      <w:r w:rsidR="00957EF2">
        <w:rPr>
          <w:sz w:val="19"/>
          <w:szCs w:val="19"/>
        </w:rPr>
        <w:t xml:space="preserve">  The Contract </w:t>
      </w:r>
      <w:r w:rsidR="00E76744">
        <w:rPr>
          <w:sz w:val="19"/>
          <w:szCs w:val="19"/>
        </w:rPr>
        <w:t>Office</w:t>
      </w:r>
      <w:r w:rsidR="00957EF2">
        <w:rPr>
          <w:sz w:val="19"/>
          <w:szCs w:val="19"/>
        </w:rPr>
        <w:t xml:space="preserve"> is to initial and date in the space provided to </w:t>
      </w:r>
      <w:r w:rsidR="009443B0">
        <w:rPr>
          <w:sz w:val="19"/>
          <w:szCs w:val="19"/>
        </w:rPr>
        <w:t>verify</w:t>
      </w:r>
      <w:r w:rsidR="00957EF2">
        <w:rPr>
          <w:sz w:val="19"/>
          <w:szCs w:val="19"/>
        </w:rPr>
        <w:t xml:space="preserve"> that the criteria and weighted values</w:t>
      </w:r>
      <w:r w:rsidR="005B3641">
        <w:rPr>
          <w:sz w:val="19"/>
          <w:szCs w:val="19"/>
        </w:rPr>
        <w:t xml:space="preserve"> used</w:t>
      </w:r>
      <w:r w:rsidR="00957EF2">
        <w:rPr>
          <w:sz w:val="19"/>
          <w:szCs w:val="19"/>
        </w:rPr>
        <w:t xml:space="preserve"> </w:t>
      </w:r>
      <w:r w:rsidR="005B3641">
        <w:rPr>
          <w:sz w:val="19"/>
          <w:szCs w:val="19"/>
        </w:rPr>
        <w:t xml:space="preserve">in the evaluation sheet are </w:t>
      </w:r>
      <w:r w:rsidR="009D5842">
        <w:rPr>
          <w:sz w:val="19"/>
          <w:szCs w:val="19"/>
        </w:rPr>
        <w:t>appropriate</w:t>
      </w:r>
      <w:r w:rsidR="00957EF2">
        <w:rPr>
          <w:sz w:val="19"/>
          <w:szCs w:val="19"/>
        </w:rPr>
        <w:t xml:space="preserve"> and that </w:t>
      </w:r>
      <w:r w:rsidR="009D5842">
        <w:rPr>
          <w:sz w:val="19"/>
          <w:szCs w:val="19"/>
        </w:rPr>
        <w:t>the sheet has been completed</w:t>
      </w:r>
      <w:r w:rsidR="00957EF2">
        <w:rPr>
          <w:sz w:val="19"/>
          <w:szCs w:val="19"/>
        </w:rPr>
        <w:t xml:space="preserve"> </w:t>
      </w:r>
      <w:r w:rsidR="009D5842">
        <w:rPr>
          <w:sz w:val="19"/>
          <w:szCs w:val="19"/>
        </w:rPr>
        <w:t>correctly.</w:t>
      </w:r>
      <w:r w:rsidR="00957EF2">
        <w:rPr>
          <w:sz w:val="19"/>
          <w:szCs w:val="19"/>
        </w:rPr>
        <w:t xml:space="preserve"> </w:t>
      </w:r>
    </w:p>
    <w:p w:rsidR="008D7F9C" w:rsidRPr="008D7F9C" w:rsidRDefault="00A479BA" w:rsidP="008D7F9C">
      <w:pPr>
        <w:pStyle w:val="ListParagraph"/>
        <w:numPr>
          <w:ilvl w:val="0"/>
          <w:numId w:val="106"/>
        </w:numPr>
        <w:ind w:right="720"/>
        <w:rPr>
          <w:sz w:val="19"/>
          <w:szCs w:val="19"/>
        </w:rPr>
      </w:pPr>
      <w:r w:rsidRPr="00BC3401">
        <w:rPr>
          <w:sz w:val="19"/>
          <w:szCs w:val="19"/>
        </w:rPr>
        <w:t>Caltrans participation on the interview panel does not relieve the local agency of its responsibility to ensure that proper procurement procedures are followed and requirements are met.</w:t>
      </w:r>
    </w:p>
    <w:p w:rsidR="00624877" w:rsidRPr="00BC3401" w:rsidRDefault="008B3DEB" w:rsidP="008D7F9C">
      <w:pPr>
        <w:spacing w:line="600" w:lineRule="exact"/>
        <w:ind w:left="187" w:right="720"/>
        <w:rPr>
          <w:rFonts w:ascii="Times New Roman" w:hAnsi="Times New Roman"/>
          <w:sz w:val="16"/>
          <w:szCs w:val="16"/>
        </w:rPr>
      </w:pPr>
      <w:r w:rsidRPr="00BC3401">
        <w:rPr>
          <w:rFonts w:ascii="Times New Roman" w:hAnsi="Times New Roman"/>
          <w:b/>
          <w:sz w:val="16"/>
          <w:szCs w:val="16"/>
        </w:rPr>
        <w:t>Distribution:</w:t>
      </w:r>
      <w:r w:rsidRPr="00BC3401">
        <w:rPr>
          <w:rFonts w:ascii="Times New Roman" w:hAnsi="Times New Roman"/>
          <w:sz w:val="16"/>
          <w:szCs w:val="16"/>
        </w:rPr>
        <w:t xml:space="preserve"> </w:t>
      </w:r>
      <w:r w:rsidR="00186E6B">
        <w:rPr>
          <w:rFonts w:ascii="Times New Roman" w:hAnsi="Times New Roman"/>
          <w:sz w:val="16"/>
          <w:szCs w:val="16"/>
        </w:rPr>
        <w:t xml:space="preserve"> </w:t>
      </w:r>
      <w:r w:rsidRPr="00BC3401">
        <w:rPr>
          <w:rFonts w:ascii="Times New Roman" w:hAnsi="Times New Roman"/>
          <w:sz w:val="16"/>
          <w:szCs w:val="16"/>
        </w:rPr>
        <w:t>Local Agency Project Files</w:t>
      </w:r>
      <w:bookmarkStart w:id="6" w:name="Exhibit_C"/>
      <w:bookmarkStart w:id="7" w:name="_Toc99847846"/>
      <w:bookmarkStart w:id="8" w:name="_Toc99848565"/>
      <w:bookmarkStart w:id="9" w:name="_Toc99850813"/>
      <w:bookmarkEnd w:id="6"/>
      <w:bookmarkEnd w:id="7"/>
      <w:bookmarkEnd w:id="8"/>
      <w:bookmarkEnd w:id="9"/>
    </w:p>
    <w:sectPr w:rsidR="00624877" w:rsidRPr="00BC3401" w:rsidSect="001A29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2240" w:h="15840" w:code="1"/>
      <w:pgMar w:top="720" w:right="1080" w:bottom="720" w:left="1080" w:header="518" w:footer="518" w:gutter="0"/>
      <w:pgNumType w:chapStyle="1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F98" w:rsidRDefault="00247F98">
      <w:r>
        <w:separator/>
      </w:r>
    </w:p>
  </w:endnote>
  <w:endnote w:type="continuationSeparator" w:id="0">
    <w:p w:rsidR="00247F98" w:rsidRDefault="0024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imesNewRomanP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5AB" w:rsidRDefault="006F15AB">
    <w:pPr>
      <w:pStyle w:val="Footer"/>
      <w:widowControl w:val="0"/>
      <w:tabs>
        <w:tab w:val="left" w:pos="4320"/>
      </w:tabs>
      <w:rPr>
        <w:b/>
        <w:sz w:val="20"/>
      </w:rPr>
    </w:pPr>
  </w:p>
  <w:p w:rsidR="006F15AB" w:rsidRDefault="006F15AB">
    <w:pPr>
      <w:pStyle w:val="Footer"/>
      <w:widowControl w:val="0"/>
      <w:pBdr>
        <w:top w:val="single" w:sz="12" w:space="1" w:color="auto"/>
      </w:pBdr>
      <w:tabs>
        <w:tab w:val="left" w:pos="4320"/>
      </w:tabs>
      <w:rPr>
        <w:rStyle w:val="PageNumber"/>
        <w:b/>
      </w:rPr>
    </w:pPr>
    <w:r>
      <w:rPr>
        <w:b/>
        <w:sz w:val="20"/>
      </w:rPr>
      <w:t xml:space="preserve">Page </w:t>
    </w:r>
    <w:r w:rsidR="006B7286">
      <w:rPr>
        <w:rStyle w:val="PageNumber"/>
        <w:rFonts w:ascii="Times New Roman" w:hAnsi="Times New Roman"/>
        <w:b/>
        <w:sz w:val="20"/>
      </w:rPr>
      <w:fldChar w:fldCharType="begin"/>
    </w:r>
    <w:r>
      <w:rPr>
        <w:rStyle w:val="PageNumber"/>
        <w:rFonts w:ascii="Times New Roman" w:hAnsi="Times New Roman"/>
        <w:b/>
        <w:sz w:val="20"/>
      </w:rPr>
      <w:instrText xml:space="preserve"> PAGE </w:instrText>
    </w:r>
    <w:r w:rsidR="006B7286">
      <w:rPr>
        <w:rStyle w:val="PageNumber"/>
        <w:rFonts w:ascii="Times New Roman" w:hAnsi="Times New Roman"/>
        <w:b/>
        <w:sz w:val="20"/>
      </w:rPr>
      <w:fldChar w:fldCharType="separate"/>
    </w:r>
    <w:r w:rsidR="00FF49BE">
      <w:rPr>
        <w:rStyle w:val="PageNumber"/>
        <w:rFonts w:ascii="Times New Roman" w:hAnsi="Times New Roman"/>
        <w:b/>
        <w:noProof/>
        <w:sz w:val="20"/>
      </w:rPr>
      <w:t>4</w:t>
    </w:r>
    <w:r w:rsidR="006B7286">
      <w:rPr>
        <w:rStyle w:val="PageNumber"/>
        <w:rFonts w:ascii="Times New Roman" w:hAnsi="Times New Roman"/>
        <w:b/>
        <w:sz w:val="20"/>
      </w:rPr>
      <w:fldChar w:fldCharType="end"/>
    </w:r>
  </w:p>
  <w:p w:rsidR="006F15AB" w:rsidRDefault="00F9749C" w:rsidP="008F0BE0">
    <w:pPr>
      <w:pStyle w:val="Footer"/>
      <w:widowControl w:val="0"/>
      <w:pBdr>
        <w:top w:val="single" w:sz="12" w:space="1" w:color="auto"/>
      </w:pBdr>
      <w:tabs>
        <w:tab w:val="clear" w:pos="4320"/>
        <w:tab w:val="clear" w:pos="8640"/>
        <w:tab w:val="center" w:pos="-720"/>
        <w:tab w:val="right" w:pos="10080"/>
      </w:tabs>
      <w:rPr>
        <w:rStyle w:val="PageNumber"/>
        <w:b/>
      </w:rPr>
    </w:pPr>
    <w:r w:rsidRPr="00F9749C">
      <w:rPr>
        <w:rFonts w:ascii="Times New Roman" w:hAnsi="Times New Roman"/>
        <w:b/>
        <w:sz w:val="20"/>
      </w:rPr>
      <w:t>May 8, 2013</w:t>
    </w:r>
    <w:r w:rsidR="006F15AB">
      <w:rPr>
        <w:rStyle w:val="PageNumber"/>
        <w:b/>
        <w:sz w:val="20"/>
      </w:rPr>
      <w:tab/>
    </w:r>
    <w:r w:rsidR="006F15AB">
      <w:rPr>
        <w:rFonts w:ascii="Times New Roman" w:hAnsi="Times New Roman"/>
        <w:b/>
        <w:sz w:val="20"/>
      </w:rPr>
      <w:t>LPP 13-01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5AB" w:rsidRDefault="006F15AB" w:rsidP="0065569A">
    <w:pPr>
      <w:pStyle w:val="Footer"/>
      <w:tabs>
        <w:tab w:val="clear" w:pos="4320"/>
        <w:tab w:val="clear" w:pos="8640"/>
        <w:tab w:val="right" w:pos="10080"/>
      </w:tabs>
      <w:rPr>
        <w:b/>
        <w:sz w:val="20"/>
      </w:rPr>
    </w:pPr>
  </w:p>
  <w:p w:rsidR="006F15AB" w:rsidRDefault="006F15AB" w:rsidP="0065569A">
    <w:pPr>
      <w:pStyle w:val="Footer"/>
      <w:pBdr>
        <w:top w:val="single" w:sz="12" w:space="1" w:color="auto"/>
      </w:pBdr>
      <w:tabs>
        <w:tab w:val="clear" w:pos="4320"/>
        <w:tab w:val="clear" w:pos="8640"/>
        <w:tab w:val="right" w:pos="10080"/>
      </w:tabs>
      <w:rPr>
        <w:rFonts w:ascii="Times New Roman" w:hAnsi="Times New Roman"/>
        <w:b/>
        <w:sz w:val="20"/>
      </w:rPr>
    </w:pPr>
    <w:r>
      <w:rPr>
        <w:b/>
        <w:sz w:val="20"/>
      </w:rPr>
      <w:tab/>
      <w:t xml:space="preserve">Page </w:t>
    </w:r>
    <w:r w:rsidR="006B7286"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 w:rsidR="006B7286">
      <w:rPr>
        <w:rStyle w:val="PageNumber"/>
        <w:b/>
        <w:sz w:val="20"/>
      </w:rPr>
      <w:fldChar w:fldCharType="separate"/>
    </w:r>
    <w:r w:rsidR="004B0536">
      <w:rPr>
        <w:rStyle w:val="PageNumber"/>
        <w:b/>
        <w:noProof/>
        <w:sz w:val="20"/>
      </w:rPr>
      <w:t>1</w:t>
    </w:r>
    <w:r w:rsidR="006B7286">
      <w:rPr>
        <w:rStyle w:val="PageNumber"/>
        <w:b/>
        <w:sz w:val="20"/>
      </w:rPr>
      <w:fldChar w:fldCharType="end"/>
    </w:r>
    <w:r w:rsidR="00B82DAD">
      <w:rPr>
        <w:rStyle w:val="PageNumber"/>
        <w:b/>
        <w:sz w:val="20"/>
      </w:rPr>
      <w:t xml:space="preserve"> of 1</w:t>
    </w:r>
  </w:p>
  <w:p w:rsidR="006F15AB" w:rsidRDefault="006F15AB" w:rsidP="0065569A">
    <w:pPr>
      <w:pStyle w:val="Footer"/>
      <w:widowControl w:val="0"/>
      <w:tabs>
        <w:tab w:val="clear" w:pos="4320"/>
        <w:tab w:val="clear" w:pos="8640"/>
        <w:tab w:val="right" w:pos="10080"/>
      </w:tabs>
    </w:pPr>
    <w:r>
      <w:rPr>
        <w:rFonts w:ascii="Times New Roman" w:hAnsi="Times New Roman"/>
        <w:b/>
        <w:sz w:val="20"/>
      </w:rPr>
      <w:tab/>
    </w:r>
    <w:r w:rsidR="001817E7">
      <w:rPr>
        <w:rFonts w:ascii="Times New Roman" w:hAnsi="Times New Roman"/>
        <w:b/>
        <w:sz w:val="20"/>
      </w:rPr>
      <w:t xml:space="preserve">Last Updated </w:t>
    </w:r>
    <w:r w:rsidR="004B0536">
      <w:rPr>
        <w:rFonts w:ascii="Times New Roman" w:hAnsi="Times New Roman"/>
        <w:b/>
        <w:sz w:val="20"/>
      </w:rPr>
      <w:t>February 12</w:t>
    </w:r>
    <w:r w:rsidR="006F065B">
      <w:rPr>
        <w:rFonts w:ascii="Times New Roman" w:hAnsi="Times New Roman"/>
        <w:b/>
        <w:sz w:val="20"/>
      </w:rPr>
      <w:t>,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7E7" w:rsidRDefault="00181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F98" w:rsidRDefault="00247F98">
      <w:r>
        <w:separator/>
      </w:r>
    </w:p>
  </w:footnote>
  <w:footnote w:type="continuationSeparator" w:id="0">
    <w:p w:rsidR="00247F98" w:rsidRDefault="00247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5AB" w:rsidRDefault="006F15AB" w:rsidP="00DA62D5">
    <w:pPr>
      <w:pStyle w:val="Header"/>
      <w:widowControl w:val="0"/>
      <w:tabs>
        <w:tab w:val="clear" w:pos="8640"/>
        <w:tab w:val="right" w:pos="10080"/>
        <w:tab w:val="right" w:pos="22320"/>
      </w:tabs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EXHIBIT 10-V</w:t>
    </w: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20"/>
      </w:rPr>
      <w:tab/>
      <w:t>Local Assistance Procedures Manual</w:t>
    </w: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20"/>
      </w:rPr>
      <w:tab/>
    </w:r>
  </w:p>
  <w:p w:rsidR="006F15AB" w:rsidRDefault="006F15AB" w:rsidP="00DA62D5">
    <w:pPr>
      <w:pStyle w:val="Header"/>
      <w:widowControl w:val="0"/>
      <w:pBdr>
        <w:bottom w:val="single" w:sz="12" w:space="1" w:color="auto"/>
      </w:pBdr>
      <w:tabs>
        <w:tab w:val="clear" w:pos="8640"/>
        <w:tab w:val="right" w:pos="10080"/>
        <w:tab w:val="right" w:pos="22320"/>
      </w:tabs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Non-Discrimination Clause</w:t>
    </w:r>
  </w:p>
  <w:p w:rsidR="006F15AB" w:rsidRDefault="006F15AB">
    <w:pPr>
      <w:pStyle w:val="Header"/>
      <w:pBdr>
        <w:between w:val="single" w:sz="12" w:space="1" w:color="auto"/>
      </w:pBdr>
      <w:tabs>
        <w:tab w:val="clear" w:pos="4320"/>
        <w:tab w:val="clear" w:pos="8640"/>
        <w:tab w:val="left" w:pos="2480"/>
      </w:tabs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9BE" w:rsidRDefault="00FF49BE">
    <w:pPr>
      <w:pStyle w:val="Header"/>
      <w:widowControl w:val="0"/>
      <w:tabs>
        <w:tab w:val="clear" w:pos="8640"/>
        <w:tab w:val="right" w:pos="10080"/>
      </w:tabs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Local Assistance Procedures Manual</w:t>
    </w: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20"/>
      </w:rPr>
      <w:tab/>
      <w:t>EXHIBIT 10-B</w:t>
    </w:r>
  </w:p>
  <w:p w:rsidR="00FF49BE" w:rsidRDefault="00FF49BE" w:rsidP="00780AC7">
    <w:pPr>
      <w:pStyle w:val="Header"/>
      <w:widowControl w:val="0"/>
      <w:pBdr>
        <w:bottom w:val="single" w:sz="12" w:space="1" w:color="auto"/>
      </w:pBdr>
      <w:tabs>
        <w:tab w:val="clear" w:pos="4320"/>
        <w:tab w:val="clear" w:pos="8640"/>
        <w:tab w:val="right" w:pos="10080"/>
      </w:tabs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ab/>
      <w:t>Suggested Consultant Evaluation Sheet</w:t>
    </w:r>
  </w:p>
  <w:p w:rsidR="00FF49BE" w:rsidRDefault="00FF49BE">
    <w:pPr>
      <w:pStyle w:val="Header"/>
      <w:tabs>
        <w:tab w:val="clear" w:pos="8640"/>
        <w:tab w:val="right" w:pos="10080"/>
      </w:tabs>
      <w:rPr>
        <w:rFonts w:ascii="Times New Roman" w:hAnsi="Times New Roman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7E7" w:rsidRDefault="001817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D8849E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F508FA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C2E92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26B50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62EE9D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3E165A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FE85DC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BD08F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12D56E1"/>
    <w:multiLevelType w:val="multilevel"/>
    <w:tmpl w:val="C76059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3975"/>
        </w:tabs>
        <w:ind w:left="3975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0" w15:restartNumberingAfterBreak="0">
    <w:nsid w:val="02D54AFE"/>
    <w:multiLevelType w:val="hybridMultilevel"/>
    <w:tmpl w:val="0E60CE42"/>
    <w:lvl w:ilvl="0" w:tplc="3BEE960C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E8C0973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90621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0E0E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1D6BA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14B8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4F4F2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D3E48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446F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6790288"/>
    <w:multiLevelType w:val="hybridMultilevel"/>
    <w:tmpl w:val="1F2E9D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9E4401E8">
      <w:start w:val="1"/>
      <w:numFmt w:val="decimal"/>
      <w:lvlText w:val="%3."/>
      <w:lvlJc w:val="left"/>
      <w:pPr>
        <w:ind w:left="2340" w:hanging="360"/>
      </w:pPr>
      <w:rPr>
        <w:rFonts w:ascii="Times" w:hAnsi="Times" w:hint="default"/>
      </w:rPr>
    </w:lvl>
    <w:lvl w:ilvl="3" w:tplc="869A39A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EA7D79"/>
    <w:multiLevelType w:val="multilevel"/>
    <w:tmpl w:val="D26C2DAE"/>
    <w:lvl w:ilvl="0">
      <w:start w:val="10"/>
      <w:numFmt w:val="decimal"/>
      <w:pStyle w:val="Heading1"/>
      <w:suff w:val="space"/>
      <w:lvlText w:val="Chapter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32"/>
      </w:rPr>
    </w:lvl>
    <w:lvl w:ilvl="1">
      <w:start w:val="2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8914925"/>
    <w:multiLevelType w:val="hybridMultilevel"/>
    <w:tmpl w:val="ADB447FE"/>
    <w:lvl w:ilvl="0" w:tplc="30802E7E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094B4E"/>
    <w:multiLevelType w:val="hybridMultilevel"/>
    <w:tmpl w:val="B4E2B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617761"/>
    <w:multiLevelType w:val="hybridMultilevel"/>
    <w:tmpl w:val="2C482112"/>
    <w:lvl w:ilvl="0" w:tplc="296EEC54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272139"/>
    <w:multiLevelType w:val="hybridMultilevel"/>
    <w:tmpl w:val="7B88B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9C0255"/>
    <w:multiLevelType w:val="hybridMultilevel"/>
    <w:tmpl w:val="52CCD9F8"/>
    <w:lvl w:ilvl="0" w:tplc="A8A2D468">
      <w:start w:val="3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F00D03"/>
    <w:multiLevelType w:val="hybridMultilevel"/>
    <w:tmpl w:val="D992615C"/>
    <w:lvl w:ilvl="0" w:tplc="6CAA3220">
      <w:start w:val="1"/>
      <w:numFmt w:val="lowerLetter"/>
      <w:lvlText w:val="%1."/>
      <w:lvlJc w:val="left"/>
      <w:pPr>
        <w:ind w:left="1530" w:hanging="360"/>
      </w:pPr>
    </w:lvl>
    <w:lvl w:ilvl="1" w:tplc="43BACA56">
      <w:start w:val="1"/>
      <w:numFmt w:val="lowerLetter"/>
      <w:lvlText w:val="%2."/>
      <w:lvlJc w:val="left"/>
      <w:pPr>
        <w:ind w:left="2250" w:hanging="360"/>
      </w:pPr>
    </w:lvl>
    <w:lvl w:ilvl="2" w:tplc="F7DC50E4">
      <w:start w:val="1"/>
      <w:numFmt w:val="lowerRoman"/>
      <w:lvlText w:val="%3."/>
      <w:lvlJc w:val="right"/>
      <w:pPr>
        <w:ind w:left="2970" w:hanging="180"/>
      </w:pPr>
    </w:lvl>
    <w:lvl w:ilvl="3" w:tplc="965CC396" w:tentative="1">
      <w:start w:val="1"/>
      <w:numFmt w:val="decimal"/>
      <w:lvlText w:val="%4."/>
      <w:lvlJc w:val="left"/>
      <w:pPr>
        <w:ind w:left="3690" w:hanging="360"/>
      </w:pPr>
    </w:lvl>
    <w:lvl w:ilvl="4" w:tplc="FDF8C3DA" w:tentative="1">
      <w:start w:val="1"/>
      <w:numFmt w:val="lowerLetter"/>
      <w:lvlText w:val="%5."/>
      <w:lvlJc w:val="left"/>
      <w:pPr>
        <w:ind w:left="4410" w:hanging="360"/>
      </w:pPr>
    </w:lvl>
    <w:lvl w:ilvl="5" w:tplc="0A94403E" w:tentative="1">
      <w:start w:val="1"/>
      <w:numFmt w:val="lowerRoman"/>
      <w:lvlText w:val="%6."/>
      <w:lvlJc w:val="right"/>
      <w:pPr>
        <w:ind w:left="5130" w:hanging="180"/>
      </w:pPr>
    </w:lvl>
    <w:lvl w:ilvl="6" w:tplc="165064D0" w:tentative="1">
      <w:start w:val="1"/>
      <w:numFmt w:val="decimal"/>
      <w:lvlText w:val="%7."/>
      <w:lvlJc w:val="left"/>
      <w:pPr>
        <w:ind w:left="5850" w:hanging="360"/>
      </w:pPr>
    </w:lvl>
    <w:lvl w:ilvl="7" w:tplc="DAD00E30" w:tentative="1">
      <w:start w:val="1"/>
      <w:numFmt w:val="lowerLetter"/>
      <w:lvlText w:val="%8."/>
      <w:lvlJc w:val="left"/>
      <w:pPr>
        <w:ind w:left="6570" w:hanging="360"/>
      </w:pPr>
    </w:lvl>
    <w:lvl w:ilvl="8" w:tplc="90A0F52C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0DDA263D"/>
    <w:multiLevelType w:val="hybridMultilevel"/>
    <w:tmpl w:val="7564DE18"/>
    <w:lvl w:ilvl="0" w:tplc="0B3C40DE"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0E0036EA"/>
    <w:multiLevelType w:val="hybridMultilevel"/>
    <w:tmpl w:val="D08290C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0E48105F"/>
    <w:multiLevelType w:val="hybridMultilevel"/>
    <w:tmpl w:val="5106C6F8"/>
    <w:lvl w:ilvl="0" w:tplc="04090019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2" w:tplc="0409001B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7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84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9160" w:hanging="360"/>
      </w:pPr>
      <w:rPr>
        <w:rFonts w:ascii="Wingdings" w:hAnsi="Wingdings" w:hint="default"/>
      </w:rPr>
    </w:lvl>
  </w:abstractNum>
  <w:abstractNum w:abstractNumId="22" w15:restartNumberingAfterBreak="0">
    <w:nsid w:val="11786DEE"/>
    <w:multiLevelType w:val="hybridMultilevel"/>
    <w:tmpl w:val="42205B48"/>
    <w:lvl w:ilvl="0" w:tplc="0409000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0" w:hanging="360"/>
      </w:pPr>
      <w:rPr>
        <w:rFonts w:ascii="Wingdings" w:hAnsi="Wingdings" w:hint="default"/>
      </w:rPr>
    </w:lvl>
  </w:abstractNum>
  <w:abstractNum w:abstractNumId="23" w15:restartNumberingAfterBreak="0">
    <w:nsid w:val="12B9069B"/>
    <w:multiLevelType w:val="hybridMultilevel"/>
    <w:tmpl w:val="102A62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4" w15:restartNumberingAfterBreak="0">
    <w:nsid w:val="13C81189"/>
    <w:multiLevelType w:val="hybridMultilevel"/>
    <w:tmpl w:val="AB28B474"/>
    <w:lvl w:ilvl="0" w:tplc="3BEE960C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47215F8"/>
    <w:multiLevelType w:val="hybridMultilevel"/>
    <w:tmpl w:val="FA1A54C2"/>
    <w:lvl w:ilvl="0" w:tplc="0BFAD48E">
      <w:numFmt w:val="bullet"/>
      <w:lvlText w:val="•"/>
      <w:lvlJc w:val="left"/>
      <w:pPr>
        <w:ind w:left="7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14D3139B"/>
    <w:multiLevelType w:val="hybridMultilevel"/>
    <w:tmpl w:val="981280A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16F26E60"/>
    <w:multiLevelType w:val="hybridMultilevel"/>
    <w:tmpl w:val="3F3AE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74B3E3D"/>
    <w:multiLevelType w:val="hybridMultilevel"/>
    <w:tmpl w:val="1F5EC5DA"/>
    <w:lvl w:ilvl="0" w:tplc="04090001">
      <w:start w:val="1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03">
      <w:start w:val="8"/>
      <w:numFmt w:val="decimal"/>
      <w:lvlText w:val="%2."/>
      <w:lvlJc w:val="left"/>
      <w:pPr>
        <w:tabs>
          <w:tab w:val="num" w:pos="1422"/>
        </w:tabs>
        <w:ind w:left="1422" w:hanging="360"/>
      </w:pPr>
      <w:rPr>
        <w:rFonts w:hint="default"/>
      </w:rPr>
    </w:lvl>
    <w:lvl w:ilvl="2" w:tplc="04090005">
      <w:start w:val="1"/>
      <w:numFmt w:val="bullet"/>
      <w:lvlText w:val=""/>
      <w:lvlJc w:val="left"/>
      <w:pPr>
        <w:tabs>
          <w:tab w:val="num" w:pos="2322"/>
        </w:tabs>
        <w:ind w:left="2322" w:hanging="360"/>
      </w:pPr>
      <w:rPr>
        <w:rFonts w:ascii="Symbol" w:hAnsi="Symbol" w:hint="default"/>
      </w:rPr>
    </w:lvl>
    <w:lvl w:ilvl="3" w:tplc="0409000F">
      <w:start w:val="1"/>
      <w:numFmt w:val="upperLetter"/>
      <w:lvlText w:val="%4."/>
      <w:lvlJc w:val="left"/>
      <w:pPr>
        <w:tabs>
          <w:tab w:val="num" w:pos="2862"/>
        </w:tabs>
        <w:ind w:left="2862" w:hanging="360"/>
      </w:pPr>
      <w:rPr>
        <w:rFonts w:hint="default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9" w15:restartNumberingAfterBreak="0">
    <w:nsid w:val="19BC6C1B"/>
    <w:multiLevelType w:val="hybridMultilevel"/>
    <w:tmpl w:val="4CD6032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1B345A58"/>
    <w:multiLevelType w:val="hybridMultilevel"/>
    <w:tmpl w:val="7C7E68C4"/>
    <w:lvl w:ilvl="0" w:tplc="0B3C40DE">
      <w:start w:val="1"/>
      <w:numFmt w:val="bullet"/>
      <w:lvlText w:val=""/>
      <w:legacy w:legacy="1" w:legacySpace="0" w:legacyIndent="360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1D8A762A"/>
    <w:multiLevelType w:val="hybridMultilevel"/>
    <w:tmpl w:val="DD56D7CE"/>
    <w:lvl w:ilvl="0" w:tplc="FFFFFFFF">
      <w:start w:val="14"/>
      <w:numFmt w:val="lowerLetter"/>
      <w:lvlText w:val="%1)"/>
      <w:lvlJc w:val="left"/>
      <w:pPr>
        <w:tabs>
          <w:tab w:val="num" w:pos="1340"/>
        </w:tabs>
        <w:ind w:left="1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090001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A7028152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32" w15:restartNumberingAfterBreak="0">
    <w:nsid w:val="1F257668"/>
    <w:multiLevelType w:val="hybridMultilevel"/>
    <w:tmpl w:val="F96654E0"/>
    <w:lvl w:ilvl="0" w:tplc="6A3AD410">
      <w:start w:val="2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3" w15:restartNumberingAfterBreak="0">
    <w:nsid w:val="2001742D"/>
    <w:multiLevelType w:val="hybridMultilevel"/>
    <w:tmpl w:val="7AB023E8"/>
    <w:lvl w:ilvl="0" w:tplc="E5EAD34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21271B53"/>
    <w:multiLevelType w:val="hybridMultilevel"/>
    <w:tmpl w:val="4B2066C2"/>
    <w:lvl w:ilvl="0" w:tplc="04090001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12D0498"/>
    <w:multiLevelType w:val="hybridMultilevel"/>
    <w:tmpl w:val="EBC46326"/>
    <w:lvl w:ilvl="0" w:tplc="04090001">
      <w:start w:val="1"/>
      <w:numFmt w:val="lowerLetter"/>
      <w:lvlText w:val="%1)"/>
      <w:lvlJc w:val="left"/>
      <w:pPr>
        <w:ind w:left="1440" w:hanging="360"/>
      </w:pPr>
    </w:lvl>
    <w:lvl w:ilvl="1" w:tplc="04090003">
      <w:start w:val="1"/>
      <w:numFmt w:val="lowerLetter"/>
      <w:lvlText w:val="%2)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4E657E2"/>
    <w:multiLevelType w:val="hybridMultilevel"/>
    <w:tmpl w:val="73D4FA58"/>
    <w:lvl w:ilvl="0" w:tplc="E5F2206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 w15:restartNumberingAfterBreak="0">
    <w:nsid w:val="2A0F3431"/>
    <w:multiLevelType w:val="multilevel"/>
    <w:tmpl w:val="EFAACD12"/>
    <w:lvl w:ilvl="0"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2B731B35"/>
    <w:multiLevelType w:val="hybridMultilevel"/>
    <w:tmpl w:val="132020EA"/>
    <w:lvl w:ilvl="0" w:tplc="0409001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9" w15:restartNumberingAfterBreak="0">
    <w:nsid w:val="2DB36ECB"/>
    <w:multiLevelType w:val="hybridMultilevel"/>
    <w:tmpl w:val="5542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A96992"/>
    <w:multiLevelType w:val="hybridMultilevel"/>
    <w:tmpl w:val="A75CE6AA"/>
    <w:lvl w:ilvl="0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 w15:restartNumberingAfterBreak="0">
    <w:nsid w:val="347D5D63"/>
    <w:multiLevelType w:val="singleLevel"/>
    <w:tmpl w:val="255C8D64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42" w15:restartNumberingAfterBreak="0">
    <w:nsid w:val="34816FFA"/>
    <w:multiLevelType w:val="hybridMultilevel"/>
    <w:tmpl w:val="130882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35EF46CF"/>
    <w:multiLevelType w:val="hybridMultilevel"/>
    <w:tmpl w:val="A1722ABE"/>
    <w:lvl w:ilvl="0" w:tplc="8E9A4E92">
      <w:start w:val="1"/>
      <w:numFmt w:val="decimal"/>
      <w:lvlText w:val="%1."/>
      <w:lvlJc w:val="left"/>
      <w:pPr>
        <w:ind w:left="99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4" w15:restartNumberingAfterBreak="0">
    <w:nsid w:val="376424C4"/>
    <w:multiLevelType w:val="hybridMultilevel"/>
    <w:tmpl w:val="05364D0E"/>
    <w:lvl w:ilvl="0" w:tplc="0BFAD4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37EA38A8"/>
    <w:multiLevelType w:val="hybridMultilevel"/>
    <w:tmpl w:val="761A3632"/>
    <w:lvl w:ilvl="0" w:tplc="04090019">
      <w:start w:val="13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1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7E5A18"/>
    <w:multiLevelType w:val="hybridMultilevel"/>
    <w:tmpl w:val="0F8CEAB4"/>
    <w:lvl w:ilvl="0" w:tplc="1ECE3136">
      <w:start w:val="1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6C6450"/>
    <w:multiLevelType w:val="hybridMultilevel"/>
    <w:tmpl w:val="17E4F39C"/>
    <w:lvl w:ilvl="0" w:tplc="0CB872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C246C7C"/>
    <w:multiLevelType w:val="hybridMultilevel"/>
    <w:tmpl w:val="580EAC3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9" w15:restartNumberingAfterBreak="0">
    <w:nsid w:val="3D553571"/>
    <w:multiLevelType w:val="hybridMultilevel"/>
    <w:tmpl w:val="B5A658BA"/>
    <w:lvl w:ilvl="0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0" w15:restartNumberingAfterBreak="0">
    <w:nsid w:val="3F2E0A0E"/>
    <w:multiLevelType w:val="hybridMultilevel"/>
    <w:tmpl w:val="E60AAF3E"/>
    <w:lvl w:ilvl="0" w:tplc="0409000F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1945F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2" w15:restartNumberingAfterBreak="0">
    <w:nsid w:val="411D33F1"/>
    <w:multiLevelType w:val="hybridMultilevel"/>
    <w:tmpl w:val="BF0A6116"/>
    <w:lvl w:ilvl="0" w:tplc="3B72007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281414F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57E42F0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BF3A8EF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C472CB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6548D2A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DBA15B8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882A516E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61F2DD5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3" w15:restartNumberingAfterBreak="0">
    <w:nsid w:val="414B0ED9"/>
    <w:multiLevelType w:val="singleLevel"/>
    <w:tmpl w:val="B746928E"/>
    <w:lvl w:ilvl="0">
      <w:start w:val="4"/>
      <w:numFmt w:val="lowerLetter"/>
      <w:pStyle w:val="Section2subheading"/>
      <w:lvlText w:val="%1)"/>
      <w:legacy w:legacy="1" w:legacySpace="0" w:legacyIndent="360"/>
      <w:lvlJc w:val="left"/>
      <w:pPr>
        <w:ind w:left="1440" w:hanging="360"/>
      </w:pPr>
    </w:lvl>
  </w:abstractNum>
  <w:abstractNum w:abstractNumId="54" w15:restartNumberingAfterBreak="0">
    <w:nsid w:val="41B1725F"/>
    <w:multiLevelType w:val="hybridMultilevel"/>
    <w:tmpl w:val="DC7E525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5" w15:restartNumberingAfterBreak="0">
    <w:nsid w:val="429335C0"/>
    <w:multiLevelType w:val="hybridMultilevel"/>
    <w:tmpl w:val="A78C1AC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6" w15:restartNumberingAfterBreak="0">
    <w:nsid w:val="42A277BD"/>
    <w:multiLevelType w:val="hybridMultilevel"/>
    <w:tmpl w:val="AB546118"/>
    <w:lvl w:ilvl="0" w:tplc="85E040C2">
      <w:start w:val="6"/>
      <w:numFmt w:val="decimal"/>
      <w:lvlText w:val="%1."/>
      <w:lvlJc w:val="left"/>
      <w:pPr>
        <w:ind w:left="1166" w:hanging="360"/>
      </w:pPr>
      <w:rPr>
        <w:rFonts w:hint="default"/>
      </w:rPr>
    </w:lvl>
    <w:lvl w:ilvl="1" w:tplc="D360C242" w:tentative="1">
      <w:start w:val="1"/>
      <w:numFmt w:val="lowerLetter"/>
      <w:lvlText w:val="%2."/>
      <w:lvlJc w:val="left"/>
      <w:pPr>
        <w:ind w:left="1886" w:hanging="360"/>
      </w:pPr>
    </w:lvl>
    <w:lvl w:ilvl="2" w:tplc="10F6251C" w:tentative="1">
      <w:start w:val="1"/>
      <w:numFmt w:val="lowerRoman"/>
      <w:lvlText w:val="%3."/>
      <w:lvlJc w:val="right"/>
      <w:pPr>
        <w:ind w:left="2606" w:hanging="180"/>
      </w:pPr>
    </w:lvl>
    <w:lvl w:ilvl="3" w:tplc="FDCAD5EC" w:tentative="1">
      <w:start w:val="1"/>
      <w:numFmt w:val="decimal"/>
      <w:lvlText w:val="%4."/>
      <w:lvlJc w:val="left"/>
      <w:pPr>
        <w:ind w:left="3326" w:hanging="360"/>
      </w:pPr>
    </w:lvl>
    <w:lvl w:ilvl="4" w:tplc="38A465A2" w:tentative="1">
      <w:start w:val="1"/>
      <w:numFmt w:val="lowerLetter"/>
      <w:lvlText w:val="%5."/>
      <w:lvlJc w:val="left"/>
      <w:pPr>
        <w:ind w:left="4046" w:hanging="360"/>
      </w:pPr>
    </w:lvl>
    <w:lvl w:ilvl="5" w:tplc="749E32EA" w:tentative="1">
      <w:start w:val="1"/>
      <w:numFmt w:val="lowerRoman"/>
      <w:lvlText w:val="%6."/>
      <w:lvlJc w:val="right"/>
      <w:pPr>
        <w:ind w:left="4766" w:hanging="180"/>
      </w:pPr>
    </w:lvl>
    <w:lvl w:ilvl="6" w:tplc="B4E4FD16" w:tentative="1">
      <w:start w:val="1"/>
      <w:numFmt w:val="decimal"/>
      <w:lvlText w:val="%7."/>
      <w:lvlJc w:val="left"/>
      <w:pPr>
        <w:ind w:left="5486" w:hanging="360"/>
      </w:pPr>
    </w:lvl>
    <w:lvl w:ilvl="7" w:tplc="CA26D1B2" w:tentative="1">
      <w:start w:val="1"/>
      <w:numFmt w:val="lowerLetter"/>
      <w:lvlText w:val="%8."/>
      <w:lvlJc w:val="left"/>
      <w:pPr>
        <w:ind w:left="6206" w:hanging="360"/>
      </w:pPr>
    </w:lvl>
    <w:lvl w:ilvl="8" w:tplc="55E0D44E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7" w15:restartNumberingAfterBreak="0">
    <w:nsid w:val="451A3452"/>
    <w:multiLevelType w:val="multilevel"/>
    <w:tmpl w:val="F7922E02"/>
    <w:lvl w:ilvl="0">
      <w:start w:val="1"/>
      <w:numFmt w:val="decimal"/>
      <w:pStyle w:val="B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8" w15:restartNumberingAfterBreak="0">
    <w:nsid w:val="45DF3F4C"/>
    <w:multiLevelType w:val="hybridMultilevel"/>
    <w:tmpl w:val="2C3C7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63D4AD0"/>
    <w:multiLevelType w:val="hybridMultilevel"/>
    <w:tmpl w:val="99BC61F8"/>
    <w:lvl w:ilvl="0" w:tplc="B7E20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A32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AAEB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A82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E0C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D04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C7D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6DF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D248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67B29DC"/>
    <w:multiLevelType w:val="hybridMultilevel"/>
    <w:tmpl w:val="E9A85158"/>
    <w:lvl w:ilvl="0" w:tplc="3F980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3F06B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C4A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F605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E08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1EE0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D4E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4451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FE84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872095D"/>
    <w:multiLevelType w:val="hybridMultilevel"/>
    <w:tmpl w:val="7A70782A"/>
    <w:lvl w:ilvl="0" w:tplc="3F98085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3F980856">
      <w:start w:val="1"/>
      <w:numFmt w:val="decimal"/>
      <w:lvlText w:val="%2."/>
      <w:lvlJc w:val="left"/>
      <w:pPr>
        <w:ind w:left="144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860AD5"/>
    <w:multiLevelType w:val="hybridMultilevel"/>
    <w:tmpl w:val="769A64E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3" w15:restartNumberingAfterBreak="0">
    <w:nsid w:val="4B5947F8"/>
    <w:multiLevelType w:val="hybridMultilevel"/>
    <w:tmpl w:val="894E1060"/>
    <w:lvl w:ilvl="0" w:tplc="FFFFFFFF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20" w:hanging="360"/>
      </w:pPr>
      <w:rPr>
        <w:rFonts w:ascii="Wingdings" w:hAnsi="Wingdings" w:hint="default"/>
      </w:rPr>
    </w:lvl>
  </w:abstractNum>
  <w:abstractNum w:abstractNumId="64" w15:restartNumberingAfterBreak="0">
    <w:nsid w:val="4BA715F3"/>
    <w:multiLevelType w:val="hybridMultilevel"/>
    <w:tmpl w:val="9F424F7E"/>
    <w:lvl w:ilvl="0" w:tplc="04090001">
      <w:start w:val="17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17614D"/>
    <w:multiLevelType w:val="hybridMultilevel"/>
    <w:tmpl w:val="FF82C8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1A1257"/>
    <w:multiLevelType w:val="hybridMultilevel"/>
    <w:tmpl w:val="FFC6053C"/>
    <w:lvl w:ilvl="0" w:tplc="8D068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49212E"/>
    <w:multiLevelType w:val="hybridMultilevel"/>
    <w:tmpl w:val="3408A1EC"/>
    <w:lvl w:ilvl="0" w:tplc="2BB07D8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8" w15:restartNumberingAfterBreak="0">
    <w:nsid w:val="4E4273A9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4EC233B8"/>
    <w:multiLevelType w:val="hybridMultilevel"/>
    <w:tmpl w:val="C06C89D0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D0404E"/>
    <w:multiLevelType w:val="hybridMultilevel"/>
    <w:tmpl w:val="64B63A2C"/>
    <w:lvl w:ilvl="0" w:tplc="9CECA6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BB2D9B"/>
    <w:multiLevelType w:val="hybridMultilevel"/>
    <w:tmpl w:val="79F8A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FE25B7"/>
    <w:multiLevelType w:val="hybridMultilevel"/>
    <w:tmpl w:val="4216A748"/>
    <w:lvl w:ilvl="0" w:tplc="04090015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3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80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8800" w:hanging="360"/>
      </w:pPr>
      <w:rPr>
        <w:rFonts w:ascii="Wingdings" w:hAnsi="Wingdings" w:hint="default"/>
      </w:rPr>
    </w:lvl>
  </w:abstractNum>
  <w:abstractNum w:abstractNumId="73" w15:restartNumberingAfterBreak="0">
    <w:nsid w:val="5A2D3420"/>
    <w:multiLevelType w:val="hybridMultilevel"/>
    <w:tmpl w:val="EAF078F6"/>
    <w:lvl w:ilvl="0" w:tplc="EF0E6A40">
      <w:start w:val="1"/>
      <w:numFmt w:val="bullet"/>
      <w:pStyle w:val="List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74" w15:restartNumberingAfterBreak="0">
    <w:nsid w:val="5A460B3F"/>
    <w:multiLevelType w:val="singleLevel"/>
    <w:tmpl w:val="3F169AA8"/>
    <w:lvl w:ilvl="0">
      <w:start w:val="1"/>
      <w:numFmt w:val="bullet"/>
      <w:pStyle w:val="LAPGL1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 w15:restartNumberingAfterBreak="0">
    <w:nsid w:val="5A814F7D"/>
    <w:multiLevelType w:val="hybridMultilevel"/>
    <w:tmpl w:val="62A00456"/>
    <w:lvl w:ilvl="0" w:tplc="04090001">
      <w:start w:val="1"/>
      <w:numFmt w:val="bullet"/>
      <w:lvlText w:val=""/>
      <w:legacy w:legacy="1" w:legacySpace="0" w:legacyIndent="360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76" w15:restartNumberingAfterBreak="0">
    <w:nsid w:val="5B452748"/>
    <w:multiLevelType w:val="hybridMultilevel"/>
    <w:tmpl w:val="551EF248"/>
    <w:lvl w:ilvl="0" w:tplc="9D4A90D2">
      <w:start w:val="18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64BAD076" w:tentative="1">
      <w:start w:val="1"/>
      <w:numFmt w:val="lowerLetter"/>
      <w:lvlText w:val="%2."/>
      <w:lvlJc w:val="left"/>
      <w:pPr>
        <w:ind w:left="1440" w:hanging="360"/>
      </w:pPr>
    </w:lvl>
    <w:lvl w:ilvl="2" w:tplc="F0B26BB0" w:tentative="1">
      <w:start w:val="1"/>
      <w:numFmt w:val="lowerRoman"/>
      <w:lvlText w:val="%3."/>
      <w:lvlJc w:val="right"/>
      <w:pPr>
        <w:ind w:left="2160" w:hanging="180"/>
      </w:pPr>
    </w:lvl>
    <w:lvl w:ilvl="3" w:tplc="BA0E1D2C" w:tentative="1">
      <w:start w:val="1"/>
      <w:numFmt w:val="decimal"/>
      <w:lvlText w:val="%4."/>
      <w:lvlJc w:val="left"/>
      <w:pPr>
        <w:ind w:left="2880" w:hanging="360"/>
      </w:pPr>
    </w:lvl>
    <w:lvl w:ilvl="4" w:tplc="6FB281E0" w:tentative="1">
      <w:start w:val="1"/>
      <w:numFmt w:val="lowerLetter"/>
      <w:lvlText w:val="%5."/>
      <w:lvlJc w:val="left"/>
      <w:pPr>
        <w:ind w:left="3600" w:hanging="360"/>
      </w:pPr>
    </w:lvl>
    <w:lvl w:ilvl="5" w:tplc="058E8122" w:tentative="1">
      <w:start w:val="1"/>
      <w:numFmt w:val="lowerRoman"/>
      <w:lvlText w:val="%6."/>
      <w:lvlJc w:val="right"/>
      <w:pPr>
        <w:ind w:left="4320" w:hanging="180"/>
      </w:pPr>
    </w:lvl>
    <w:lvl w:ilvl="6" w:tplc="8C204254" w:tentative="1">
      <w:start w:val="1"/>
      <w:numFmt w:val="decimal"/>
      <w:lvlText w:val="%7."/>
      <w:lvlJc w:val="left"/>
      <w:pPr>
        <w:ind w:left="5040" w:hanging="360"/>
      </w:pPr>
    </w:lvl>
    <w:lvl w:ilvl="7" w:tplc="FE1E7F26" w:tentative="1">
      <w:start w:val="1"/>
      <w:numFmt w:val="lowerLetter"/>
      <w:lvlText w:val="%8."/>
      <w:lvlJc w:val="left"/>
      <w:pPr>
        <w:ind w:left="5760" w:hanging="360"/>
      </w:pPr>
    </w:lvl>
    <w:lvl w:ilvl="8" w:tplc="47D89B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EA69BD"/>
    <w:multiLevelType w:val="hybridMultilevel"/>
    <w:tmpl w:val="A404AFF6"/>
    <w:lvl w:ilvl="0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8" w15:restartNumberingAfterBreak="0">
    <w:nsid w:val="5BF21BDF"/>
    <w:multiLevelType w:val="hybridMultilevel"/>
    <w:tmpl w:val="69207996"/>
    <w:lvl w:ilvl="0" w:tplc="A9326284">
      <w:start w:val="1"/>
      <w:numFmt w:val="bullet"/>
      <w:pStyle w:val="BodyTex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9" w15:restartNumberingAfterBreak="0">
    <w:nsid w:val="5CB835F1"/>
    <w:multiLevelType w:val="hybridMultilevel"/>
    <w:tmpl w:val="77A432C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01B49D1"/>
    <w:multiLevelType w:val="hybridMultilevel"/>
    <w:tmpl w:val="4C441E14"/>
    <w:lvl w:ilvl="0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1" w15:restartNumberingAfterBreak="0">
    <w:nsid w:val="61D908EB"/>
    <w:multiLevelType w:val="hybridMultilevel"/>
    <w:tmpl w:val="7A50E2B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2" w15:restartNumberingAfterBreak="0">
    <w:nsid w:val="642073AA"/>
    <w:multiLevelType w:val="multilevel"/>
    <w:tmpl w:val="EE6656B0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22"/>
        </w:tabs>
        <w:ind w:left="142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22"/>
        </w:tabs>
        <w:ind w:left="2322" w:hanging="360"/>
      </w:pPr>
      <w:rPr>
        <w:rFonts w:ascii="Symbol" w:hAnsi="Symbol" w:hint="default"/>
      </w:rPr>
    </w:lvl>
    <w:lvl w:ilvl="3">
      <w:start w:val="1"/>
      <w:numFmt w:val="upperLetter"/>
      <w:lvlText w:val="%4."/>
      <w:lvlJc w:val="left"/>
      <w:pPr>
        <w:tabs>
          <w:tab w:val="num" w:pos="2862"/>
        </w:tabs>
        <w:ind w:left="2862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83" w15:restartNumberingAfterBreak="0">
    <w:nsid w:val="66CE424E"/>
    <w:multiLevelType w:val="hybridMultilevel"/>
    <w:tmpl w:val="E780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7E05344"/>
    <w:multiLevelType w:val="hybridMultilevel"/>
    <w:tmpl w:val="4A783F6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5" w15:restartNumberingAfterBreak="0">
    <w:nsid w:val="68415503"/>
    <w:multiLevelType w:val="hybridMultilevel"/>
    <w:tmpl w:val="3BAE1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9E00E19"/>
    <w:multiLevelType w:val="hybridMultilevel"/>
    <w:tmpl w:val="2FA0767E"/>
    <w:lvl w:ilvl="0" w:tplc="0BFAD48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7" w15:restartNumberingAfterBreak="0">
    <w:nsid w:val="6BAF6D02"/>
    <w:multiLevelType w:val="hybridMultilevel"/>
    <w:tmpl w:val="052823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8" w15:restartNumberingAfterBreak="0">
    <w:nsid w:val="6BBD12FF"/>
    <w:multiLevelType w:val="hybridMultilevel"/>
    <w:tmpl w:val="C8BC91B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9" w15:restartNumberingAfterBreak="0">
    <w:nsid w:val="6CC91729"/>
    <w:multiLevelType w:val="hybridMultilevel"/>
    <w:tmpl w:val="462C5636"/>
    <w:lvl w:ilvl="0" w:tplc="F3ACD0A0"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0" w15:restartNumberingAfterBreak="0">
    <w:nsid w:val="6D4A7548"/>
    <w:multiLevelType w:val="hybridMultilevel"/>
    <w:tmpl w:val="45A4F720"/>
    <w:lvl w:ilvl="0" w:tplc="04090001">
      <w:start w:val="1"/>
      <w:numFmt w:val="decimal"/>
      <w:lvlText w:val="%1."/>
      <w:lvlJc w:val="left"/>
      <w:pPr>
        <w:ind w:left="810" w:hanging="360"/>
      </w:pPr>
    </w:lvl>
    <w:lvl w:ilvl="1" w:tplc="04090003" w:tentative="1">
      <w:start w:val="1"/>
      <w:numFmt w:val="lowerLetter"/>
      <w:lvlText w:val="%2."/>
      <w:lvlJc w:val="left"/>
      <w:pPr>
        <w:ind w:left="1530" w:hanging="360"/>
      </w:pPr>
    </w:lvl>
    <w:lvl w:ilvl="2" w:tplc="04090005" w:tentative="1">
      <w:start w:val="1"/>
      <w:numFmt w:val="lowerRoman"/>
      <w:lvlText w:val="%3."/>
      <w:lvlJc w:val="right"/>
      <w:pPr>
        <w:ind w:left="2250" w:hanging="180"/>
      </w:pPr>
    </w:lvl>
    <w:lvl w:ilvl="3" w:tplc="04090001" w:tentative="1">
      <w:start w:val="1"/>
      <w:numFmt w:val="decimal"/>
      <w:lvlText w:val="%4."/>
      <w:lvlJc w:val="left"/>
      <w:pPr>
        <w:ind w:left="2970" w:hanging="360"/>
      </w:pPr>
    </w:lvl>
    <w:lvl w:ilvl="4" w:tplc="04090003" w:tentative="1">
      <w:start w:val="1"/>
      <w:numFmt w:val="lowerLetter"/>
      <w:lvlText w:val="%5."/>
      <w:lvlJc w:val="left"/>
      <w:pPr>
        <w:ind w:left="3690" w:hanging="360"/>
      </w:pPr>
    </w:lvl>
    <w:lvl w:ilvl="5" w:tplc="04090005" w:tentative="1">
      <w:start w:val="1"/>
      <w:numFmt w:val="lowerRoman"/>
      <w:lvlText w:val="%6."/>
      <w:lvlJc w:val="right"/>
      <w:pPr>
        <w:ind w:left="4410" w:hanging="180"/>
      </w:pPr>
    </w:lvl>
    <w:lvl w:ilvl="6" w:tplc="04090001" w:tentative="1">
      <w:start w:val="1"/>
      <w:numFmt w:val="decimal"/>
      <w:lvlText w:val="%7."/>
      <w:lvlJc w:val="left"/>
      <w:pPr>
        <w:ind w:left="5130" w:hanging="360"/>
      </w:pPr>
    </w:lvl>
    <w:lvl w:ilvl="7" w:tplc="04090003" w:tentative="1">
      <w:start w:val="1"/>
      <w:numFmt w:val="lowerLetter"/>
      <w:lvlText w:val="%8."/>
      <w:lvlJc w:val="left"/>
      <w:pPr>
        <w:ind w:left="5850" w:hanging="360"/>
      </w:pPr>
    </w:lvl>
    <w:lvl w:ilvl="8" w:tplc="04090005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1" w15:restartNumberingAfterBreak="0">
    <w:nsid w:val="6DBD442A"/>
    <w:multiLevelType w:val="hybridMultilevel"/>
    <w:tmpl w:val="E9A85158"/>
    <w:lvl w:ilvl="0" w:tplc="0BFAD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DF525C6"/>
    <w:multiLevelType w:val="hybridMultilevel"/>
    <w:tmpl w:val="AF0E31C8"/>
    <w:lvl w:ilvl="0" w:tplc="20F851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3" w15:restartNumberingAfterBreak="0">
    <w:nsid w:val="6EA74BD3"/>
    <w:multiLevelType w:val="hybridMultilevel"/>
    <w:tmpl w:val="4544D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F097F5A"/>
    <w:multiLevelType w:val="hybridMultilevel"/>
    <w:tmpl w:val="84ECD276"/>
    <w:lvl w:ilvl="0" w:tplc="FFFFFFFF">
      <w:numFmt w:val="bullet"/>
      <w:lvlText w:val="•"/>
      <w:lvlJc w:val="left"/>
      <w:pPr>
        <w:ind w:left="2875" w:hanging="55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0" w:hanging="360"/>
      </w:pPr>
      <w:rPr>
        <w:rFonts w:ascii="Wingdings" w:hAnsi="Wingdings" w:hint="default"/>
      </w:rPr>
    </w:lvl>
  </w:abstractNum>
  <w:abstractNum w:abstractNumId="95" w15:restartNumberingAfterBreak="0">
    <w:nsid w:val="6F820B5D"/>
    <w:multiLevelType w:val="hybridMultilevel"/>
    <w:tmpl w:val="216A2A3C"/>
    <w:lvl w:ilvl="0" w:tplc="0409000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6" w15:restartNumberingAfterBreak="0">
    <w:nsid w:val="6F887EBF"/>
    <w:multiLevelType w:val="hybridMultilevel"/>
    <w:tmpl w:val="254AE2F2"/>
    <w:lvl w:ilvl="0" w:tplc="2BB07D88">
      <w:start w:val="1"/>
      <w:numFmt w:val="bullet"/>
      <w:lvlText w:val=""/>
      <w:legacy w:legacy="1" w:legacySpace="0" w:legacyIndent="360"/>
      <w:lvlJc w:val="left"/>
      <w:pPr>
        <w:ind w:left="1095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Letter"/>
      <w:lvlText w:val="%3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3" w:tplc="0409000F">
      <w:start w:val="1"/>
      <w:numFmt w:val="upperLetter"/>
      <w:lvlText w:val="%4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4" w:tplc="04090019">
      <w:start w:val="2"/>
      <w:numFmt w:val="decimal"/>
      <w:lvlText w:val="%5."/>
      <w:lvlJc w:val="left"/>
      <w:pPr>
        <w:tabs>
          <w:tab w:val="num" w:pos="3975"/>
        </w:tabs>
        <w:ind w:left="3975" w:hanging="360"/>
      </w:pPr>
      <w:rPr>
        <w:rFonts w:hint="default"/>
      </w:rPr>
    </w:lvl>
    <w:lvl w:ilvl="5" w:tplc="0409001B">
      <w:start w:val="1"/>
      <w:numFmt w:val="upperLetter"/>
      <w:lvlText w:val="%6."/>
      <w:lvlJc w:val="left"/>
      <w:pPr>
        <w:tabs>
          <w:tab w:val="num" w:pos="5055"/>
        </w:tabs>
        <w:ind w:left="5055" w:hanging="54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97" w15:restartNumberingAfterBreak="0">
    <w:nsid w:val="70414CE0"/>
    <w:multiLevelType w:val="hybridMultilevel"/>
    <w:tmpl w:val="72360BA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8" w15:restartNumberingAfterBreak="0">
    <w:nsid w:val="713C6818"/>
    <w:multiLevelType w:val="hybridMultilevel"/>
    <w:tmpl w:val="3F728BC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9" w15:restartNumberingAfterBreak="0">
    <w:nsid w:val="71E65396"/>
    <w:multiLevelType w:val="hybridMultilevel"/>
    <w:tmpl w:val="DF4CFC26"/>
    <w:lvl w:ilvl="0" w:tplc="0409001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3AC70E1"/>
    <w:multiLevelType w:val="hybridMultilevel"/>
    <w:tmpl w:val="8A6E2F74"/>
    <w:lvl w:ilvl="0" w:tplc="0BFAD48E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2874CB"/>
    <w:multiLevelType w:val="hybridMultilevel"/>
    <w:tmpl w:val="D8724610"/>
    <w:lvl w:ilvl="0" w:tplc="FFFFFFFF">
      <w:start w:val="1"/>
      <w:numFmt w:val="bullet"/>
      <w:lvlText w:val=""/>
      <w:legacy w:legacy="1" w:legacySpace="0" w:legacyIndent="360"/>
      <w:lvlJc w:val="left"/>
      <w:pPr>
        <w:ind w:left="26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C8477EE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13C8238E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3880D310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02" w15:restartNumberingAfterBreak="0">
    <w:nsid w:val="76EF729C"/>
    <w:multiLevelType w:val="hybridMultilevel"/>
    <w:tmpl w:val="37426C10"/>
    <w:lvl w:ilvl="0" w:tplc="7C1CD5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73465CE"/>
    <w:multiLevelType w:val="singleLevel"/>
    <w:tmpl w:val="C82020FA"/>
    <w:lvl w:ilvl="0">
      <w:start w:val="1"/>
      <w:numFmt w:val="decimal"/>
      <w:pStyle w:val="DHeading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</w:abstractNum>
  <w:abstractNum w:abstractNumId="104" w15:restartNumberingAfterBreak="0">
    <w:nsid w:val="7C517808"/>
    <w:multiLevelType w:val="hybridMultilevel"/>
    <w:tmpl w:val="4B183366"/>
    <w:lvl w:ilvl="0" w:tplc="F3ACD0A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867C9C"/>
    <w:multiLevelType w:val="hybridMultilevel"/>
    <w:tmpl w:val="1DBC0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FD90EC5"/>
    <w:multiLevelType w:val="hybridMultilevel"/>
    <w:tmpl w:val="DAEE879A"/>
    <w:lvl w:ilvl="0" w:tplc="04090001">
      <w:start w:val="4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b/>
        <w:sz w:val="22"/>
        <w:szCs w:val="22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3"/>
  </w:num>
  <w:num w:numId="3">
    <w:abstractNumId w:val="51"/>
  </w:num>
  <w:num w:numId="4">
    <w:abstractNumId w:val="74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2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6"/>
  </w:num>
  <w:num w:numId="16">
    <w:abstractNumId w:val="28"/>
  </w:num>
  <w:num w:numId="17">
    <w:abstractNumId w:val="82"/>
  </w:num>
  <w:num w:numId="18">
    <w:abstractNumId w:val="41"/>
  </w:num>
  <w:num w:numId="19">
    <w:abstractNumId w:val="32"/>
  </w:num>
  <w:num w:numId="20">
    <w:abstractNumId w:val="10"/>
  </w:num>
  <w:num w:numId="21">
    <w:abstractNumId w:val="31"/>
  </w:num>
  <w:num w:numId="22">
    <w:abstractNumId w:val="78"/>
  </w:num>
  <w:num w:numId="23">
    <w:abstractNumId w:val="103"/>
  </w:num>
  <w:num w:numId="24">
    <w:abstractNumId w:val="9"/>
  </w:num>
  <w:num w:numId="25">
    <w:abstractNumId w:val="30"/>
  </w:num>
  <w:num w:numId="26">
    <w:abstractNumId w:val="75"/>
  </w:num>
  <w:num w:numId="27">
    <w:abstractNumId w:val="34"/>
  </w:num>
  <w:num w:numId="28">
    <w:abstractNumId w:val="73"/>
  </w:num>
  <w:num w:numId="29">
    <w:abstractNumId w:val="79"/>
  </w:num>
  <w:num w:numId="30">
    <w:abstractNumId w:val="106"/>
  </w:num>
  <w:num w:numId="31">
    <w:abstractNumId w:val="99"/>
  </w:num>
  <w:num w:numId="32">
    <w:abstractNumId w:val="95"/>
  </w:num>
  <w:num w:numId="33">
    <w:abstractNumId w:val="52"/>
  </w:num>
  <w:num w:numId="34">
    <w:abstractNumId w:val="44"/>
  </w:num>
  <w:num w:numId="3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7"/>
  </w:num>
  <w:num w:numId="37">
    <w:abstractNumId w:val="101"/>
  </w:num>
  <w:num w:numId="3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5"/>
  </w:num>
  <w:num w:numId="41">
    <w:abstractNumId w:val="18"/>
  </w:num>
  <w:num w:numId="42">
    <w:abstractNumId w:val="21"/>
  </w:num>
  <w:num w:numId="43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0"/>
  </w:num>
  <w:num w:numId="45">
    <w:abstractNumId w:val="59"/>
  </w:num>
  <w:num w:numId="46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3"/>
  </w:num>
  <w:num w:numId="48">
    <w:abstractNumId w:val="89"/>
  </w:num>
  <w:num w:numId="49">
    <w:abstractNumId w:val="49"/>
  </w:num>
  <w:num w:numId="50">
    <w:abstractNumId w:val="19"/>
  </w:num>
  <w:num w:numId="51">
    <w:abstractNumId w:val="36"/>
  </w:num>
  <w:num w:numId="52">
    <w:abstractNumId w:val="38"/>
  </w:num>
  <w:num w:numId="53">
    <w:abstractNumId w:val="66"/>
  </w:num>
  <w:num w:numId="54">
    <w:abstractNumId w:val="25"/>
  </w:num>
  <w:num w:numId="55">
    <w:abstractNumId w:val="62"/>
  </w:num>
  <w:num w:numId="56">
    <w:abstractNumId w:val="26"/>
  </w:num>
  <w:num w:numId="57">
    <w:abstractNumId w:val="86"/>
  </w:num>
  <w:num w:numId="58">
    <w:abstractNumId w:val="81"/>
  </w:num>
  <w:num w:numId="59">
    <w:abstractNumId w:val="67"/>
  </w:num>
  <w:num w:numId="60">
    <w:abstractNumId w:val="33"/>
  </w:num>
  <w:num w:numId="61">
    <w:abstractNumId w:val="40"/>
  </w:num>
  <w:num w:numId="62">
    <w:abstractNumId w:val="22"/>
  </w:num>
  <w:num w:numId="63">
    <w:abstractNumId w:val="68"/>
  </w:num>
  <w:num w:numId="64">
    <w:abstractNumId w:val="11"/>
  </w:num>
  <w:num w:numId="65">
    <w:abstractNumId w:val="104"/>
  </w:num>
  <w:num w:numId="66">
    <w:abstractNumId w:val="13"/>
  </w:num>
  <w:num w:numId="67">
    <w:abstractNumId w:val="100"/>
  </w:num>
  <w:num w:numId="68">
    <w:abstractNumId w:val="15"/>
  </w:num>
  <w:num w:numId="69">
    <w:abstractNumId w:val="102"/>
  </w:num>
  <w:num w:numId="70">
    <w:abstractNumId w:val="46"/>
  </w:num>
  <w:num w:numId="71">
    <w:abstractNumId w:val="56"/>
  </w:num>
  <w:num w:numId="72">
    <w:abstractNumId w:val="35"/>
  </w:num>
  <w:num w:numId="73">
    <w:abstractNumId w:val="50"/>
  </w:num>
  <w:num w:numId="74">
    <w:abstractNumId w:val="45"/>
  </w:num>
  <w:num w:numId="75">
    <w:abstractNumId w:val="64"/>
  </w:num>
  <w:num w:numId="76">
    <w:abstractNumId w:val="76"/>
  </w:num>
  <w:num w:numId="77">
    <w:abstractNumId w:val="17"/>
  </w:num>
  <w:num w:numId="78">
    <w:abstractNumId w:val="57"/>
  </w:num>
  <w:num w:numId="79">
    <w:abstractNumId w:val="47"/>
  </w:num>
  <w:num w:numId="80">
    <w:abstractNumId w:val="69"/>
  </w:num>
  <w:num w:numId="81">
    <w:abstractNumId w:val="61"/>
  </w:num>
  <w:num w:numId="82">
    <w:abstractNumId w:val="92"/>
  </w:num>
  <w:num w:numId="83">
    <w:abstractNumId w:val="48"/>
  </w:num>
  <w:num w:numId="84">
    <w:abstractNumId w:val="84"/>
  </w:num>
  <w:num w:numId="85">
    <w:abstractNumId w:val="55"/>
  </w:num>
  <w:num w:numId="86">
    <w:abstractNumId w:val="54"/>
  </w:num>
  <w:num w:numId="87">
    <w:abstractNumId w:val="43"/>
  </w:num>
  <w:num w:numId="88">
    <w:abstractNumId w:val="97"/>
  </w:num>
  <w:num w:numId="89">
    <w:abstractNumId w:val="88"/>
  </w:num>
  <w:num w:numId="90">
    <w:abstractNumId w:val="27"/>
  </w:num>
  <w:num w:numId="91">
    <w:abstractNumId w:val="85"/>
  </w:num>
  <w:num w:numId="92">
    <w:abstractNumId w:val="16"/>
  </w:num>
  <w:num w:numId="93">
    <w:abstractNumId w:val="83"/>
  </w:num>
  <w:num w:numId="94">
    <w:abstractNumId w:val="37"/>
  </w:num>
  <w:num w:numId="95">
    <w:abstractNumId w:val="70"/>
  </w:num>
  <w:num w:numId="96">
    <w:abstractNumId w:val="93"/>
  </w:num>
  <w:num w:numId="97">
    <w:abstractNumId w:val="14"/>
  </w:num>
  <w:num w:numId="98">
    <w:abstractNumId w:val="87"/>
  </w:num>
  <w:num w:numId="99">
    <w:abstractNumId w:val="42"/>
  </w:num>
  <w:num w:numId="100">
    <w:abstractNumId w:val="20"/>
  </w:num>
  <w:num w:numId="101">
    <w:abstractNumId w:val="29"/>
  </w:num>
  <w:num w:numId="102">
    <w:abstractNumId w:val="98"/>
  </w:num>
  <w:num w:numId="103">
    <w:abstractNumId w:val="39"/>
  </w:num>
  <w:num w:numId="104">
    <w:abstractNumId w:val="65"/>
  </w:num>
  <w:num w:numId="105">
    <w:abstractNumId w:val="71"/>
  </w:num>
  <w:num w:numId="106">
    <w:abstractNumId w:val="58"/>
  </w:num>
  <w:num w:numId="107">
    <w:abstractNumId w:val="23"/>
  </w:num>
  <w:num w:numId="108">
    <w:abstractNumId w:val="24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 fillcolor="black">
      <v:fill color="black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01"/>
    <w:rsid w:val="00000572"/>
    <w:rsid w:val="0000121E"/>
    <w:rsid w:val="000012DB"/>
    <w:rsid w:val="00002094"/>
    <w:rsid w:val="000033C0"/>
    <w:rsid w:val="00003D26"/>
    <w:rsid w:val="00004C9A"/>
    <w:rsid w:val="000055EF"/>
    <w:rsid w:val="0000616A"/>
    <w:rsid w:val="00007BAD"/>
    <w:rsid w:val="00007D70"/>
    <w:rsid w:val="0001070A"/>
    <w:rsid w:val="00010E16"/>
    <w:rsid w:val="00012B40"/>
    <w:rsid w:val="00012EB7"/>
    <w:rsid w:val="00013690"/>
    <w:rsid w:val="000140A2"/>
    <w:rsid w:val="00014C97"/>
    <w:rsid w:val="00015167"/>
    <w:rsid w:val="00015517"/>
    <w:rsid w:val="00015A5C"/>
    <w:rsid w:val="00016C11"/>
    <w:rsid w:val="00016D8D"/>
    <w:rsid w:val="0001738E"/>
    <w:rsid w:val="0001768A"/>
    <w:rsid w:val="000208CD"/>
    <w:rsid w:val="000216E8"/>
    <w:rsid w:val="0002243D"/>
    <w:rsid w:val="00022CA5"/>
    <w:rsid w:val="0002329F"/>
    <w:rsid w:val="00023F2F"/>
    <w:rsid w:val="0002431D"/>
    <w:rsid w:val="000248B0"/>
    <w:rsid w:val="0002519E"/>
    <w:rsid w:val="000251A5"/>
    <w:rsid w:val="00025411"/>
    <w:rsid w:val="00025BAA"/>
    <w:rsid w:val="00025CEC"/>
    <w:rsid w:val="00026413"/>
    <w:rsid w:val="00026AC8"/>
    <w:rsid w:val="0002746D"/>
    <w:rsid w:val="00027692"/>
    <w:rsid w:val="00027CE8"/>
    <w:rsid w:val="00033373"/>
    <w:rsid w:val="000342BA"/>
    <w:rsid w:val="000348CC"/>
    <w:rsid w:val="00035124"/>
    <w:rsid w:val="000356CF"/>
    <w:rsid w:val="000357D0"/>
    <w:rsid w:val="00036745"/>
    <w:rsid w:val="0004006A"/>
    <w:rsid w:val="0004045C"/>
    <w:rsid w:val="000410BA"/>
    <w:rsid w:val="00041212"/>
    <w:rsid w:val="000418BB"/>
    <w:rsid w:val="00041C27"/>
    <w:rsid w:val="00041DC7"/>
    <w:rsid w:val="00041F17"/>
    <w:rsid w:val="00042496"/>
    <w:rsid w:val="0004297C"/>
    <w:rsid w:val="00043BD0"/>
    <w:rsid w:val="00044DA4"/>
    <w:rsid w:val="00044E85"/>
    <w:rsid w:val="00045CE6"/>
    <w:rsid w:val="00045F6B"/>
    <w:rsid w:val="000466A8"/>
    <w:rsid w:val="00047CE3"/>
    <w:rsid w:val="00047EF2"/>
    <w:rsid w:val="0005161A"/>
    <w:rsid w:val="00053799"/>
    <w:rsid w:val="00053A5F"/>
    <w:rsid w:val="0005435B"/>
    <w:rsid w:val="00054A9C"/>
    <w:rsid w:val="00054DA9"/>
    <w:rsid w:val="00054F6D"/>
    <w:rsid w:val="00055688"/>
    <w:rsid w:val="00055785"/>
    <w:rsid w:val="00056010"/>
    <w:rsid w:val="00056E93"/>
    <w:rsid w:val="000607CF"/>
    <w:rsid w:val="00062B4D"/>
    <w:rsid w:val="0006302A"/>
    <w:rsid w:val="0006398E"/>
    <w:rsid w:val="00064197"/>
    <w:rsid w:val="00066DF9"/>
    <w:rsid w:val="000676B6"/>
    <w:rsid w:val="00067C97"/>
    <w:rsid w:val="000701F7"/>
    <w:rsid w:val="00070964"/>
    <w:rsid w:val="00071187"/>
    <w:rsid w:val="00072598"/>
    <w:rsid w:val="00073353"/>
    <w:rsid w:val="00073585"/>
    <w:rsid w:val="000736BF"/>
    <w:rsid w:val="00074B9D"/>
    <w:rsid w:val="00075489"/>
    <w:rsid w:val="00075B7A"/>
    <w:rsid w:val="000772E8"/>
    <w:rsid w:val="00080D26"/>
    <w:rsid w:val="0008185F"/>
    <w:rsid w:val="000823EA"/>
    <w:rsid w:val="00082B32"/>
    <w:rsid w:val="0008339A"/>
    <w:rsid w:val="00083CC0"/>
    <w:rsid w:val="0008536D"/>
    <w:rsid w:val="0008576A"/>
    <w:rsid w:val="0008775A"/>
    <w:rsid w:val="000878FA"/>
    <w:rsid w:val="0009058D"/>
    <w:rsid w:val="00091DDC"/>
    <w:rsid w:val="00092FB6"/>
    <w:rsid w:val="00093AA3"/>
    <w:rsid w:val="00093D33"/>
    <w:rsid w:val="00094A42"/>
    <w:rsid w:val="00095DFF"/>
    <w:rsid w:val="00096140"/>
    <w:rsid w:val="00096355"/>
    <w:rsid w:val="000969BB"/>
    <w:rsid w:val="00096F96"/>
    <w:rsid w:val="000A0DC8"/>
    <w:rsid w:val="000A1302"/>
    <w:rsid w:val="000A2B7A"/>
    <w:rsid w:val="000A3622"/>
    <w:rsid w:val="000A3672"/>
    <w:rsid w:val="000A3CF5"/>
    <w:rsid w:val="000A50CD"/>
    <w:rsid w:val="000A58B6"/>
    <w:rsid w:val="000A74E2"/>
    <w:rsid w:val="000A75A0"/>
    <w:rsid w:val="000A7FE9"/>
    <w:rsid w:val="000B06BC"/>
    <w:rsid w:val="000B1686"/>
    <w:rsid w:val="000B2017"/>
    <w:rsid w:val="000B2969"/>
    <w:rsid w:val="000B370C"/>
    <w:rsid w:val="000B3BC5"/>
    <w:rsid w:val="000B405B"/>
    <w:rsid w:val="000B421E"/>
    <w:rsid w:val="000B465A"/>
    <w:rsid w:val="000B49B7"/>
    <w:rsid w:val="000B4BE9"/>
    <w:rsid w:val="000B5E77"/>
    <w:rsid w:val="000B62B7"/>
    <w:rsid w:val="000B66BF"/>
    <w:rsid w:val="000B682E"/>
    <w:rsid w:val="000C21EE"/>
    <w:rsid w:val="000C2A96"/>
    <w:rsid w:val="000C2D11"/>
    <w:rsid w:val="000C30EB"/>
    <w:rsid w:val="000C3E8C"/>
    <w:rsid w:val="000C4883"/>
    <w:rsid w:val="000C569E"/>
    <w:rsid w:val="000C5D46"/>
    <w:rsid w:val="000C5F8F"/>
    <w:rsid w:val="000D02D0"/>
    <w:rsid w:val="000D075F"/>
    <w:rsid w:val="000D0DEF"/>
    <w:rsid w:val="000D107B"/>
    <w:rsid w:val="000D10A9"/>
    <w:rsid w:val="000D1300"/>
    <w:rsid w:val="000D365A"/>
    <w:rsid w:val="000D4D91"/>
    <w:rsid w:val="000D62CC"/>
    <w:rsid w:val="000D7503"/>
    <w:rsid w:val="000E0868"/>
    <w:rsid w:val="000E0AC0"/>
    <w:rsid w:val="000E2FE1"/>
    <w:rsid w:val="000E395A"/>
    <w:rsid w:val="000E3C26"/>
    <w:rsid w:val="000E4B1E"/>
    <w:rsid w:val="000E548C"/>
    <w:rsid w:val="000E55B4"/>
    <w:rsid w:val="000E7E05"/>
    <w:rsid w:val="000E7F0A"/>
    <w:rsid w:val="000F0A24"/>
    <w:rsid w:val="000F23D7"/>
    <w:rsid w:val="000F298D"/>
    <w:rsid w:val="000F399E"/>
    <w:rsid w:val="000F44BB"/>
    <w:rsid w:val="000F482B"/>
    <w:rsid w:val="000F4CB6"/>
    <w:rsid w:val="000F548F"/>
    <w:rsid w:val="000F59C0"/>
    <w:rsid w:val="000F5D39"/>
    <w:rsid w:val="000F5FC5"/>
    <w:rsid w:val="000F6129"/>
    <w:rsid w:val="000F66FE"/>
    <w:rsid w:val="000F6C58"/>
    <w:rsid w:val="000F71DE"/>
    <w:rsid w:val="000F79B3"/>
    <w:rsid w:val="000F7F4A"/>
    <w:rsid w:val="001004A1"/>
    <w:rsid w:val="00100A47"/>
    <w:rsid w:val="00100F38"/>
    <w:rsid w:val="001013B1"/>
    <w:rsid w:val="00101F7C"/>
    <w:rsid w:val="00102D57"/>
    <w:rsid w:val="00103CCE"/>
    <w:rsid w:val="00103D96"/>
    <w:rsid w:val="0010437E"/>
    <w:rsid w:val="001050B4"/>
    <w:rsid w:val="00105A16"/>
    <w:rsid w:val="00106663"/>
    <w:rsid w:val="00106A9E"/>
    <w:rsid w:val="00106B87"/>
    <w:rsid w:val="00106DDE"/>
    <w:rsid w:val="00107801"/>
    <w:rsid w:val="00107DA4"/>
    <w:rsid w:val="00107F89"/>
    <w:rsid w:val="0011014D"/>
    <w:rsid w:val="0011078A"/>
    <w:rsid w:val="00111287"/>
    <w:rsid w:val="00113003"/>
    <w:rsid w:val="00113E58"/>
    <w:rsid w:val="00113ED6"/>
    <w:rsid w:val="001148A7"/>
    <w:rsid w:val="00114D18"/>
    <w:rsid w:val="001153EA"/>
    <w:rsid w:val="0011571D"/>
    <w:rsid w:val="00115FFB"/>
    <w:rsid w:val="0011694D"/>
    <w:rsid w:val="00116B63"/>
    <w:rsid w:val="00116EED"/>
    <w:rsid w:val="00120B2D"/>
    <w:rsid w:val="00121AA1"/>
    <w:rsid w:val="00121DE3"/>
    <w:rsid w:val="0012226E"/>
    <w:rsid w:val="001227C4"/>
    <w:rsid w:val="00122D09"/>
    <w:rsid w:val="00122E29"/>
    <w:rsid w:val="0012311E"/>
    <w:rsid w:val="001246D1"/>
    <w:rsid w:val="001254CE"/>
    <w:rsid w:val="001261A8"/>
    <w:rsid w:val="0013029B"/>
    <w:rsid w:val="00130AEE"/>
    <w:rsid w:val="00130CAA"/>
    <w:rsid w:val="00130D6F"/>
    <w:rsid w:val="00131830"/>
    <w:rsid w:val="001319A4"/>
    <w:rsid w:val="0013359A"/>
    <w:rsid w:val="001340E9"/>
    <w:rsid w:val="001341CC"/>
    <w:rsid w:val="00136246"/>
    <w:rsid w:val="00136984"/>
    <w:rsid w:val="001372D1"/>
    <w:rsid w:val="001378E0"/>
    <w:rsid w:val="0014100E"/>
    <w:rsid w:val="00141160"/>
    <w:rsid w:val="00141409"/>
    <w:rsid w:val="00141E2A"/>
    <w:rsid w:val="00143360"/>
    <w:rsid w:val="00143442"/>
    <w:rsid w:val="001438C3"/>
    <w:rsid w:val="00143BA4"/>
    <w:rsid w:val="0014408F"/>
    <w:rsid w:val="00144CA0"/>
    <w:rsid w:val="00147790"/>
    <w:rsid w:val="001478C7"/>
    <w:rsid w:val="00150294"/>
    <w:rsid w:val="00150456"/>
    <w:rsid w:val="00150744"/>
    <w:rsid w:val="001511BD"/>
    <w:rsid w:val="00151E7A"/>
    <w:rsid w:val="0015327F"/>
    <w:rsid w:val="00154509"/>
    <w:rsid w:val="00154B00"/>
    <w:rsid w:val="001554A1"/>
    <w:rsid w:val="0015568E"/>
    <w:rsid w:val="00156FAA"/>
    <w:rsid w:val="00157AA3"/>
    <w:rsid w:val="00157DCD"/>
    <w:rsid w:val="00160213"/>
    <w:rsid w:val="001642D5"/>
    <w:rsid w:val="00164B90"/>
    <w:rsid w:val="00164F1B"/>
    <w:rsid w:val="00165238"/>
    <w:rsid w:val="00166AA7"/>
    <w:rsid w:val="00167462"/>
    <w:rsid w:val="00171254"/>
    <w:rsid w:val="0017143C"/>
    <w:rsid w:val="00171601"/>
    <w:rsid w:val="0017179A"/>
    <w:rsid w:val="00172BE8"/>
    <w:rsid w:val="00172F01"/>
    <w:rsid w:val="001731D2"/>
    <w:rsid w:val="00174F09"/>
    <w:rsid w:val="00176765"/>
    <w:rsid w:val="00176E73"/>
    <w:rsid w:val="00177FFC"/>
    <w:rsid w:val="001817E7"/>
    <w:rsid w:val="00181C7D"/>
    <w:rsid w:val="0018221E"/>
    <w:rsid w:val="001823F5"/>
    <w:rsid w:val="0018247D"/>
    <w:rsid w:val="00182C03"/>
    <w:rsid w:val="00183137"/>
    <w:rsid w:val="00183E32"/>
    <w:rsid w:val="00184038"/>
    <w:rsid w:val="001852B4"/>
    <w:rsid w:val="001855C5"/>
    <w:rsid w:val="00186086"/>
    <w:rsid w:val="001861E3"/>
    <w:rsid w:val="00186815"/>
    <w:rsid w:val="00186E6B"/>
    <w:rsid w:val="00187DA0"/>
    <w:rsid w:val="0019031B"/>
    <w:rsid w:val="0019146F"/>
    <w:rsid w:val="001917CE"/>
    <w:rsid w:val="00192A8B"/>
    <w:rsid w:val="00192CA7"/>
    <w:rsid w:val="00195679"/>
    <w:rsid w:val="00195C00"/>
    <w:rsid w:val="00195E09"/>
    <w:rsid w:val="00196516"/>
    <w:rsid w:val="00196AB9"/>
    <w:rsid w:val="00197389"/>
    <w:rsid w:val="001A0166"/>
    <w:rsid w:val="001A0C8E"/>
    <w:rsid w:val="001A1881"/>
    <w:rsid w:val="001A296A"/>
    <w:rsid w:val="001A2A74"/>
    <w:rsid w:val="001A3356"/>
    <w:rsid w:val="001A37B4"/>
    <w:rsid w:val="001A3BCE"/>
    <w:rsid w:val="001A4119"/>
    <w:rsid w:val="001A5309"/>
    <w:rsid w:val="001A57E9"/>
    <w:rsid w:val="001A739E"/>
    <w:rsid w:val="001B0218"/>
    <w:rsid w:val="001B0529"/>
    <w:rsid w:val="001B0904"/>
    <w:rsid w:val="001B0B01"/>
    <w:rsid w:val="001B108B"/>
    <w:rsid w:val="001B1201"/>
    <w:rsid w:val="001B14C2"/>
    <w:rsid w:val="001B1FED"/>
    <w:rsid w:val="001B2754"/>
    <w:rsid w:val="001B2F2B"/>
    <w:rsid w:val="001B374F"/>
    <w:rsid w:val="001B4199"/>
    <w:rsid w:val="001B470F"/>
    <w:rsid w:val="001B5A67"/>
    <w:rsid w:val="001B713A"/>
    <w:rsid w:val="001B750D"/>
    <w:rsid w:val="001C0489"/>
    <w:rsid w:val="001C07B7"/>
    <w:rsid w:val="001C0BF6"/>
    <w:rsid w:val="001C0D96"/>
    <w:rsid w:val="001C0FD1"/>
    <w:rsid w:val="001C312D"/>
    <w:rsid w:val="001C31BE"/>
    <w:rsid w:val="001C3753"/>
    <w:rsid w:val="001C3957"/>
    <w:rsid w:val="001C48A2"/>
    <w:rsid w:val="001C58FB"/>
    <w:rsid w:val="001C60D3"/>
    <w:rsid w:val="001C7B3D"/>
    <w:rsid w:val="001C7B53"/>
    <w:rsid w:val="001C7C6C"/>
    <w:rsid w:val="001C7D43"/>
    <w:rsid w:val="001C7D60"/>
    <w:rsid w:val="001D037A"/>
    <w:rsid w:val="001D09DA"/>
    <w:rsid w:val="001D0EF5"/>
    <w:rsid w:val="001D2EC8"/>
    <w:rsid w:val="001D3746"/>
    <w:rsid w:val="001D3792"/>
    <w:rsid w:val="001D37AA"/>
    <w:rsid w:val="001D3BE5"/>
    <w:rsid w:val="001D3C19"/>
    <w:rsid w:val="001D43FF"/>
    <w:rsid w:val="001D4A78"/>
    <w:rsid w:val="001D52B9"/>
    <w:rsid w:val="001D5724"/>
    <w:rsid w:val="001D5EAD"/>
    <w:rsid w:val="001D69E9"/>
    <w:rsid w:val="001D6A07"/>
    <w:rsid w:val="001D6B62"/>
    <w:rsid w:val="001D6BD7"/>
    <w:rsid w:val="001D6D11"/>
    <w:rsid w:val="001D735E"/>
    <w:rsid w:val="001D74FD"/>
    <w:rsid w:val="001D7878"/>
    <w:rsid w:val="001E052A"/>
    <w:rsid w:val="001E0B6D"/>
    <w:rsid w:val="001E0FEF"/>
    <w:rsid w:val="001E1279"/>
    <w:rsid w:val="001E1750"/>
    <w:rsid w:val="001E1F58"/>
    <w:rsid w:val="001E2606"/>
    <w:rsid w:val="001E27D6"/>
    <w:rsid w:val="001E2C46"/>
    <w:rsid w:val="001E3088"/>
    <w:rsid w:val="001E3319"/>
    <w:rsid w:val="001E4BF9"/>
    <w:rsid w:val="001E581E"/>
    <w:rsid w:val="001E5AB4"/>
    <w:rsid w:val="001E5F01"/>
    <w:rsid w:val="001E63E9"/>
    <w:rsid w:val="001E6504"/>
    <w:rsid w:val="001F0275"/>
    <w:rsid w:val="001F199D"/>
    <w:rsid w:val="001F218A"/>
    <w:rsid w:val="001F2F33"/>
    <w:rsid w:val="001F3A3C"/>
    <w:rsid w:val="001F406B"/>
    <w:rsid w:val="001F458E"/>
    <w:rsid w:val="001F706E"/>
    <w:rsid w:val="001F75DB"/>
    <w:rsid w:val="0020057E"/>
    <w:rsid w:val="002026B9"/>
    <w:rsid w:val="00204866"/>
    <w:rsid w:val="00204904"/>
    <w:rsid w:val="002054D1"/>
    <w:rsid w:val="00205662"/>
    <w:rsid w:val="00206533"/>
    <w:rsid w:val="002067E1"/>
    <w:rsid w:val="00206B6F"/>
    <w:rsid w:val="00206EE1"/>
    <w:rsid w:val="002070D7"/>
    <w:rsid w:val="0020765D"/>
    <w:rsid w:val="002115E2"/>
    <w:rsid w:val="0021256E"/>
    <w:rsid w:val="00212FE2"/>
    <w:rsid w:val="00213709"/>
    <w:rsid w:val="002137F9"/>
    <w:rsid w:val="00215931"/>
    <w:rsid w:val="00215B87"/>
    <w:rsid w:val="00215EAD"/>
    <w:rsid w:val="00217961"/>
    <w:rsid w:val="00220562"/>
    <w:rsid w:val="0022133B"/>
    <w:rsid w:val="002232A1"/>
    <w:rsid w:val="00223EEF"/>
    <w:rsid w:val="00223F0B"/>
    <w:rsid w:val="002245AC"/>
    <w:rsid w:val="002248FD"/>
    <w:rsid w:val="00225982"/>
    <w:rsid w:val="00225E47"/>
    <w:rsid w:val="00226216"/>
    <w:rsid w:val="00226723"/>
    <w:rsid w:val="00226BED"/>
    <w:rsid w:val="00227A05"/>
    <w:rsid w:val="00230339"/>
    <w:rsid w:val="00230D1C"/>
    <w:rsid w:val="00231071"/>
    <w:rsid w:val="002311BB"/>
    <w:rsid w:val="00231627"/>
    <w:rsid w:val="00231739"/>
    <w:rsid w:val="002317F4"/>
    <w:rsid w:val="00231A4E"/>
    <w:rsid w:val="00232375"/>
    <w:rsid w:val="002327AE"/>
    <w:rsid w:val="00233050"/>
    <w:rsid w:val="00233E6E"/>
    <w:rsid w:val="002347C5"/>
    <w:rsid w:val="002356C9"/>
    <w:rsid w:val="00235C71"/>
    <w:rsid w:val="00236292"/>
    <w:rsid w:val="00240341"/>
    <w:rsid w:val="00240D2E"/>
    <w:rsid w:val="00241DB5"/>
    <w:rsid w:val="00242F79"/>
    <w:rsid w:val="0024563E"/>
    <w:rsid w:val="00245829"/>
    <w:rsid w:val="00246031"/>
    <w:rsid w:val="002461FB"/>
    <w:rsid w:val="00246A31"/>
    <w:rsid w:val="00246A7C"/>
    <w:rsid w:val="00247899"/>
    <w:rsid w:val="00247F98"/>
    <w:rsid w:val="00250E99"/>
    <w:rsid w:val="0025215E"/>
    <w:rsid w:val="00252790"/>
    <w:rsid w:val="00254C64"/>
    <w:rsid w:val="002563B7"/>
    <w:rsid w:val="00260061"/>
    <w:rsid w:val="00260572"/>
    <w:rsid w:val="0026076C"/>
    <w:rsid w:val="002607DB"/>
    <w:rsid w:val="00260D6F"/>
    <w:rsid w:val="00261473"/>
    <w:rsid w:val="002616E0"/>
    <w:rsid w:val="00262CDD"/>
    <w:rsid w:val="00262F2D"/>
    <w:rsid w:val="002631ED"/>
    <w:rsid w:val="00263639"/>
    <w:rsid w:val="00264629"/>
    <w:rsid w:val="00264E6A"/>
    <w:rsid w:val="00270337"/>
    <w:rsid w:val="00270DB8"/>
    <w:rsid w:val="00272126"/>
    <w:rsid w:val="00272539"/>
    <w:rsid w:val="0027265A"/>
    <w:rsid w:val="00272673"/>
    <w:rsid w:val="00274DCC"/>
    <w:rsid w:val="0027513D"/>
    <w:rsid w:val="002751A9"/>
    <w:rsid w:val="00275240"/>
    <w:rsid w:val="00277910"/>
    <w:rsid w:val="00277CE5"/>
    <w:rsid w:val="0028013C"/>
    <w:rsid w:val="0028015D"/>
    <w:rsid w:val="002815F4"/>
    <w:rsid w:val="00282DD0"/>
    <w:rsid w:val="00283190"/>
    <w:rsid w:val="00284CA1"/>
    <w:rsid w:val="00284DD3"/>
    <w:rsid w:val="00285130"/>
    <w:rsid w:val="00285C57"/>
    <w:rsid w:val="002862A2"/>
    <w:rsid w:val="00286336"/>
    <w:rsid w:val="002902A4"/>
    <w:rsid w:val="0029084B"/>
    <w:rsid w:val="002909B2"/>
    <w:rsid w:val="00292E5F"/>
    <w:rsid w:val="00293C81"/>
    <w:rsid w:val="00295136"/>
    <w:rsid w:val="00295B8D"/>
    <w:rsid w:val="00296962"/>
    <w:rsid w:val="00297274"/>
    <w:rsid w:val="00297AA6"/>
    <w:rsid w:val="00297E01"/>
    <w:rsid w:val="002A03E1"/>
    <w:rsid w:val="002A1293"/>
    <w:rsid w:val="002A1858"/>
    <w:rsid w:val="002A2B08"/>
    <w:rsid w:val="002A3E41"/>
    <w:rsid w:val="002A64DA"/>
    <w:rsid w:val="002A67EA"/>
    <w:rsid w:val="002A6DB1"/>
    <w:rsid w:val="002A6EF7"/>
    <w:rsid w:val="002B00B8"/>
    <w:rsid w:val="002B0606"/>
    <w:rsid w:val="002B0A7B"/>
    <w:rsid w:val="002B1AE2"/>
    <w:rsid w:val="002B33BC"/>
    <w:rsid w:val="002B5305"/>
    <w:rsid w:val="002B5AAC"/>
    <w:rsid w:val="002B5F9F"/>
    <w:rsid w:val="002B6652"/>
    <w:rsid w:val="002B7CFC"/>
    <w:rsid w:val="002B7F9C"/>
    <w:rsid w:val="002C0341"/>
    <w:rsid w:val="002C062D"/>
    <w:rsid w:val="002C150D"/>
    <w:rsid w:val="002C1A52"/>
    <w:rsid w:val="002C49DD"/>
    <w:rsid w:val="002C5BD0"/>
    <w:rsid w:val="002C639A"/>
    <w:rsid w:val="002C67F4"/>
    <w:rsid w:val="002D1C91"/>
    <w:rsid w:val="002D2D5A"/>
    <w:rsid w:val="002D362E"/>
    <w:rsid w:val="002D4282"/>
    <w:rsid w:val="002D4677"/>
    <w:rsid w:val="002D468C"/>
    <w:rsid w:val="002D4C98"/>
    <w:rsid w:val="002D5399"/>
    <w:rsid w:val="002D5959"/>
    <w:rsid w:val="002D6AC9"/>
    <w:rsid w:val="002D6E60"/>
    <w:rsid w:val="002D7C76"/>
    <w:rsid w:val="002E0AF6"/>
    <w:rsid w:val="002E1D31"/>
    <w:rsid w:val="002E2BAC"/>
    <w:rsid w:val="002E3F30"/>
    <w:rsid w:val="002E4506"/>
    <w:rsid w:val="002E4E91"/>
    <w:rsid w:val="002E6245"/>
    <w:rsid w:val="002E7099"/>
    <w:rsid w:val="002E7153"/>
    <w:rsid w:val="002E71BD"/>
    <w:rsid w:val="002E7DED"/>
    <w:rsid w:val="002F04A4"/>
    <w:rsid w:val="002F061C"/>
    <w:rsid w:val="002F0A3C"/>
    <w:rsid w:val="002F0E31"/>
    <w:rsid w:val="002F1245"/>
    <w:rsid w:val="002F1818"/>
    <w:rsid w:val="002F1B15"/>
    <w:rsid w:val="002F25E9"/>
    <w:rsid w:val="002F29F8"/>
    <w:rsid w:val="002F57F2"/>
    <w:rsid w:val="002F593F"/>
    <w:rsid w:val="002F5D55"/>
    <w:rsid w:val="002F68D7"/>
    <w:rsid w:val="002F6915"/>
    <w:rsid w:val="002F7194"/>
    <w:rsid w:val="002F7F35"/>
    <w:rsid w:val="002F7FE3"/>
    <w:rsid w:val="003006E6"/>
    <w:rsid w:val="00301128"/>
    <w:rsid w:val="003015BB"/>
    <w:rsid w:val="003030B2"/>
    <w:rsid w:val="00303ACC"/>
    <w:rsid w:val="003043E9"/>
    <w:rsid w:val="00305D82"/>
    <w:rsid w:val="0030780F"/>
    <w:rsid w:val="003078FD"/>
    <w:rsid w:val="00307AE5"/>
    <w:rsid w:val="00310A8F"/>
    <w:rsid w:val="00311219"/>
    <w:rsid w:val="00311900"/>
    <w:rsid w:val="00312F2F"/>
    <w:rsid w:val="003131C6"/>
    <w:rsid w:val="00313288"/>
    <w:rsid w:val="003133E2"/>
    <w:rsid w:val="00314025"/>
    <w:rsid w:val="003142C2"/>
    <w:rsid w:val="00314CE2"/>
    <w:rsid w:val="00314EBB"/>
    <w:rsid w:val="00317584"/>
    <w:rsid w:val="003176C6"/>
    <w:rsid w:val="00317764"/>
    <w:rsid w:val="003203CE"/>
    <w:rsid w:val="00320731"/>
    <w:rsid w:val="003209C3"/>
    <w:rsid w:val="00320A4F"/>
    <w:rsid w:val="00320F06"/>
    <w:rsid w:val="00320F46"/>
    <w:rsid w:val="00321B8F"/>
    <w:rsid w:val="00322119"/>
    <w:rsid w:val="00323494"/>
    <w:rsid w:val="0032448C"/>
    <w:rsid w:val="00325D26"/>
    <w:rsid w:val="00326726"/>
    <w:rsid w:val="003309A6"/>
    <w:rsid w:val="003326FE"/>
    <w:rsid w:val="00332E61"/>
    <w:rsid w:val="003335B7"/>
    <w:rsid w:val="003341F5"/>
    <w:rsid w:val="0033625D"/>
    <w:rsid w:val="00336A38"/>
    <w:rsid w:val="00340C35"/>
    <w:rsid w:val="00341393"/>
    <w:rsid w:val="00341412"/>
    <w:rsid w:val="00341D87"/>
    <w:rsid w:val="00343C74"/>
    <w:rsid w:val="00344A7B"/>
    <w:rsid w:val="00344DE8"/>
    <w:rsid w:val="00345218"/>
    <w:rsid w:val="003467CE"/>
    <w:rsid w:val="003475BF"/>
    <w:rsid w:val="0034798E"/>
    <w:rsid w:val="00352B1E"/>
    <w:rsid w:val="00353E0F"/>
    <w:rsid w:val="00354D98"/>
    <w:rsid w:val="00355BB7"/>
    <w:rsid w:val="00355C14"/>
    <w:rsid w:val="00356107"/>
    <w:rsid w:val="0035627A"/>
    <w:rsid w:val="0035701F"/>
    <w:rsid w:val="00357F08"/>
    <w:rsid w:val="0036120F"/>
    <w:rsid w:val="00362AF7"/>
    <w:rsid w:val="003636EC"/>
    <w:rsid w:val="00364147"/>
    <w:rsid w:val="00364E17"/>
    <w:rsid w:val="0036518D"/>
    <w:rsid w:val="00365649"/>
    <w:rsid w:val="003656AB"/>
    <w:rsid w:val="00366485"/>
    <w:rsid w:val="0036774C"/>
    <w:rsid w:val="0036796E"/>
    <w:rsid w:val="00371ABC"/>
    <w:rsid w:val="00371DED"/>
    <w:rsid w:val="00372DBF"/>
    <w:rsid w:val="003739EA"/>
    <w:rsid w:val="0037487A"/>
    <w:rsid w:val="00376E26"/>
    <w:rsid w:val="00380171"/>
    <w:rsid w:val="00380242"/>
    <w:rsid w:val="0038085C"/>
    <w:rsid w:val="00381656"/>
    <w:rsid w:val="0038210C"/>
    <w:rsid w:val="00383A97"/>
    <w:rsid w:val="00384144"/>
    <w:rsid w:val="00384DFC"/>
    <w:rsid w:val="00385BE7"/>
    <w:rsid w:val="00386B6B"/>
    <w:rsid w:val="00386C2C"/>
    <w:rsid w:val="003876CA"/>
    <w:rsid w:val="00387894"/>
    <w:rsid w:val="00387FC1"/>
    <w:rsid w:val="003902AA"/>
    <w:rsid w:val="00390AEE"/>
    <w:rsid w:val="00390B0F"/>
    <w:rsid w:val="00390C1F"/>
    <w:rsid w:val="00391468"/>
    <w:rsid w:val="00391B1D"/>
    <w:rsid w:val="00392EF2"/>
    <w:rsid w:val="0039483A"/>
    <w:rsid w:val="00394AB1"/>
    <w:rsid w:val="0039501D"/>
    <w:rsid w:val="003957ED"/>
    <w:rsid w:val="0039583E"/>
    <w:rsid w:val="003965F7"/>
    <w:rsid w:val="00397234"/>
    <w:rsid w:val="00397FE0"/>
    <w:rsid w:val="003A027D"/>
    <w:rsid w:val="003A0375"/>
    <w:rsid w:val="003A0B98"/>
    <w:rsid w:val="003A1B91"/>
    <w:rsid w:val="003A1CAC"/>
    <w:rsid w:val="003A30D9"/>
    <w:rsid w:val="003A51E1"/>
    <w:rsid w:val="003A5CA7"/>
    <w:rsid w:val="003A627E"/>
    <w:rsid w:val="003A6B3D"/>
    <w:rsid w:val="003A6D90"/>
    <w:rsid w:val="003B1A52"/>
    <w:rsid w:val="003B1ECB"/>
    <w:rsid w:val="003B2927"/>
    <w:rsid w:val="003B3186"/>
    <w:rsid w:val="003B3E3E"/>
    <w:rsid w:val="003B42DE"/>
    <w:rsid w:val="003B48D4"/>
    <w:rsid w:val="003B5011"/>
    <w:rsid w:val="003B536F"/>
    <w:rsid w:val="003B617E"/>
    <w:rsid w:val="003B7A8C"/>
    <w:rsid w:val="003C0777"/>
    <w:rsid w:val="003C1B41"/>
    <w:rsid w:val="003C2332"/>
    <w:rsid w:val="003C2F23"/>
    <w:rsid w:val="003C48DB"/>
    <w:rsid w:val="003C58EA"/>
    <w:rsid w:val="003C6FEB"/>
    <w:rsid w:val="003C7652"/>
    <w:rsid w:val="003C789C"/>
    <w:rsid w:val="003C7F2E"/>
    <w:rsid w:val="003D08B5"/>
    <w:rsid w:val="003D18D0"/>
    <w:rsid w:val="003D19ED"/>
    <w:rsid w:val="003D1FFD"/>
    <w:rsid w:val="003D2613"/>
    <w:rsid w:val="003D2F3A"/>
    <w:rsid w:val="003D3158"/>
    <w:rsid w:val="003D3336"/>
    <w:rsid w:val="003D4664"/>
    <w:rsid w:val="003D4AB4"/>
    <w:rsid w:val="003D4C3D"/>
    <w:rsid w:val="003D548D"/>
    <w:rsid w:val="003D5B17"/>
    <w:rsid w:val="003D5C9E"/>
    <w:rsid w:val="003D72A5"/>
    <w:rsid w:val="003D72F5"/>
    <w:rsid w:val="003D766A"/>
    <w:rsid w:val="003E0089"/>
    <w:rsid w:val="003E0947"/>
    <w:rsid w:val="003E0981"/>
    <w:rsid w:val="003E13E4"/>
    <w:rsid w:val="003E176B"/>
    <w:rsid w:val="003E18D9"/>
    <w:rsid w:val="003E1D50"/>
    <w:rsid w:val="003E37E9"/>
    <w:rsid w:val="003E3B0A"/>
    <w:rsid w:val="003E56D9"/>
    <w:rsid w:val="003E7068"/>
    <w:rsid w:val="003F0359"/>
    <w:rsid w:val="003F1631"/>
    <w:rsid w:val="003F2578"/>
    <w:rsid w:val="003F30DC"/>
    <w:rsid w:val="003F40AB"/>
    <w:rsid w:val="003F4143"/>
    <w:rsid w:val="003F47AA"/>
    <w:rsid w:val="003F5AE9"/>
    <w:rsid w:val="003F5F76"/>
    <w:rsid w:val="003F68C7"/>
    <w:rsid w:val="003F70FA"/>
    <w:rsid w:val="003F736C"/>
    <w:rsid w:val="00400D52"/>
    <w:rsid w:val="004014F9"/>
    <w:rsid w:val="00401AF0"/>
    <w:rsid w:val="00401B55"/>
    <w:rsid w:val="00402A65"/>
    <w:rsid w:val="00404001"/>
    <w:rsid w:val="004041BA"/>
    <w:rsid w:val="004045CB"/>
    <w:rsid w:val="00404AF8"/>
    <w:rsid w:val="00404B49"/>
    <w:rsid w:val="00405395"/>
    <w:rsid w:val="00406CC0"/>
    <w:rsid w:val="00410119"/>
    <w:rsid w:val="00410CA8"/>
    <w:rsid w:val="00410E6A"/>
    <w:rsid w:val="004111A9"/>
    <w:rsid w:val="004116EB"/>
    <w:rsid w:val="00411D86"/>
    <w:rsid w:val="00412214"/>
    <w:rsid w:val="004123C3"/>
    <w:rsid w:val="00412493"/>
    <w:rsid w:val="0041284B"/>
    <w:rsid w:val="00413CBC"/>
    <w:rsid w:val="0041642A"/>
    <w:rsid w:val="00416532"/>
    <w:rsid w:val="0042120D"/>
    <w:rsid w:val="004219EE"/>
    <w:rsid w:val="00422A82"/>
    <w:rsid w:val="00422C47"/>
    <w:rsid w:val="004240C0"/>
    <w:rsid w:val="00424A18"/>
    <w:rsid w:val="00426595"/>
    <w:rsid w:val="004309C4"/>
    <w:rsid w:val="004310A6"/>
    <w:rsid w:val="00431FC6"/>
    <w:rsid w:val="004322A8"/>
    <w:rsid w:val="00432A30"/>
    <w:rsid w:val="004330C0"/>
    <w:rsid w:val="004341C0"/>
    <w:rsid w:val="00435156"/>
    <w:rsid w:val="004359B0"/>
    <w:rsid w:val="00436DE9"/>
    <w:rsid w:val="004379C5"/>
    <w:rsid w:val="004401B4"/>
    <w:rsid w:val="00440980"/>
    <w:rsid w:val="0044127C"/>
    <w:rsid w:val="00441DD5"/>
    <w:rsid w:val="004426C9"/>
    <w:rsid w:val="004429AA"/>
    <w:rsid w:val="00443690"/>
    <w:rsid w:val="004441AB"/>
    <w:rsid w:val="0044429D"/>
    <w:rsid w:val="0044458E"/>
    <w:rsid w:val="00444E4D"/>
    <w:rsid w:val="00445954"/>
    <w:rsid w:val="0044637A"/>
    <w:rsid w:val="0044645C"/>
    <w:rsid w:val="00446CF9"/>
    <w:rsid w:val="00447C57"/>
    <w:rsid w:val="004505A4"/>
    <w:rsid w:val="004508A1"/>
    <w:rsid w:val="0045178D"/>
    <w:rsid w:val="00451E87"/>
    <w:rsid w:val="004524B7"/>
    <w:rsid w:val="00453A3B"/>
    <w:rsid w:val="004548C5"/>
    <w:rsid w:val="00454AF0"/>
    <w:rsid w:val="00454B00"/>
    <w:rsid w:val="00457CD0"/>
    <w:rsid w:val="00457D38"/>
    <w:rsid w:val="00457D3A"/>
    <w:rsid w:val="0046020D"/>
    <w:rsid w:val="00460465"/>
    <w:rsid w:val="0046057A"/>
    <w:rsid w:val="004612A5"/>
    <w:rsid w:val="00461C73"/>
    <w:rsid w:val="0046256B"/>
    <w:rsid w:val="00465407"/>
    <w:rsid w:val="0046587D"/>
    <w:rsid w:val="00465D7A"/>
    <w:rsid w:val="00465DEB"/>
    <w:rsid w:val="0046667A"/>
    <w:rsid w:val="00466A07"/>
    <w:rsid w:val="004670E4"/>
    <w:rsid w:val="00467142"/>
    <w:rsid w:val="00470CBB"/>
    <w:rsid w:val="0047198F"/>
    <w:rsid w:val="00471EC2"/>
    <w:rsid w:val="00472FFC"/>
    <w:rsid w:val="00473026"/>
    <w:rsid w:val="00473F63"/>
    <w:rsid w:val="004765D9"/>
    <w:rsid w:val="00480FCC"/>
    <w:rsid w:val="00482192"/>
    <w:rsid w:val="004839E9"/>
    <w:rsid w:val="00483B93"/>
    <w:rsid w:val="004848A7"/>
    <w:rsid w:val="00485BD4"/>
    <w:rsid w:val="00486117"/>
    <w:rsid w:val="004861E7"/>
    <w:rsid w:val="004874AD"/>
    <w:rsid w:val="00490B53"/>
    <w:rsid w:val="0049149E"/>
    <w:rsid w:val="00491E17"/>
    <w:rsid w:val="004934C3"/>
    <w:rsid w:val="00493642"/>
    <w:rsid w:val="00493955"/>
    <w:rsid w:val="00493EEA"/>
    <w:rsid w:val="0049456B"/>
    <w:rsid w:val="00494834"/>
    <w:rsid w:val="004949C3"/>
    <w:rsid w:val="00495AD0"/>
    <w:rsid w:val="0049707D"/>
    <w:rsid w:val="004A0012"/>
    <w:rsid w:val="004A110D"/>
    <w:rsid w:val="004A1794"/>
    <w:rsid w:val="004A47D8"/>
    <w:rsid w:val="004A49EF"/>
    <w:rsid w:val="004A4FC6"/>
    <w:rsid w:val="004A56B0"/>
    <w:rsid w:val="004A56BA"/>
    <w:rsid w:val="004A5A33"/>
    <w:rsid w:val="004A66A6"/>
    <w:rsid w:val="004A67DB"/>
    <w:rsid w:val="004A6B52"/>
    <w:rsid w:val="004A6D6E"/>
    <w:rsid w:val="004A6F85"/>
    <w:rsid w:val="004A6FAC"/>
    <w:rsid w:val="004A72C1"/>
    <w:rsid w:val="004A7FF9"/>
    <w:rsid w:val="004B0536"/>
    <w:rsid w:val="004B0E19"/>
    <w:rsid w:val="004B1BA2"/>
    <w:rsid w:val="004B21C9"/>
    <w:rsid w:val="004B32DB"/>
    <w:rsid w:val="004B3B0D"/>
    <w:rsid w:val="004B3B33"/>
    <w:rsid w:val="004B4A80"/>
    <w:rsid w:val="004B65F8"/>
    <w:rsid w:val="004B68EB"/>
    <w:rsid w:val="004C198B"/>
    <w:rsid w:val="004C2AAF"/>
    <w:rsid w:val="004C2F3F"/>
    <w:rsid w:val="004C319B"/>
    <w:rsid w:val="004C39B1"/>
    <w:rsid w:val="004C3BB9"/>
    <w:rsid w:val="004C3FB0"/>
    <w:rsid w:val="004C4479"/>
    <w:rsid w:val="004C5223"/>
    <w:rsid w:val="004C53D4"/>
    <w:rsid w:val="004C622B"/>
    <w:rsid w:val="004D0527"/>
    <w:rsid w:val="004D1541"/>
    <w:rsid w:val="004D1598"/>
    <w:rsid w:val="004D321E"/>
    <w:rsid w:val="004D3A8E"/>
    <w:rsid w:val="004D4112"/>
    <w:rsid w:val="004D5A6A"/>
    <w:rsid w:val="004D6717"/>
    <w:rsid w:val="004D6906"/>
    <w:rsid w:val="004D6CB1"/>
    <w:rsid w:val="004D7C23"/>
    <w:rsid w:val="004D7E33"/>
    <w:rsid w:val="004E34FE"/>
    <w:rsid w:val="004E4632"/>
    <w:rsid w:val="004E4D36"/>
    <w:rsid w:val="004E57A1"/>
    <w:rsid w:val="004E5C67"/>
    <w:rsid w:val="004E6E80"/>
    <w:rsid w:val="004E7D6B"/>
    <w:rsid w:val="004F0452"/>
    <w:rsid w:val="004F0510"/>
    <w:rsid w:val="004F08BA"/>
    <w:rsid w:val="004F0B30"/>
    <w:rsid w:val="004F0D01"/>
    <w:rsid w:val="004F1EA8"/>
    <w:rsid w:val="004F283D"/>
    <w:rsid w:val="004F3151"/>
    <w:rsid w:val="004F3448"/>
    <w:rsid w:val="004F41AB"/>
    <w:rsid w:val="004F4BB0"/>
    <w:rsid w:val="004F614A"/>
    <w:rsid w:val="004F63EF"/>
    <w:rsid w:val="004F6993"/>
    <w:rsid w:val="00500067"/>
    <w:rsid w:val="00500467"/>
    <w:rsid w:val="0050429F"/>
    <w:rsid w:val="00504DBD"/>
    <w:rsid w:val="00505FD2"/>
    <w:rsid w:val="00506661"/>
    <w:rsid w:val="005069EE"/>
    <w:rsid w:val="00507286"/>
    <w:rsid w:val="00507BE8"/>
    <w:rsid w:val="0051028C"/>
    <w:rsid w:val="005106F7"/>
    <w:rsid w:val="00510995"/>
    <w:rsid w:val="00510FC8"/>
    <w:rsid w:val="005111B3"/>
    <w:rsid w:val="00512223"/>
    <w:rsid w:val="0051250E"/>
    <w:rsid w:val="005128E4"/>
    <w:rsid w:val="00512E98"/>
    <w:rsid w:val="005139C4"/>
    <w:rsid w:val="005139E5"/>
    <w:rsid w:val="00513A4B"/>
    <w:rsid w:val="00515542"/>
    <w:rsid w:val="00515AA8"/>
    <w:rsid w:val="0051679C"/>
    <w:rsid w:val="00516961"/>
    <w:rsid w:val="0051768A"/>
    <w:rsid w:val="0051799D"/>
    <w:rsid w:val="005205FB"/>
    <w:rsid w:val="00521D80"/>
    <w:rsid w:val="00522904"/>
    <w:rsid w:val="0052442F"/>
    <w:rsid w:val="005247CF"/>
    <w:rsid w:val="00524DF2"/>
    <w:rsid w:val="0052539B"/>
    <w:rsid w:val="0052605F"/>
    <w:rsid w:val="0052629B"/>
    <w:rsid w:val="00527136"/>
    <w:rsid w:val="00527DB5"/>
    <w:rsid w:val="00527EFB"/>
    <w:rsid w:val="0053189A"/>
    <w:rsid w:val="00531A99"/>
    <w:rsid w:val="0053251D"/>
    <w:rsid w:val="00533643"/>
    <w:rsid w:val="005339C9"/>
    <w:rsid w:val="00534A2D"/>
    <w:rsid w:val="0053534B"/>
    <w:rsid w:val="0053689B"/>
    <w:rsid w:val="00536BB5"/>
    <w:rsid w:val="0053753A"/>
    <w:rsid w:val="00537801"/>
    <w:rsid w:val="00541692"/>
    <w:rsid w:val="005421AC"/>
    <w:rsid w:val="00543573"/>
    <w:rsid w:val="00546525"/>
    <w:rsid w:val="005505BE"/>
    <w:rsid w:val="00550E7E"/>
    <w:rsid w:val="00551BC9"/>
    <w:rsid w:val="00552795"/>
    <w:rsid w:val="00552D17"/>
    <w:rsid w:val="00553789"/>
    <w:rsid w:val="0055518D"/>
    <w:rsid w:val="005551DD"/>
    <w:rsid w:val="0055596F"/>
    <w:rsid w:val="00555DBC"/>
    <w:rsid w:val="005560D5"/>
    <w:rsid w:val="00556B8D"/>
    <w:rsid w:val="00557813"/>
    <w:rsid w:val="0055796D"/>
    <w:rsid w:val="00561101"/>
    <w:rsid w:val="00561DCC"/>
    <w:rsid w:val="00562D54"/>
    <w:rsid w:val="00563F03"/>
    <w:rsid w:val="005643A1"/>
    <w:rsid w:val="0056507D"/>
    <w:rsid w:val="00565496"/>
    <w:rsid w:val="00565709"/>
    <w:rsid w:val="00565C39"/>
    <w:rsid w:val="00566517"/>
    <w:rsid w:val="00566D54"/>
    <w:rsid w:val="005670A2"/>
    <w:rsid w:val="00567319"/>
    <w:rsid w:val="005678E8"/>
    <w:rsid w:val="00567F9B"/>
    <w:rsid w:val="00570D0F"/>
    <w:rsid w:val="00571057"/>
    <w:rsid w:val="005717AD"/>
    <w:rsid w:val="00571B8A"/>
    <w:rsid w:val="0057296B"/>
    <w:rsid w:val="00573EEA"/>
    <w:rsid w:val="00575C3C"/>
    <w:rsid w:val="00576366"/>
    <w:rsid w:val="005769BE"/>
    <w:rsid w:val="00576BD8"/>
    <w:rsid w:val="00577009"/>
    <w:rsid w:val="005770EC"/>
    <w:rsid w:val="00580CAB"/>
    <w:rsid w:val="00581331"/>
    <w:rsid w:val="0058174C"/>
    <w:rsid w:val="005818E0"/>
    <w:rsid w:val="005826A9"/>
    <w:rsid w:val="00582A18"/>
    <w:rsid w:val="00583AD3"/>
    <w:rsid w:val="00583CBA"/>
    <w:rsid w:val="00584032"/>
    <w:rsid w:val="005859AB"/>
    <w:rsid w:val="005861C4"/>
    <w:rsid w:val="00586494"/>
    <w:rsid w:val="00586DCA"/>
    <w:rsid w:val="005874D1"/>
    <w:rsid w:val="00587B5F"/>
    <w:rsid w:val="0059088E"/>
    <w:rsid w:val="00592BF6"/>
    <w:rsid w:val="00593E85"/>
    <w:rsid w:val="0059441F"/>
    <w:rsid w:val="005955C3"/>
    <w:rsid w:val="0059575D"/>
    <w:rsid w:val="00595FE1"/>
    <w:rsid w:val="00596921"/>
    <w:rsid w:val="00597A0E"/>
    <w:rsid w:val="005A03DE"/>
    <w:rsid w:val="005A1043"/>
    <w:rsid w:val="005A1633"/>
    <w:rsid w:val="005A1EEF"/>
    <w:rsid w:val="005A4950"/>
    <w:rsid w:val="005A5655"/>
    <w:rsid w:val="005A5A56"/>
    <w:rsid w:val="005A65A4"/>
    <w:rsid w:val="005A6F23"/>
    <w:rsid w:val="005A7941"/>
    <w:rsid w:val="005A7BC5"/>
    <w:rsid w:val="005B0618"/>
    <w:rsid w:val="005B0D0C"/>
    <w:rsid w:val="005B15F5"/>
    <w:rsid w:val="005B28B9"/>
    <w:rsid w:val="005B2A1C"/>
    <w:rsid w:val="005B2ADE"/>
    <w:rsid w:val="005B2B73"/>
    <w:rsid w:val="005B3641"/>
    <w:rsid w:val="005B5D91"/>
    <w:rsid w:val="005B6019"/>
    <w:rsid w:val="005B6A3E"/>
    <w:rsid w:val="005B701D"/>
    <w:rsid w:val="005B7A93"/>
    <w:rsid w:val="005C1738"/>
    <w:rsid w:val="005C1EF6"/>
    <w:rsid w:val="005C20D1"/>
    <w:rsid w:val="005C243E"/>
    <w:rsid w:val="005C32B2"/>
    <w:rsid w:val="005C3563"/>
    <w:rsid w:val="005C4407"/>
    <w:rsid w:val="005C4A76"/>
    <w:rsid w:val="005C4BD6"/>
    <w:rsid w:val="005C4E86"/>
    <w:rsid w:val="005C793F"/>
    <w:rsid w:val="005D02FA"/>
    <w:rsid w:val="005D0B96"/>
    <w:rsid w:val="005D137E"/>
    <w:rsid w:val="005D15DC"/>
    <w:rsid w:val="005D1808"/>
    <w:rsid w:val="005D2873"/>
    <w:rsid w:val="005D2BFB"/>
    <w:rsid w:val="005D2D2A"/>
    <w:rsid w:val="005D3DBD"/>
    <w:rsid w:val="005D4567"/>
    <w:rsid w:val="005D46B2"/>
    <w:rsid w:val="005D4F1A"/>
    <w:rsid w:val="005D50B7"/>
    <w:rsid w:val="005D52E0"/>
    <w:rsid w:val="005D69E7"/>
    <w:rsid w:val="005D6E0B"/>
    <w:rsid w:val="005E047B"/>
    <w:rsid w:val="005E1F4D"/>
    <w:rsid w:val="005E1FD9"/>
    <w:rsid w:val="005E2855"/>
    <w:rsid w:val="005E2B86"/>
    <w:rsid w:val="005E3188"/>
    <w:rsid w:val="005E34E5"/>
    <w:rsid w:val="005E35D2"/>
    <w:rsid w:val="005E3640"/>
    <w:rsid w:val="005E3B8F"/>
    <w:rsid w:val="005E3F87"/>
    <w:rsid w:val="005E4629"/>
    <w:rsid w:val="005E516F"/>
    <w:rsid w:val="005E58A4"/>
    <w:rsid w:val="005E5BAE"/>
    <w:rsid w:val="005E62FA"/>
    <w:rsid w:val="005E7E69"/>
    <w:rsid w:val="005F062F"/>
    <w:rsid w:val="005F15EA"/>
    <w:rsid w:val="005F20F5"/>
    <w:rsid w:val="005F274D"/>
    <w:rsid w:val="005F27C4"/>
    <w:rsid w:val="005F35C5"/>
    <w:rsid w:val="005F405B"/>
    <w:rsid w:val="005F437A"/>
    <w:rsid w:val="005F45E0"/>
    <w:rsid w:val="005F4DAC"/>
    <w:rsid w:val="005F5007"/>
    <w:rsid w:val="005F6ADE"/>
    <w:rsid w:val="005F6E0C"/>
    <w:rsid w:val="005F72D5"/>
    <w:rsid w:val="005F77F7"/>
    <w:rsid w:val="005F7E56"/>
    <w:rsid w:val="006001FA"/>
    <w:rsid w:val="00601123"/>
    <w:rsid w:val="0060124B"/>
    <w:rsid w:val="00601358"/>
    <w:rsid w:val="00601C56"/>
    <w:rsid w:val="00601F41"/>
    <w:rsid w:val="006021A1"/>
    <w:rsid w:val="006025C8"/>
    <w:rsid w:val="006031DA"/>
    <w:rsid w:val="00603A5F"/>
    <w:rsid w:val="0060406F"/>
    <w:rsid w:val="0060439E"/>
    <w:rsid w:val="006054B0"/>
    <w:rsid w:val="006056A9"/>
    <w:rsid w:val="00605FCA"/>
    <w:rsid w:val="0060739C"/>
    <w:rsid w:val="006077B9"/>
    <w:rsid w:val="006104D5"/>
    <w:rsid w:val="00611B2E"/>
    <w:rsid w:val="006133FF"/>
    <w:rsid w:val="006150BB"/>
    <w:rsid w:val="0061519E"/>
    <w:rsid w:val="006152C7"/>
    <w:rsid w:val="0061567E"/>
    <w:rsid w:val="00616BB2"/>
    <w:rsid w:val="0061754B"/>
    <w:rsid w:val="00617899"/>
    <w:rsid w:val="00617C47"/>
    <w:rsid w:val="00617E9F"/>
    <w:rsid w:val="00620808"/>
    <w:rsid w:val="00620F13"/>
    <w:rsid w:val="006214AF"/>
    <w:rsid w:val="00621558"/>
    <w:rsid w:val="00621748"/>
    <w:rsid w:val="00622F1A"/>
    <w:rsid w:val="0062307E"/>
    <w:rsid w:val="00623309"/>
    <w:rsid w:val="00623690"/>
    <w:rsid w:val="00623EC3"/>
    <w:rsid w:val="00624751"/>
    <w:rsid w:val="00624877"/>
    <w:rsid w:val="00624B56"/>
    <w:rsid w:val="00624CAF"/>
    <w:rsid w:val="00624D52"/>
    <w:rsid w:val="00624FA0"/>
    <w:rsid w:val="006252F1"/>
    <w:rsid w:val="00625999"/>
    <w:rsid w:val="0062698B"/>
    <w:rsid w:val="00626D90"/>
    <w:rsid w:val="00627404"/>
    <w:rsid w:val="00627AA8"/>
    <w:rsid w:val="006301E4"/>
    <w:rsid w:val="00631703"/>
    <w:rsid w:val="006320E2"/>
    <w:rsid w:val="006322A9"/>
    <w:rsid w:val="006326C5"/>
    <w:rsid w:val="00632DC7"/>
    <w:rsid w:val="00633E33"/>
    <w:rsid w:val="00633ED8"/>
    <w:rsid w:val="006352A2"/>
    <w:rsid w:val="00635D64"/>
    <w:rsid w:val="006363BC"/>
    <w:rsid w:val="006378CA"/>
    <w:rsid w:val="00645392"/>
    <w:rsid w:val="0064606A"/>
    <w:rsid w:val="0064623F"/>
    <w:rsid w:val="00646266"/>
    <w:rsid w:val="006464AA"/>
    <w:rsid w:val="006478EE"/>
    <w:rsid w:val="0065051E"/>
    <w:rsid w:val="00651B81"/>
    <w:rsid w:val="00651EC0"/>
    <w:rsid w:val="006521E9"/>
    <w:rsid w:val="0065312B"/>
    <w:rsid w:val="00653932"/>
    <w:rsid w:val="00653BA5"/>
    <w:rsid w:val="00653BEE"/>
    <w:rsid w:val="0065569A"/>
    <w:rsid w:val="00655BBA"/>
    <w:rsid w:val="00655E59"/>
    <w:rsid w:val="006570BC"/>
    <w:rsid w:val="006579A5"/>
    <w:rsid w:val="00657DED"/>
    <w:rsid w:val="006604FF"/>
    <w:rsid w:val="006615A3"/>
    <w:rsid w:val="00662479"/>
    <w:rsid w:val="006624FB"/>
    <w:rsid w:val="006626AD"/>
    <w:rsid w:val="00662AE3"/>
    <w:rsid w:val="00662CAB"/>
    <w:rsid w:val="00662D75"/>
    <w:rsid w:val="00663702"/>
    <w:rsid w:val="006637E9"/>
    <w:rsid w:val="00663AAC"/>
    <w:rsid w:val="00663C3E"/>
    <w:rsid w:val="00663C96"/>
    <w:rsid w:val="00663CDB"/>
    <w:rsid w:val="00664783"/>
    <w:rsid w:val="00664B9D"/>
    <w:rsid w:val="006654C6"/>
    <w:rsid w:val="006654D4"/>
    <w:rsid w:val="00665546"/>
    <w:rsid w:val="00666435"/>
    <w:rsid w:val="00666AD1"/>
    <w:rsid w:val="00666E3A"/>
    <w:rsid w:val="00667B27"/>
    <w:rsid w:val="00670577"/>
    <w:rsid w:val="00672167"/>
    <w:rsid w:val="006737A3"/>
    <w:rsid w:val="00675CA8"/>
    <w:rsid w:val="0067606D"/>
    <w:rsid w:val="006777C8"/>
    <w:rsid w:val="006800F9"/>
    <w:rsid w:val="00680179"/>
    <w:rsid w:val="00680308"/>
    <w:rsid w:val="00680EAB"/>
    <w:rsid w:val="006815D3"/>
    <w:rsid w:val="0068245E"/>
    <w:rsid w:val="0068366E"/>
    <w:rsid w:val="0068385A"/>
    <w:rsid w:val="00683C6F"/>
    <w:rsid w:val="006840FC"/>
    <w:rsid w:val="00684DC7"/>
    <w:rsid w:val="006872A6"/>
    <w:rsid w:val="00687483"/>
    <w:rsid w:val="00687B79"/>
    <w:rsid w:val="00687E79"/>
    <w:rsid w:val="006900F8"/>
    <w:rsid w:val="006924FE"/>
    <w:rsid w:val="00692518"/>
    <w:rsid w:val="0069297F"/>
    <w:rsid w:val="0069389D"/>
    <w:rsid w:val="00693B23"/>
    <w:rsid w:val="00694319"/>
    <w:rsid w:val="00694624"/>
    <w:rsid w:val="00696092"/>
    <w:rsid w:val="00696BA2"/>
    <w:rsid w:val="00696D62"/>
    <w:rsid w:val="00696E54"/>
    <w:rsid w:val="006A06C4"/>
    <w:rsid w:val="006A14FA"/>
    <w:rsid w:val="006A271D"/>
    <w:rsid w:val="006A2F68"/>
    <w:rsid w:val="006A44ED"/>
    <w:rsid w:val="006A5982"/>
    <w:rsid w:val="006A701C"/>
    <w:rsid w:val="006A79FC"/>
    <w:rsid w:val="006B0E28"/>
    <w:rsid w:val="006B0FE3"/>
    <w:rsid w:val="006B1506"/>
    <w:rsid w:val="006B171D"/>
    <w:rsid w:val="006B1D9F"/>
    <w:rsid w:val="006B2366"/>
    <w:rsid w:val="006B2BA4"/>
    <w:rsid w:val="006B3265"/>
    <w:rsid w:val="006B36BC"/>
    <w:rsid w:val="006B3D7C"/>
    <w:rsid w:val="006B404E"/>
    <w:rsid w:val="006B5216"/>
    <w:rsid w:val="006B6988"/>
    <w:rsid w:val="006B6CAF"/>
    <w:rsid w:val="006B7286"/>
    <w:rsid w:val="006B7BCF"/>
    <w:rsid w:val="006C07B9"/>
    <w:rsid w:val="006C0F23"/>
    <w:rsid w:val="006C3A38"/>
    <w:rsid w:val="006C3F8F"/>
    <w:rsid w:val="006C4D74"/>
    <w:rsid w:val="006C5024"/>
    <w:rsid w:val="006C617D"/>
    <w:rsid w:val="006C6DD7"/>
    <w:rsid w:val="006C755B"/>
    <w:rsid w:val="006D05ED"/>
    <w:rsid w:val="006D21A7"/>
    <w:rsid w:val="006D2E2D"/>
    <w:rsid w:val="006D6606"/>
    <w:rsid w:val="006D7FAE"/>
    <w:rsid w:val="006D7FFE"/>
    <w:rsid w:val="006E0561"/>
    <w:rsid w:val="006E1803"/>
    <w:rsid w:val="006E1D79"/>
    <w:rsid w:val="006E1E65"/>
    <w:rsid w:val="006E3025"/>
    <w:rsid w:val="006E318D"/>
    <w:rsid w:val="006E3637"/>
    <w:rsid w:val="006E3C8A"/>
    <w:rsid w:val="006E5634"/>
    <w:rsid w:val="006E5CA7"/>
    <w:rsid w:val="006E5CCB"/>
    <w:rsid w:val="006E6423"/>
    <w:rsid w:val="006E7429"/>
    <w:rsid w:val="006F064F"/>
    <w:rsid w:val="006F065B"/>
    <w:rsid w:val="006F0E17"/>
    <w:rsid w:val="006F1431"/>
    <w:rsid w:val="006F15AB"/>
    <w:rsid w:val="006F1702"/>
    <w:rsid w:val="006F1A84"/>
    <w:rsid w:val="006F2665"/>
    <w:rsid w:val="006F28EB"/>
    <w:rsid w:val="006F2FF3"/>
    <w:rsid w:val="006F32E0"/>
    <w:rsid w:val="006F343F"/>
    <w:rsid w:val="006F35C2"/>
    <w:rsid w:val="006F3A68"/>
    <w:rsid w:val="006F3AE9"/>
    <w:rsid w:val="006F7953"/>
    <w:rsid w:val="006F7FA6"/>
    <w:rsid w:val="0070039C"/>
    <w:rsid w:val="0070059B"/>
    <w:rsid w:val="0070104A"/>
    <w:rsid w:val="00701464"/>
    <w:rsid w:val="00701E38"/>
    <w:rsid w:val="00702421"/>
    <w:rsid w:val="007028D9"/>
    <w:rsid w:val="00703206"/>
    <w:rsid w:val="00703C3E"/>
    <w:rsid w:val="00705061"/>
    <w:rsid w:val="007056B4"/>
    <w:rsid w:val="007058B2"/>
    <w:rsid w:val="00706C41"/>
    <w:rsid w:val="007078C0"/>
    <w:rsid w:val="00707DC6"/>
    <w:rsid w:val="007119E8"/>
    <w:rsid w:val="00712272"/>
    <w:rsid w:val="00712E3B"/>
    <w:rsid w:val="00713397"/>
    <w:rsid w:val="00713928"/>
    <w:rsid w:val="007146D3"/>
    <w:rsid w:val="00714F0B"/>
    <w:rsid w:val="00715A81"/>
    <w:rsid w:val="00716629"/>
    <w:rsid w:val="007167F3"/>
    <w:rsid w:val="00716AC8"/>
    <w:rsid w:val="00717499"/>
    <w:rsid w:val="0071757A"/>
    <w:rsid w:val="007177E5"/>
    <w:rsid w:val="00720757"/>
    <w:rsid w:val="00720BC7"/>
    <w:rsid w:val="00720D6A"/>
    <w:rsid w:val="00720EE7"/>
    <w:rsid w:val="0072188D"/>
    <w:rsid w:val="00722E11"/>
    <w:rsid w:val="007232D6"/>
    <w:rsid w:val="00723713"/>
    <w:rsid w:val="007250D8"/>
    <w:rsid w:val="00726847"/>
    <w:rsid w:val="00726E1A"/>
    <w:rsid w:val="00726FE8"/>
    <w:rsid w:val="00730C1F"/>
    <w:rsid w:val="00731643"/>
    <w:rsid w:val="00732D4A"/>
    <w:rsid w:val="00733FAF"/>
    <w:rsid w:val="007341DA"/>
    <w:rsid w:val="007347D3"/>
    <w:rsid w:val="00734B35"/>
    <w:rsid w:val="00736E94"/>
    <w:rsid w:val="00737084"/>
    <w:rsid w:val="00737BFA"/>
    <w:rsid w:val="00740F4B"/>
    <w:rsid w:val="00741CF6"/>
    <w:rsid w:val="0074218D"/>
    <w:rsid w:val="0074258C"/>
    <w:rsid w:val="007434AD"/>
    <w:rsid w:val="00743F9D"/>
    <w:rsid w:val="00744807"/>
    <w:rsid w:val="00744A9E"/>
    <w:rsid w:val="00744FA8"/>
    <w:rsid w:val="0074571C"/>
    <w:rsid w:val="0074585D"/>
    <w:rsid w:val="007460D7"/>
    <w:rsid w:val="007471E5"/>
    <w:rsid w:val="0075051C"/>
    <w:rsid w:val="007511CD"/>
    <w:rsid w:val="0075245D"/>
    <w:rsid w:val="007524A8"/>
    <w:rsid w:val="007524ED"/>
    <w:rsid w:val="00752BB5"/>
    <w:rsid w:val="00753359"/>
    <w:rsid w:val="00753631"/>
    <w:rsid w:val="00753C8E"/>
    <w:rsid w:val="007543E4"/>
    <w:rsid w:val="0075568C"/>
    <w:rsid w:val="00755A52"/>
    <w:rsid w:val="00755AA8"/>
    <w:rsid w:val="00755F1B"/>
    <w:rsid w:val="00757644"/>
    <w:rsid w:val="00760CF7"/>
    <w:rsid w:val="00760ED8"/>
    <w:rsid w:val="00761755"/>
    <w:rsid w:val="00763325"/>
    <w:rsid w:val="007642D0"/>
    <w:rsid w:val="0076444A"/>
    <w:rsid w:val="007701BB"/>
    <w:rsid w:val="00770BBC"/>
    <w:rsid w:val="00770F46"/>
    <w:rsid w:val="007713E8"/>
    <w:rsid w:val="00772A17"/>
    <w:rsid w:val="007732E6"/>
    <w:rsid w:val="007735DC"/>
    <w:rsid w:val="00773A20"/>
    <w:rsid w:val="00774365"/>
    <w:rsid w:val="00774428"/>
    <w:rsid w:val="007757E5"/>
    <w:rsid w:val="0077718B"/>
    <w:rsid w:val="0078001B"/>
    <w:rsid w:val="00780039"/>
    <w:rsid w:val="00780AC7"/>
    <w:rsid w:val="00780F86"/>
    <w:rsid w:val="0078151C"/>
    <w:rsid w:val="007818C0"/>
    <w:rsid w:val="00781BF9"/>
    <w:rsid w:val="007835CB"/>
    <w:rsid w:val="007842C7"/>
    <w:rsid w:val="00784495"/>
    <w:rsid w:val="007846B8"/>
    <w:rsid w:val="0078474B"/>
    <w:rsid w:val="0078538D"/>
    <w:rsid w:val="00786995"/>
    <w:rsid w:val="00786C57"/>
    <w:rsid w:val="00786CA5"/>
    <w:rsid w:val="0078745F"/>
    <w:rsid w:val="00787A6B"/>
    <w:rsid w:val="00787CB0"/>
    <w:rsid w:val="007906BA"/>
    <w:rsid w:val="007907D6"/>
    <w:rsid w:val="00790C50"/>
    <w:rsid w:val="00790F12"/>
    <w:rsid w:val="00791293"/>
    <w:rsid w:val="00791483"/>
    <w:rsid w:val="0079258B"/>
    <w:rsid w:val="0079261E"/>
    <w:rsid w:val="00792CC8"/>
    <w:rsid w:val="00793080"/>
    <w:rsid w:val="00793347"/>
    <w:rsid w:val="00794E63"/>
    <w:rsid w:val="0079545A"/>
    <w:rsid w:val="00795A9D"/>
    <w:rsid w:val="00796653"/>
    <w:rsid w:val="0079680D"/>
    <w:rsid w:val="007A0A9E"/>
    <w:rsid w:val="007A10FF"/>
    <w:rsid w:val="007A31D3"/>
    <w:rsid w:val="007A34C3"/>
    <w:rsid w:val="007A4958"/>
    <w:rsid w:val="007A4B52"/>
    <w:rsid w:val="007A4CF7"/>
    <w:rsid w:val="007A4D68"/>
    <w:rsid w:val="007A51C9"/>
    <w:rsid w:val="007A546D"/>
    <w:rsid w:val="007A548E"/>
    <w:rsid w:val="007A5EBA"/>
    <w:rsid w:val="007A5EEF"/>
    <w:rsid w:val="007A60BA"/>
    <w:rsid w:val="007A6297"/>
    <w:rsid w:val="007A7007"/>
    <w:rsid w:val="007A70FF"/>
    <w:rsid w:val="007A79FB"/>
    <w:rsid w:val="007A7E94"/>
    <w:rsid w:val="007B0438"/>
    <w:rsid w:val="007B054C"/>
    <w:rsid w:val="007B0737"/>
    <w:rsid w:val="007B0796"/>
    <w:rsid w:val="007B1A31"/>
    <w:rsid w:val="007B1E9D"/>
    <w:rsid w:val="007B2E20"/>
    <w:rsid w:val="007B31FC"/>
    <w:rsid w:val="007B34A5"/>
    <w:rsid w:val="007B3B6E"/>
    <w:rsid w:val="007B434F"/>
    <w:rsid w:val="007B45F3"/>
    <w:rsid w:val="007B4B7B"/>
    <w:rsid w:val="007B5505"/>
    <w:rsid w:val="007B59F4"/>
    <w:rsid w:val="007B631A"/>
    <w:rsid w:val="007B68BC"/>
    <w:rsid w:val="007B7368"/>
    <w:rsid w:val="007B76C5"/>
    <w:rsid w:val="007B7A2C"/>
    <w:rsid w:val="007C013E"/>
    <w:rsid w:val="007C0828"/>
    <w:rsid w:val="007C2765"/>
    <w:rsid w:val="007C283D"/>
    <w:rsid w:val="007C2C3B"/>
    <w:rsid w:val="007C31F5"/>
    <w:rsid w:val="007C3BAD"/>
    <w:rsid w:val="007C5307"/>
    <w:rsid w:val="007C6AC0"/>
    <w:rsid w:val="007C75DE"/>
    <w:rsid w:val="007C776C"/>
    <w:rsid w:val="007D03DB"/>
    <w:rsid w:val="007D0A36"/>
    <w:rsid w:val="007D1E28"/>
    <w:rsid w:val="007D20BF"/>
    <w:rsid w:val="007D2606"/>
    <w:rsid w:val="007D2769"/>
    <w:rsid w:val="007D2779"/>
    <w:rsid w:val="007D28DF"/>
    <w:rsid w:val="007D29FB"/>
    <w:rsid w:val="007D2E23"/>
    <w:rsid w:val="007D3071"/>
    <w:rsid w:val="007D49C6"/>
    <w:rsid w:val="007D4AFC"/>
    <w:rsid w:val="007D5711"/>
    <w:rsid w:val="007D5759"/>
    <w:rsid w:val="007D61DF"/>
    <w:rsid w:val="007D64C4"/>
    <w:rsid w:val="007D65C2"/>
    <w:rsid w:val="007D6B67"/>
    <w:rsid w:val="007D75DE"/>
    <w:rsid w:val="007D7972"/>
    <w:rsid w:val="007E0552"/>
    <w:rsid w:val="007E1D40"/>
    <w:rsid w:val="007E3775"/>
    <w:rsid w:val="007E38C9"/>
    <w:rsid w:val="007E39FE"/>
    <w:rsid w:val="007E40D3"/>
    <w:rsid w:val="007E43F3"/>
    <w:rsid w:val="007E4E5C"/>
    <w:rsid w:val="007E5322"/>
    <w:rsid w:val="007E5D83"/>
    <w:rsid w:val="007E61E8"/>
    <w:rsid w:val="007E6429"/>
    <w:rsid w:val="007E6CA4"/>
    <w:rsid w:val="007E7194"/>
    <w:rsid w:val="007E7331"/>
    <w:rsid w:val="007E7657"/>
    <w:rsid w:val="007F080C"/>
    <w:rsid w:val="007F0FF1"/>
    <w:rsid w:val="007F1924"/>
    <w:rsid w:val="007F2653"/>
    <w:rsid w:val="007F2A16"/>
    <w:rsid w:val="007F2F6C"/>
    <w:rsid w:val="007F3147"/>
    <w:rsid w:val="007F35C2"/>
    <w:rsid w:val="007F40D7"/>
    <w:rsid w:val="007F540D"/>
    <w:rsid w:val="007F5DBD"/>
    <w:rsid w:val="007F7AEF"/>
    <w:rsid w:val="0080024C"/>
    <w:rsid w:val="00800A16"/>
    <w:rsid w:val="00800A55"/>
    <w:rsid w:val="00800B60"/>
    <w:rsid w:val="0080157E"/>
    <w:rsid w:val="00801627"/>
    <w:rsid w:val="00801DCF"/>
    <w:rsid w:val="0080222F"/>
    <w:rsid w:val="008026B0"/>
    <w:rsid w:val="00804B0F"/>
    <w:rsid w:val="00804D4F"/>
    <w:rsid w:val="00804FDD"/>
    <w:rsid w:val="00807777"/>
    <w:rsid w:val="00807E5A"/>
    <w:rsid w:val="0081002E"/>
    <w:rsid w:val="0081015C"/>
    <w:rsid w:val="008103C5"/>
    <w:rsid w:val="00810B15"/>
    <w:rsid w:val="00810BB9"/>
    <w:rsid w:val="00811099"/>
    <w:rsid w:val="0081304B"/>
    <w:rsid w:val="00813463"/>
    <w:rsid w:val="008134F8"/>
    <w:rsid w:val="00813CA0"/>
    <w:rsid w:val="00813EF4"/>
    <w:rsid w:val="008146C8"/>
    <w:rsid w:val="0081512F"/>
    <w:rsid w:val="00815670"/>
    <w:rsid w:val="00815863"/>
    <w:rsid w:val="00815E2E"/>
    <w:rsid w:val="008165E4"/>
    <w:rsid w:val="00816C6E"/>
    <w:rsid w:val="00816E12"/>
    <w:rsid w:val="008171A2"/>
    <w:rsid w:val="008173BB"/>
    <w:rsid w:val="00817EEE"/>
    <w:rsid w:val="00820418"/>
    <w:rsid w:val="008205C9"/>
    <w:rsid w:val="008211CE"/>
    <w:rsid w:val="00821700"/>
    <w:rsid w:val="00822088"/>
    <w:rsid w:val="00823BAB"/>
    <w:rsid w:val="008246F6"/>
    <w:rsid w:val="0082562D"/>
    <w:rsid w:val="008256EB"/>
    <w:rsid w:val="008257EE"/>
    <w:rsid w:val="00826E93"/>
    <w:rsid w:val="008277C8"/>
    <w:rsid w:val="008278FD"/>
    <w:rsid w:val="00830DC9"/>
    <w:rsid w:val="00830EA0"/>
    <w:rsid w:val="00830EBE"/>
    <w:rsid w:val="00830F35"/>
    <w:rsid w:val="00831F89"/>
    <w:rsid w:val="00832701"/>
    <w:rsid w:val="00833615"/>
    <w:rsid w:val="00833DBD"/>
    <w:rsid w:val="0083423F"/>
    <w:rsid w:val="008352BF"/>
    <w:rsid w:val="008354B8"/>
    <w:rsid w:val="00835638"/>
    <w:rsid w:val="0083585D"/>
    <w:rsid w:val="00835BB8"/>
    <w:rsid w:val="00835DBE"/>
    <w:rsid w:val="0083632C"/>
    <w:rsid w:val="008370C6"/>
    <w:rsid w:val="0083720D"/>
    <w:rsid w:val="00841010"/>
    <w:rsid w:val="00841984"/>
    <w:rsid w:val="00842B83"/>
    <w:rsid w:val="00843663"/>
    <w:rsid w:val="00844776"/>
    <w:rsid w:val="00844E30"/>
    <w:rsid w:val="00845757"/>
    <w:rsid w:val="00845F32"/>
    <w:rsid w:val="00846C7B"/>
    <w:rsid w:val="00846DD8"/>
    <w:rsid w:val="00846FAA"/>
    <w:rsid w:val="0084767F"/>
    <w:rsid w:val="0084798A"/>
    <w:rsid w:val="00847E23"/>
    <w:rsid w:val="008500F8"/>
    <w:rsid w:val="0085037F"/>
    <w:rsid w:val="0085205E"/>
    <w:rsid w:val="00852B66"/>
    <w:rsid w:val="00853EE1"/>
    <w:rsid w:val="00855125"/>
    <w:rsid w:val="00855790"/>
    <w:rsid w:val="00856875"/>
    <w:rsid w:val="008570BE"/>
    <w:rsid w:val="00857FFD"/>
    <w:rsid w:val="00860F9E"/>
    <w:rsid w:val="00861007"/>
    <w:rsid w:val="0086175E"/>
    <w:rsid w:val="00861E1B"/>
    <w:rsid w:val="00862599"/>
    <w:rsid w:val="00862941"/>
    <w:rsid w:val="008635D4"/>
    <w:rsid w:val="008649B3"/>
    <w:rsid w:val="00864A8D"/>
    <w:rsid w:val="00866604"/>
    <w:rsid w:val="00866AA5"/>
    <w:rsid w:val="00867D5E"/>
    <w:rsid w:val="008701CD"/>
    <w:rsid w:val="00870C65"/>
    <w:rsid w:val="00872340"/>
    <w:rsid w:val="00872AF4"/>
    <w:rsid w:val="00873C4F"/>
    <w:rsid w:val="00874C29"/>
    <w:rsid w:val="00875254"/>
    <w:rsid w:val="008761E9"/>
    <w:rsid w:val="00876830"/>
    <w:rsid w:val="008772D8"/>
    <w:rsid w:val="0087753E"/>
    <w:rsid w:val="008805C3"/>
    <w:rsid w:val="00880A5B"/>
    <w:rsid w:val="0088141F"/>
    <w:rsid w:val="008814E3"/>
    <w:rsid w:val="00881E50"/>
    <w:rsid w:val="008823E4"/>
    <w:rsid w:val="00883159"/>
    <w:rsid w:val="00883BB7"/>
    <w:rsid w:val="008858C3"/>
    <w:rsid w:val="00886066"/>
    <w:rsid w:val="00886248"/>
    <w:rsid w:val="00886BFE"/>
    <w:rsid w:val="00887648"/>
    <w:rsid w:val="00887AC2"/>
    <w:rsid w:val="0089029E"/>
    <w:rsid w:val="00890B98"/>
    <w:rsid w:val="00891B18"/>
    <w:rsid w:val="00891E5E"/>
    <w:rsid w:val="0089252A"/>
    <w:rsid w:val="008935F7"/>
    <w:rsid w:val="00894F4D"/>
    <w:rsid w:val="00894F98"/>
    <w:rsid w:val="00896513"/>
    <w:rsid w:val="00896553"/>
    <w:rsid w:val="008A0E79"/>
    <w:rsid w:val="008A0FF8"/>
    <w:rsid w:val="008A126E"/>
    <w:rsid w:val="008A2173"/>
    <w:rsid w:val="008A338E"/>
    <w:rsid w:val="008A391E"/>
    <w:rsid w:val="008A3C05"/>
    <w:rsid w:val="008A3FA9"/>
    <w:rsid w:val="008A49F9"/>
    <w:rsid w:val="008A4DD7"/>
    <w:rsid w:val="008A60E1"/>
    <w:rsid w:val="008A64F9"/>
    <w:rsid w:val="008A740B"/>
    <w:rsid w:val="008A7CA5"/>
    <w:rsid w:val="008B0279"/>
    <w:rsid w:val="008B0F40"/>
    <w:rsid w:val="008B128E"/>
    <w:rsid w:val="008B1F85"/>
    <w:rsid w:val="008B25B8"/>
    <w:rsid w:val="008B2847"/>
    <w:rsid w:val="008B37E0"/>
    <w:rsid w:val="008B3BDE"/>
    <w:rsid w:val="008B3DEB"/>
    <w:rsid w:val="008B4010"/>
    <w:rsid w:val="008B4266"/>
    <w:rsid w:val="008B43E9"/>
    <w:rsid w:val="008B4C70"/>
    <w:rsid w:val="008B4D6A"/>
    <w:rsid w:val="008B75E3"/>
    <w:rsid w:val="008B7C15"/>
    <w:rsid w:val="008C002C"/>
    <w:rsid w:val="008C03AF"/>
    <w:rsid w:val="008C0450"/>
    <w:rsid w:val="008C0896"/>
    <w:rsid w:val="008C08C2"/>
    <w:rsid w:val="008C1007"/>
    <w:rsid w:val="008C112D"/>
    <w:rsid w:val="008C17B7"/>
    <w:rsid w:val="008C2C5E"/>
    <w:rsid w:val="008C2D0C"/>
    <w:rsid w:val="008C2DED"/>
    <w:rsid w:val="008C2F49"/>
    <w:rsid w:val="008C3545"/>
    <w:rsid w:val="008C3A75"/>
    <w:rsid w:val="008C4BCD"/>
    <w:rsid w:val="008C4D5E"/>
    <w:rsid w:val="008C546C"/>
    <w:rsid w:val="008C5B23"/>
    <w:rsid w:val="008C6DD7"/>
    <w:rsid w:val="008C6E3B"/>
    <w:rsid w:val="008C7000"/>
    <w:rsid w:val="008C7C30"/>
    <w:rsid w:val="008C7D53"/>
    <w:rsid w:val="008D2D62"/>
    <w:rsid w:val="008D305E"/>
    <w:rsid w:val="008D30FF"/>
    <w:rsid w:val="008D3104"/>
    <w:rsid w:val="008D33F2"/>
    <w:rsid w:val="008D3533"/>
    <w:rsid w:val="008D3D77"/>
    <w:rsid w:val="008D441F"/>
    <w:rsid w:val="008D470C"/>
    <w:rsid w:val="008D4E87"/>
    <w:rsid w:val="008D566D"/>
    <w:rsid w:val="008D63A0"/>
    <w:rsid w:val="008D654D"/>
    <w:rsid w:val="008D6CA6"/>
    <w:rsid w:val="008D6F7D"/>
    <w:rsid w:val="008D7F9C"/>
    <w:rsid w:val="008E13C8"/>
    <w:rsid w:val="008E1C43"/>
    <w:rsid w:val="008E2133"/>
    <w:rsid w:val="008E2AE6"/>
    <w:rsid w:val="008E5173"/>
    <w:rsid w:val="008E5414"/>
    <w:rsid w:val="008E57F1"/>
    <w:rsid w:val="008F0BE0"/>
    <w:rsid w:val="008F0DFB"/>
    <w:rsid w:val="008F1601"/>
    <w:rsid w:val="008F215F"/>
    <w:rsid w:val="008F4979"/>
    <w:rsid w:val="008F4A33"/>
    <w:rsid w:val="008F514B"/>
    <w:rsid w:val="008F58C2"/>
    <w:rsid w:val="0090002D"/>
    <w:rsid w:val="009005D3"/>
    <w:rsid w:val="00900B34"/>
    <w:rsid w:val="00901B1A"/>
    <w:rsid w:val="0090283B"/>
    <w:rsid w:val="0090308F"/>
    <w:rsid w:val="0090372A"/>
    <w:rsid w:val="00905B67"/>
    <w:rsid w:val="00906195"/>
    <w:rsid w:val="0090648E"/>
    <w:rsid w:val="00906D4C"/>
    <w:rsid w:val="009077AC"/>
    <w:rsid w:val="009078F5"/>
    <w:rsid w:val="00907A1F"/>
    <w:rsid w:val="00907C57"/>
    <w:rsid w:val="0091115C"/>
    <w:rsid w:val="00911290"/>
    <w:rsid w:val="0091141C"/>
    <w:rsid w:val="009121DA"/>
    <w:rsid w:val="00912ED7"/>
    <w:rsid w:val="00913B66"/>
    <w:rsid w:val="009143F1"/>
    <w:rsid w:val="0091448A"/>
    <w:rsid w:val="00914964"/>
    <w:rsid w:val="009151DC"/>
    <w:rsid w:val="0091559B"/>
    <w:rsid w:val="00915DFE"/>
    <w:rsid w:val="0091621A"/>
    <w:rsid w:val="00916358"/>
    <w:rsid w:val="00917877"/>
    <w:rsid w:val="00917D59"/>
    <w:rsid w:val="00920D5C"/>
    <w:rsid w:val="00920DCC"/>
    <w:rsid w:val="00920DD1"/>
    <w:rsid w:val="00921316"/>
    <w:rsid w:val="0092231D"/>
    <w:rsid w:val="0092247A"/>
    <w:rsid w:val="009226A3"/>
    <w:rsid w:val="00923C3D"/>
    <w:rsid w:val="00924A3A"/>
    <w:rsid w:val="00924C15"/>
    <w:rsid w:val="00926A34"/>
    <w:rsid w:val="00926BFE"/>
    <w:rsid w:val="009300F0"/>
    <w:rsid w:val="0093066A"/>
    <w:rsid w:val="009306DE"/>
    <w:rsid w:val="00930BCB"/>
    <w:rsid w:val="00930ECE"/>
    <w:rsid w:val="00931B74"/>
    <w:rsid w:val="0093236E"/>
    <w:rsid w:val="009329A9"/>
    <w:rsid w:val="00932A5A"/>
    <w:rsid w:val="009333DC"/>
    <w:rsid w:val="00933C24"/>
    <w:rsid w:val="009340DB"/>
    <w:rsid w:val="00934B02"/>
    <w:rsid w:val="00934C5D"/>
    <w:rsid w:val="0093515A"/>
    <w:rsid w:val="00936825"/>
    <w:rsid w:val="0093688A"/>
    <w:rsid w:val="00936924"/>
    <w:rsid w:val="00936A1C"/>
    <w:rsid w:val="00936AB7"/>
    <w:rsid w:val="00936ED2"/>
    <w:rsid w:val="00937956"/>
    <w:rsid w:val="00937BE1"/>
    <w:rsid w:val="0094111C"/>
    <w:rsid w:val="0094184B"/>
    <w:rsid w:val="00941DEA"/>
    <w:rsid w:val="0094280F"/>
    <w:rsid w:val="00943165"/>
    <w:rsid w:val="0094335A"/>
    <w:rsid w:val="00943362"/>
    <w:rsid w:val="00943540"/>
    <w:rsid w:val="009443B0"/>
    <w:rsid w:val="00944D59"/>
    <w:rsid w:val="009471EA"/>
    <w:rsid w:val="009473F8"/>
    <w:rsid w:val="009475A1"/>
    <w:rsid w:val="00947700"/>
    <w:rsid w:val="00947AC4"/>
    <w:rsid w:val="00950215"/>
    <w:rsid w:val="00950743"/>
    <w:rsid w:val="009520A3"/>
    <w:rsid w:val="009539E3"/>
    <w:rsid w:val="00954601"/>
    <w:rsid w:val="00954950"/>
    <w:rsid w:val="00955C0C"/>
    <w:rsid w:val="00956C04"/>
    <w:rsid w:val="00957C4F"/>
    <w:rsid w:val="00957EF2"/>
    <w:rsid w:val="00962851"/>
    <w:rsid w:val="00962DF2"/>
    <w:rsid w:val="00962EAC"/>
    <w:rsid w:val="00963049"/>
    <w:rsid w:val="00963A9A"/>
    <w:rsid w:val="0096519E"/>
    <w:rsid w:val="00965A72"/>
    <w:rsid w:val="00967043"/>
    <w:rsid w:val="00967D82"/>
    <w:rsid w:val="0097030B"/>
    <w:rsid w:val="00970E91"/>
    <w:rsid w:val="00971B64"/>
    <w:rsid w:val="00973074"/>
    <w:rsid w:val="00973F33"/>
    <w:rsid w:val="009741F5"/>
    <w:rsid w:val="0097426B"/>
    <w:rsid w:val="0097484E"/>
    <w:rsid w:val="00974CC6"/>
    <w:rsid w:val="00975BAC"/>
    <w:rsid w:val="00976582"/>
    <w:rsid w:val="00977217"/>
    <w:rsid w:val="009802EF"/>
    <w:rsid w:val="00981BF1"/>
    <w:rsid w:val="0098217C"/>
    <w:rsid w:val="00982B5D"/>
    <w:rsid w:val="00983EBC"/>
    <w:rsid w:val="00984B73"/>
    <w:rsid w:val="00984D84"/>
    <w:rsid w:val="0098522B"/>
    <w:rsid w:val="009855BF"/>
    <w:rsid w:val="00985EAD"/>
    <w:rsid w:val="009871F0"/>
    <w:rsid w:val="009878C0"/>
    <w:rsid w:val="00990001"/>
    <w:rsid w:val="0099057C"/>
    <w:rsid w:val="00990721"/>
    <w:rsid w:val="00991D51"/>
    <w:rsid w:val="00992F1B"/>
    <w:rsid w:val="009935A0"/>
    <w:rsid w:val="009935AF"/>
    <w:rsid w:val="00995B51"/>
    <w:rsid w:val="009962D2"/>
    <w:rsid w:val="00997711"/>
    <w:rsid w:val="009978E6"/>
    <w:rsid w:val="00997D40"/>
    <w:rsid w:val="00997DCC"/>
    <w:rsid w:val="009A081A"/>
    <w:rsid w:val="009A0B27"/>
    <w:rsid w:val="009A1108"/>
    <w:rsid w:val="009A1D68"/>
    <w:rsid w:val="009A1F03"/>
    <w:rsid w:val="009A257E"/>
    <w:rsid w:val="009A2950"/>
    <w:rsid w:val="009A2B12"/>
    <w:rsid w:val="009A3398"/>
    <w:rsid w:val="009A35AF"/>
    <w:rsid w:val="009A3B7D"/>
    <w:rsid w:val="009A4DF3"/>
    <w:rsid w:val="009A5659"/>
    <w:rsid w:val="009A57C6"/>
    <w:rsid w:val="009A6C5D"/>
    <w:rsid w:val="009A6CF3"/>
    <w:rsid w:val="009A6E18"/>
    <w:rsid w:val="009A72CC"/>
    <w:rsid w:val="009A7E1E"/>
    <w:rsid w:val="009B0FD5"/>
    <w:rsid w:val="009B1B20"/>
    <w:rsid w:val="009B4A8A"/>
    <w:rsid w:val="009B4CA8"/>
    <w:rsid w:val="009B5B28"/>
    <w:rsid w:val="009B5F6B"/>
    <w:rsid w:val="009B60A0"/>
    <w:rsid w:val="009B68D1"/>
    <w:rsid w:val="009B7A9C"/>
    <w:rsid w:val="009C08C1"/>
    <w:rsid w:val="009C0ABD"/>
    <w:rsid w:val="009C1160"/>
    <w:rsid w:val="009C184B"/>
    <w:rsid w:val="009C2018"/>
    <w:rsid w:val="009C393D"/>
    <w:rsid w:val="009C4596"/>
    <w:rsid w:val="009C4B56"/>
    <w:rsid w:val="009C5E2D"/>
    <w:rsid w:val="009C6986"/>
    <w:rsid w:val="009C6DBE"/>
    <w:rsid w:val="009C749B"/>
    <w:rsid w:val="009C76C7"/>
    <w:rsid w:val="009D04FA"/>
    <w:rsid w:val="009D101C"/>
    <w:rsid w:val="009D2186"/>
    <w:rsid w:val="009D377C"/>
    <w:rsid w:val="009D3A80"/>
    <w:rsid w:val="009D3C99"/>
    <w:rsid w:val="009D3FFA"/>
    <w:rsid w:val="009D5461"/>
    <w:rsid w:val="009D5724"/>
    <w:rsid w:val="009D57CD"/>
    <w:rsid w:val="009D5842"/>
    <w:rsid w:val="009D70AA"/>
    <w:rsid w:val="009D79D6"/>
    <w:rsid w:val="009E0EDE"/>
    <w:rsid w:val="009E1926"/>
    <w:rsid w:val="009E19FA"/>
    <w:rsid w:val="009E1A88"/>
    <w:rsid w:val="009E2317"/>
    <w:rsid w:val="009E2BE7"/>
    <w:rsid w:val="009E3045"/>
    <w:rsid w:val="009E3A4F"/>
    <w:rsid w:val="009E4612"/>
    <w:rsid w:val="009E4762"/>
    <w:rsid w:val="009E4DE9"/>
    <w:rsid w:val="009E5A4D"/>
    <w:rsid w:val="009E5ADF"/>
    <w:rsid w:val="009E683A"/>
    <w:rsid w:val="009E76DA"/>
    <w:rsid w:val="009F0EC2"/>
    <w:rsid w:val="009F1B12"/>
    <w:rsid w:val="009F2843"/>
    <w:rsid w:val="009F2EB9"/>
    <w:rsid w:val="009F2F41"/>
    <w:rsid w:val="009F3191"/>
    <w:rsid w:val="009F416A"/>
    <w:rsid w:val="009F4EEB"/>
    <w:rsid w:val="009F50E3"/>
    <w:rsid w:val="009F5C0C"/>
    <w:rsid w:val="009F6102"/>
    <w:rsid w:val="009F70C5"/>
    <w:rsid w:val="009F7472"/>
    <w:rsid w:val="00A001BF"/>
    <w:rsid w:val="00A00465"/>
    <w:rsid w:val="00A00B8F"/>
    <w:rsid w:val="00A01028"/>
    <w:rsid w:val="00A01137"/>
    <w:rsid w:val="00A02655"/>
    <w:rsid w:val="00A02684"/>
    <w:rsid w:val="00A03664"/>
    <w:rsid w:val="00A038DD"/>
    <w:rsid w:val="00A05120"/>
    <w:rsid w:val="00A05DCC"/>
    <w:rsid w:val="00A05E4B"/>
    <w:rsid w:val="00A06D36"/>
    <w:rsid w:val="00A0775D"/>
    <w:rsid w:val="00A107C9"/>
    <w:rsid w:val="00A10EE7"/>
    <w:rsid w:val="00A11DF5"/>
    <w:rsid w:val="00A123D5"/>
    <w:rsid w:val="00A1241A"/>
    <w:rsid w:val="00A12974"/>
    <w:rsid w:val="00A15C06"/>
    <w:rsid w:val="00A1743F"/>
    <w:rsid w:val="00A178BE"/>
    <w:rsid w:val="00A22674"/>
    <w:rsid w:val="00A23048"/>
    <w:rsid w:val="00A23677"/>
    <w:rsid w:val="00A24116"/>
    <w:rsid w:val="00A249B3"/>
    <w:rsid w:val="00A24B62"/>
    <w:rsid w:val="00A24C26"/>
    <w:rsid w:val="00A24F0C"/>
    <w:rsid w:val="00A261B2"/>
    <w:rsid w:val="00A26C2A"/>
    <w:rsid w:val="00A27FDE"/>
    <w:rsid w:val="00A30272"/>
    <w:rsid w:val="00A3039A"/>
    <w:rsid w:val="00A30AB9"/>
    <w:rsid w:val="00A30C30"/>
    <w:rsid w:val="00A30D18"/>
    <w:rsid w:val="00A317EE"/>
    <w:rsid w:val="00A3240C"/>
    <w:rsid w:val="00A338D1"/>
    <w:rsid w:val="00A35DE4"/>
    <w:rsid w:val="00A364F8"/>
    <w:rsid w:val="00A37D58"/>
    <w:rsid w:val="00A37DB5"/>
    <w:rsid w:val="00A40B20"/>
    <w:rsid w:val="00A4273C"/>
    <w:rsid w:val="00A433E8"/>
    <w:rsid w:val="00A43807"/>
    <w:rsid w:val="00A44ACA"/>
    <w:rsid w:val="00A45345"/>
    <w:rsid w:val="00A45684"/>
    <w:rsid w:val="00A45C1F"/>
    <w:rsid w:val="00A46017"/>
    <w:rsid w:val="00A46109"/>
    <w:rsid w:val="00A4747B"/>
    <w:rsid w:val="00A477FB"/>
    <w:rsid w:val="00A479BA"/>
    <w:rsid w:val="00A47A47"/>
    <w:rsid w:val="00A47EAA"/>
    <w:rsid w:val="00A5060A"/>
    <w:rsid w:val="00A50C16"/>
    <w:rsid w:val="00A51711"/>
    <w:rsid w:val="00A5242D"/>
    <w:rsid w:val="00A5283D"/>
    <w:rsid w:val="00A538D2"/>
    <w:rsid w:val="00A54DF9"/>
    <w:rsid w:val="00A55963"/>
    <w:rsid w:val="00A56576"/>
    <w:rsid w:val="00A56643"/>
    <w:rsid w:val="00A567DB"/>
    <w:rsid w:val="00A56F2D"/>
    <w:rsid w:val="00A575F9"/>
    <w:rsid w:val="00A57C2E"/>
    <w:rsid w:val="00A60104"/>
    <w:rsid w:val="00A610D5"/>
    <w:rsid w:val="00A61689"/>
    <w:rsid w:val="00A622AC"/>
    <w:rsid w:val="00A624A3"/>
    <w:rsid w:val="00A63280"/>
    <w:rsid w:val="00A635F5"/>
    <w:rsid w:val="00A63E90"/>
    <w:rsid w:val="00A63FF0"/>
    <w:rsid w:val="00A642F8"/>
    <w:rsid w:val="00A646C5"/>
    <w:rsid w:val="00A64AC4"/>
    <w:rsid w:val="00A65708"/>
    <w:rsid w:val="00A65D89"/>
    <w:rsid w:val="00A65ECA"/>
    <w:rsid w:val="00A65FBF"/>
    <w:rsid w:val="00A66340"/>
    <w:rsid w:val="00A66A5F"/>
    <w:rsid w:val="00A674D7"/>
    <w:rsid w:val="00A703E5"/>
    <w:rsid w:val="00A71D50"/>
    <w:rsid w:val="00A7261C"/>
    <w:rsid w:val="00A72B6C"/>
    <w:rsid w:val="00A72CC0"/>
    <w:rsid w:val="00A73EB1"/>
    <w:rsid w:val="00A755CC"/>
    <w:rsid w:val="00A7580F"/>
    <w:rsid w:val="00A75B88"/>
    <w:rsid w:val="00A763D5"/>
    <w:rsid w:val="00A77E45"/>
    <w:rsid w:val="00A8001D"/>
    <w:rsid w:val="00A80567"/>
    <w:rsid w:val="00A80B6F"/>
    <w:rsid w:val="00A8187B"/>
    <w:rsid w:val="00A82D68"/>
    <w:rsid w:val="00A82F00"/>
    <w:rsid w:val="00A83B18"/>
    <w:rsid w:val="00A84B05"/>
    <w:rsid w:val="00A84F7E"/>
    <w:rsid w:val="00A86655"/>
    <w:rsid w:val="00A8685E"/>
    <w:rsid w:val="00A870D5"/>
    <w:rsid w:val="00A87478"/>
    <w:rsid w:val="00A8776B"/>
    <w:rsid w:val="00A90070"/>
    <w:rsid w:val="00A9134F"/>
    <w:rsid w:val="00A915B3"/>
    <w:rsid w:val="00A91A7E"/>
    <w:rsid w:val="00A92204"/>
    <w:rsid w:val="00A924B4"/>
    <w:rsid w:val="00A93018"/>
    <w:rsid w:val="00A93268"/>
    <w:rsid w:val="00A95D0C"/>
    <w:rsid w:val="00A96228"/>
    <w:rsid w:val="00A96B78"/>
    <w:rsid w:val="00A97931"/>
    <w:rsid w:val="00AA00F2"/>
    <w:rsid w:val="00AA0F7E"/>
    <w:rsid w:val="00AA153E"/>
    <w:rsid w:val="00AA17C1"/>
    <w:rsid w:val="00AA1B62"/>
    <w:rsid w:val="00AA3F8F"/>
    <w:rsid w:val="00AA431A"/>
    <w:rsid w:val="00AA544E"/>
    <w:rsid w:val="00AA6003"/>
    <w:rsid w:val="00AA6A31"/>
    <w:rsid w:val="00AA7FB5"/>
    <w:rsid w:val="00AB0B40"/>
    <w:rsid w:val="00AB0DA2"/>
    <w:rsid w:val="00AB1846"/>
    <w:rsid w:val="00AB19DF"/>
    <w:rsid w:val="00AB1D3C"/>
    <w:rsid w:val="00AB29DE"/>
    <w:rsid w:val="00AB2CE2"/>
    <w:rsid w:val="00AB3622"/>
    <w:rsid w:val="00AB5222"/>
    <w:rsid w:val="00AB57C4"/>
    <w:rsid w:val="00AB5F16"/>
    <w:rsid w:val="00AB625B"/>
    <w:rsid w:val="00AB7F6D"/>
    <w:rsid w:val="00AC01A7"/>
    <w:rsid w:val="00AC042B"/>
    <w:rsid w:val="00AC061A"/>
    <w:rsid w:val="00AC09EC"/>
    <w:rsid w:val="00AC10CA"/>
    <w:rsid w:val="00AC1979"/>
    <w:rsid w:val="00AC2144"/>
    <w:rsid w:val="00AC3766"/>
    <w:rsid w:val="00AC38A7"/>
    <w:rsid w:val="00AC4259"/>
    <w:rsid w:val="00AC4397"/>
    <w:rsid w:val="00AC5662"/>
    <w:rsid w:val="00AC5752"/>
    <w:rsid w:val="00AC60E1"/>
    <w:rsid w:val="00AC6C59"/>
    <w:rsid w:val="00AD000A"/>
    <w:rsid w:val="00AD0AAF"/>
    <w:rsid w:val="00AD0E34"/>
    <w:rsid w:val="00AD1AE0"/>
    <w:rsid w:val="00AD1B88"/>
    <w:rsid w:val="00AD2FFB"/>
    <w:rsid w:val="00AD327F"/>
    <w:rsid w:val="00AD34C0"/>
    <w:rsid w:val="00AD3743"/>
    <w:rsid w:val="00AD47C8"/>
    <w:rsid w:val="00AD5350"/>
    <w:rsid w:val="00AD559A"/>
    <w:rsid w:val="00AD6511"/>
    <w:rsid w:val="00AD7907"/>
    <w:rsid w:val="00AD7F57"/>
    <w:rsid w:val="00AE100A"/>
    <w:rsid w:val="00AE12C4"/>
    <w:rsid w:val="00AE14E6"/>
    <w:rsid w:val="00AE24AD"/>
    <w:rsid w:val="00AE436C"/>
    <w:rsid w:val="00AE51C2"/>
    <w:rsid w:val="00AE6E86"/>
    <w:rsid w:val="00AE6EDF"/>
    <w:rsid w:val="00AE73BD"/>
    <w:rsid w:val="00AE7843"/>
    <w:rsid w:val="00AF0619"/>
    <w:rsid w:val="00AF0637"/>
    <w:rsid w:val="00AF2A17"/>
    <w:rsid w:val="00AF2B53"/>
    <w:rsid w:val="00AF337B"/>
    <w:rsid w:val="00AF34F1"/>
    <w:rsid w:val="00AF36B6"/>
    <w:rsid w:val="00AF394A"/>
    <w:rsid w:val="00AF49CD"/>
    <w:rsid w:val="00AF5282"/>
    <w:rsid w:val="00AF65C2"/>
    <w:rsid w:val="00AF772B"/>
    <w:rsid w:val="00AF7BAD"/>
    <w:rsid w:val="00AF7D2A"/>
    <w:rsid w:val="00B00565"/>
    <w:rsid w:val="00B01D3E"/>
    <w:rsid w:val="00B03661"/>
    <w:rsid w:val="00B037D0"/>
    <w:rsid w:val="00B039A0"/>
    <w:rsid w:val="00B03C0E"/>
    <w:rsid w:val="00B040F6"/>
    <w:rsid w:val="00B0483D"/>
    <w:rsid w:val="00B05653"/>
    <w:rsid w:val="00B06947"/>
    <w:rsid w:val="00B06A49"/>
    <w:rsid w:val="00B070DD"/>
    <w:rsid w:val="00B07A05"/>
    <w:rsid w:val="00B1035A"/>
    <w:rsid w:val="00B108E9"/>
    <w:rsid w:val="00B11FC6"/>
    <w:rsid w:val="00B12501"/>
    <w:rsid w:val="00B12531"/>
    <w:rsid w:val="00B12538"/>
    <w:rsid w:val="00B1276B"/>
    <w:rsid w:val="00B13555"/>
    <w:rsid w:val="00B1388A"/>
    <w:rsid w:val="00B13FB6"/>
    <w:rsid w:val="00B14655"/>
    <w:rsid w:val="00B16555"/>
    <w:rsid w:val="00B17676"/>
    <w:rsid w:val="00B1796B"/>
    <w:rsid w:val="00B17A3D"/>
    <w:rsid w:val="00B17C6C"/>
    <w:rsid w:val="00B216AB"/>
    <w:rsid w:val="00B21FE0"/>
    <w:rsid w:val="00B23CCD"/>
    <w:rsid w:val="00B247EC"/>
    <w:rsid w:val="00B24A22"/>
    <w:rsid w:val="00B24DAE"/>
    <w:rsid w:val="00B25487"/>
    <w:rsid w:val="00B269D8"/>
    <w:rsid w:val="00B26F86"/>
    <w:rsid w:val="00B317F2"/>
    <w:rsid w:val="00B31D1D"/>
    <w:rsid w:val="00B321A8"/>
    <w:rsid w:val="00B339C6"/>
    <w:rsid w:val="00B33D38"/>
    <w:rsid w:val="00B3456F"/>
    <w:rsid w:val="00B357EB"/>
    <w:rsid w:val="00B35F72"/>
    <w:rsid w:val="00B361E4"/>
    <w:rsid w:val="00B37A6B"/>
    <w:rsid w:val="00B410EC"/>
    <w:rsid w:val="00B41A02"/>
    <w:rsid w:val="00B42F01"/>
    <w:rsid w:val="00B436CE"/>
    <w:rsid w:val="00B43C4C"/>
    <w:rsid w:val="00B43DBF"/>
    <w:rsid w:val="00B44584"/>
    <w:rsid w:val="00B44A85"/>
    <w:rsid w:val="00B45865"/>
    <w:rsid w:val="00B459B6"/>
    <w:rsid w:val="00B4669A"/>
    <w:rsid w:val="00B46854"/>
    <w:rsid w:val="00B46B95"/>
    <w:rsid w:val="00B50678"/>
    <w:rsid w:val="00B5092E"/>
    <w:rsid w:val="00B50F8F"/>
    <w:rsid w:val="00B513A7"/>
    <w:rsid w:val="00B51479"/>
    <w:rsid w:val="00B5199E"/>
    <w:rsid w:val="00B52456"/>
    <w:rsid w:val="00B545C2"/>
    <w:rsid w:val="00B555E5"/>
    <w:rsid w:val="00B556B5"/>
    <w:rsid w:val="00B5598F"/>
    <w:rsid w:val="00B57A7A"/>
    <w:rsid w:val="00B60450"/>
    <w:rsid w:val="00B607D3"/>
    <w:rsid w:val="00B60F39"/>
    <w:rsid w:val="00B61903"/>
    <w:rsid w:val="00B624C8"/>
    <w:rsid w:val="00B63E6B"/>
    <w:rsid w:val="00B676A6"/>
    <w:rsid w:val="00B6799E"/>
    <w:rsid w:val="00B67A80"/>
    <w:rsid w:val="00B7079A"/>
    <w:rsid w:val="00B71116"/>
    <w:rsid w:val="00B72C49"/>
    <w:rsid w:val="00B742AD"/>
    <w:rsid w:val="00B745E5"/>
    <w:rsid w:val="00B74C74"/>
    <w:rsid w:val="00B74E4A"/>
    <w:rsid w:val="00B75318"/>
    <w:rsid w:val="00B76B17"/>
    <w:rsid w:val="00B76D59"/>
    <w:rsid w:val="00B80220"/>
    <w:rsid w:val="00B80E51"/>
    <w:rsid w:val="00B8127B"/>
    <w:rsid w:val="00B82DAD"/>
    <w:rsid w:val="00B83287"/>
    <w:rsid w:val="00B83B26"/>
    <w:rsid w:val="00B87276"/>
    <w:rsid w:val="00B87338"/>
    <w:rsid w:val="00B878AC"/>
    <w:rsid w:val="00B913ED"/>
    <w:rsid w:val="00B91743"/>
    <w:rsid w:val="00B91D0E"/>
    <w:rsid w:val="00B91E14"/>
    <w:rsid w:val="00B9220C"/>
    <w:rsid w:val="00B931C0"/>
    <w:rsid w:val="00B93773"/>
    <w:rsid w:val="00B93FE9"/>
    <w:rsid w:val="00B94505"/>
    <w:rsid w:val="00B94712"/>
    <w:rsid w:val="00B9579C"/>
    <w:rsid w:val="00B95CA6"/>
    <w:rsid w:val="00B97034"/>
    <w:rsid w:val="00B9785C"/>
    <w:rsid w:val="00BA3A6E"/>
    <w:rsid w:val="00BA4660"/>
    <w:rsid w:val="00BA5FE9"/>
    <w:rsid w:val="00BA66AB"/>
    <w:rsid w:val="00BA7238"/>
    <w:rsid w:val="00BA73AF"/>
    <w:rsid w:val="00BB06CE"/>
    <w:rsid w:val="00BB08CF"/>
    <w:rsid w:val="00BB2C77"/>
    <w:rsid w:val="00BB3352"/>
    <w:rsid w:val="00BB459F"/>
    <w:rsid w:val="00BB46C1"/>
    <w:rsid w:val="00BB4F0B"/>
    <w:rsid w:val="00BB50F3"/>
    <w:rsid w:val="00BB609A"/>
    <w:rsid w:val="00BC003B"/>
    <w:rsid w:val="00BC0201"/>
    <w:rsid w:val="00BC087B"/>
    <w:rsid w:val="00BC0CC3"/>
    <w:rsid w:val="00BC18F9"/>
    <w:rsid w:val="00BC3401"/>
    <w:rsid w:val="00BC3469"/>
    <w:rsid w:val="00BC538F"/>
    <w:rsid w:val="00BC5574"/>
    <w:rsid w:val="00BC5C25"/>
    <w:rsid w:val="00BC6A4C"/>
    <w:rsid w:val="00BC75CA"/>
    <w:rsid w:val="00BC7F93"/>
    <w:rsid w:val="00BD0C1D"/>
    <w:rsid w:val="00BD0F4B"/>
    <w:rsid w:val="00BD153B"/>
    <w:rsid w:val="00BD1C48"/>
    <w:rsid w:val="00BD3AD6"/>
    <w:rsid w:val="00BD423B"/>
    <w:rsid w:val="00BD4378"/>
    <w:rsid w:val="00BD548B"/>
    <w:rsid w:val="00BD5590"/>
    <w:rsid w:val="00BD58A1"/>
    <w:rsid w:val="00BD5CDB"/>
    <w:rsid w:val="00BD6EBA"/>
    <w:rsid w:val="00BD7F47"/>
    <w:rsid w:val="00BE07A0"/>
    <w:rsid w:val="00BE1A88"/>
    <w:rsid w:val="00BE1FFC"/>
    <w:rsid w:val="00BE215B"/>
    <w:rsid w:val="00BE311D"/>
    <w:rsid w:val="00BE3D16"/>
    <w:rsid w:val="00BE3FE2"/>
    <w:rsid w:val="00BE4AC2"/>
    <w:rsid w:val="00BE5A88"/>
    <w:rsid w:val="00BE648C"/>
    <w:rsid w:val="00BE65CA"/>
    <w:rsid w:val="00BE6D10"/>
    <w:rsid w:val="00BF0619"/>
    <w:rsid w:val="00BF0872"/>
    <w:rsid w:val="00BF0C2C"/>
    <w:rsid w:val="00BF12D8"/>
    <w:rsid w:val="00BF140E"/>
    <w:rsid w:val="00BF261C"/>
    <w:rsid w:val="00BF3777"/>
    <w:rsid w:val="00BF3FDE"/>
    <w:rsid w:val="00BF4BC7"/>
    <w:rsid w:val="00BF5545"/>
    <w:rsid w:val="00BF5991"/>
    <w:rsid w:val="00BF5FD3"/>
    <w:rsid w:val="00BF6584"/>
    <w:rsid w:val="00BF6955"/>
    <w:rsid w:val="00BF6D9B"/>
    <w:rsid w:val="00BF6EF0"/>
    <w:rsid w:val="00BF6F74"/>
    <w:rsid w:val="00BF7620"/>
    <w:rsid w:val="00BF7626"/>
    <w:rsid w:val="00BF7693"/>
    <w:rsid w:val="00BF7A5C"/>
    <w:rsid w:val="00C00263"/>
    <w:rsid w:val="00C02F1F"/>
    <w:rsid w:val="00C033CF"/>
    <w:rsid w:val="00C04DAA"/>
    <w:rsid w:val="00C04E7F"/>
    <w:rsid w:val="00C05DED"/>
    <w:rsid w:val="00C06058"/>
    <w:rsid w:val="00C06E4F"/>
    <w:rsid w:val="00C0737B"/>
    <w:rsid w:val="00C07DA4"/>
    <w:rsid w:val="00C07DFF"/>
    <w:rsid w:val="00C07E47"/>
    <w:rsid w:val="00C119CC"/>
    <w:rsid w:val="00C12E48"/>
    <w:rsid w:val="00C13D9E"/>
    <w:rsid w:val="00C16467"/>
    <w:rsid w:val="00C17CA2"/>
    <w:rsid w:val="00C17F63"/>
    <w:rsid w:val="00C20871"/>
    <w:rsid w:val="00C2114F"/>
    <w:rsid w:val="00C2178A"/>
    <w:rsid w:val="00C21EA9"/>
    <w:rsid w:val="00C22085"/>
    <w:rsid w:val="00C238C5"/>
    <w:rsid w:val="00C23ADD"/>
    <w:rsid w:val="00C24432"/>
    <w:rsid w:val="00C24FEF"/>
    <w:rsid w:val="00C251C1"/>
    <w:rsid w:val="00C255DD"/>
    <w:rsid w:val="00C25663"/>
    <w:rsid w:val="00C26AA6"/>
    <w:rsid w:val="00C26E03"/>
    <w:rsid w:val="00C301FA"/>
    <w:rsid w:val="00C30F82"/>
    <w:rsid w:val="00C31728"/>
    <w:rsid w:val="00C3174B"/>
    <w:rsid w:val="00C31EED"/>
    <w:rsid w:val="00C31F6B"/>
    <w:rsid w:val="00C32417"/>
    <w:rsid w:val="00C32B57"/>
    <w:rsid w:val="00C34B15"/>
    <w:rsid w:val="00C34DED"/>
    <w:rsid w:val="00C35F67"/>
    <w:rsid w:val="00C36DD6"/>
    <w:rsid w:val="00C36E3B"/>
    <w:rsid w:val="00C37E70"/>
    <w:rsid w:val="00C40905"/>
    <w:rsid w:val="00C40AD0"/>
    <w:rsid w:val="00C40C10"/>
    <w:rsid w:val="00C40DE5"/>
    <w:rsid w:val="00C41D51"/>
    <w:rsid w:val="00C42CDA"/>
    <w:rsid w:val="00C44233"/>
    <w:rsid w:val="00C44B07"/>
    <w:rsid w:val="00C44DC6"/>
    <w:rsid w:val="00C464CF"/>
    <w:rsid w:val="00C46ACB"/>
    <w:rsid w:val="00C46F7E"/>
    <w:rsid w:val="00C474FA"/>
    <w:rsid w:val="00C50672"/>
    <w:rsid w:val="00C50DB3"/>
    <w:rsid w:val="00C517FC"/>
    <w:rsid w:val="00C52392"/>
    <w:rsid w:val="00C5424D"/>
    <w:rsid w:val="00C5465F"/>
    <w:rsid w:val="00C54B43"/>
    <w:rsid w:val="00C55766"/>
    <w:rsid w:val="00C55D3C"/>
    <w:rsid w:val="00C56C56"/>
    <w:rsid w:val="00C57F46"/>
    <w:rsid w:val="00C6066F"/>
    <w:rsid w:val="00C60950"/>
    <w:rsid w:val="00C61291"/>
    <w:rsid w:val="00C61985"/>
    <w:rsid w:val="00C63229"/>
    <w:rsid w:val="00C6351E"/>
    <w:rsid w:val="00C63627"/>
    <w:rsid w:val="00C639F0"/>
    <w:rsid w:val="00C63C9F"/>
    <w:rsid w:val="00C647FB"/>
    <w:rsid w:val="00C668FB"/>
    <w:rsid w:val="00C66D96"/>
    <w:rsid w:val="00C66E66"/>
    <w:rsid w:val="00C67440"/>
    <w:rsid w:val="00C67526"/>
    <w:rsid w:val="00C7021E"/>
    <w:rsid w:val="00C70386"/>
    <w:rsid w:val="00C707AF"/>
    <w:rsid w:val="00C7144C"/>
    <w:rsid w:val="00C71E36"/>
    <w:rsid w:val="00C72EFE"/>
    <w:rsid w:val="00C74788"/>
    <w:rsid w:val="00C7495C"/>
    <w:rsid w:val="00C74E5E"/>
    <w:rsid w:val="00C754E8"/>
    <w:rsid w:val="00C7715C"/>
    <w:rsid w:val="00C77428"/>
    <w:rsid w:val="00C7783F"/>
    <w:rsid w:val="00C77C6A"/>
    <w:rsid w:val="00C8041E"/>
    <w:rsid w:val="00C80726"/>
    <w:rsid w:val="00C80837"/>
    <w:rsid w:val="00C815B0"/>
    <w:rsid w:val="00C81C88"/>
    <w:rsid w:val="00C81E1C"/>
    <w:rsid w:val="00C81F1D"/>
    <w:rsid w:val="00C8249D"/>
    <w:rsid w:val="00C82AE1"/>
    <w:rsid w:val="00C8344C"/>
    <w:rsid w:val="00C83BF6"/>
    <w:rsid w:val="00C846AB"/>
    <w:rsid w:val="00C85071"/>
    <w:rsid w:val="00C8536F"/>
    <w:rsid w:val="00C86709"/>
    <w:rsid w:val="00C86EAE"/>
    <w:rsid w:val="00C87A1C"/>
    <w:rsid w:val="00C87B91"/>
    <w:rsid w:val="00C87C8F"/>
    <w:rsid w:val="00C90C0A"/>
    <w:rsid w:val="00C90D58"/>
    <w:rsid w:val="00C920B4"/>
    <w:rsid w:val="00C92145"/>
    <w:rsid w:val="00C93FF2"/>
    <w:rsid w:val="00C941E1"/>
    <w:rsid w:val="00C9470A"/>
    <w:rsid w:val="00C94FEE"/>
    <w:rsid w:val="00C95CF4"/>
    <w:rsid w:val="00C97ADC"/>
    <w:rsid w:val="00CA0332"/>
    <w:rsid w:val="00CA06C0"/>
    <w:rsid w:val="00CA115E"/>
    <w:rsid w:val="00CA1174"/>
    <w:rsid w:val="00CA1359"/>
    <w:rsid w:val="00CA1B67"/>
    <w:rsid w:val="00CA2DAF"/>
    <w:rsid w:val="00CA3AD2"/>
    <w:rsid w:val="00CA3C85"/>
    <w:rsid w:val="00CA4F82"/>
    <w:rsid w:val="00CA5E56"/>
    <w:rsid w:val="00CB053E"/>
    <w:rsid w:val="00CB1351"/>
    <w:rsid w:val="00CB2759"/>
    <w:rsid w:val="00CB3846"/>
    <w:rsid w:val="00CB5634"/>
    <w:rsid w:val="00CB62BD"/>
    <w:rsid w:val="00CB6BA8"/>
    <w:rsid w:val="00CB6CC4"/>
    <w:rsid w:val="00CB6F03"/>
    <w:rsid w:val="00CB6FBF"/>
    <w:rsid w:val="00CB70CF"/>
    <w:rsid w:val="00CC03E3"/>
    <w:rsid w:val="00CC0986"/>
    <w:rsid w:val="00CC14EE"/>
    <w:rsid w:val="00CC1735"/>
    <w:rsid w:val="00CC1A56"/>
    <w:rsid w:val="00CC275C"/>
    <w:rsid w:val="00CC2ED0"/>
    <w:rsid w:val="00CC317B"/>
    <w:rsid w:val="00CC4CD7"/>
    <w:rsid w:val="00CC5088"/>
    <w:rsid w:val="00CC5DCF"/>
    <w:rsid w:val="00CC6257"/>
    <w:rsid w:val="00CC6A8A"/>
    <w:rsid w:val="00CC701A"/>
    <w:rsid w:val="00CD046D"/>
    <w:rsid w:val="00CD08DC"/>
    <w:rsid w:val="00CD0A15"/>
    <w:rsid w:val="00CD2678"/>
    <w:rsid w:val="00CD29E4"/>
    <w:rsid w:val="00CD3FB6"/>
    <w:rsid w:val="00CD59B5"/>
    <w:rsid w:val="00CD6090"/>
    <w:rsid w:val="00CD69F2"/>
    <w:rsid w:val="00CD6E6E"/>
    <w:rsid w:val="00CD7655"/>
    <w:rsid w:val="00CD7BC1"/>
    <w:rsid w:val="00CD7CB4"/>
    <w:rsid w:val="00CD7FFA"/>
    <w:rsid w:val="00CE0EDF"/>
    <w:rsid w:val="00CE0F97"/>
    <w:rsid w:val="00CE1383"/>
    <w:rsid w:val="00CE13B3"/>
    <w:rsid w:val="00CE1931"/>
    <w:rsid w:val="00CE20CE"/>
    <w:rsid w:val="00CE3C7D"/>
    <w:rsid w:val="00CE4DB5"/>
    <w:rsid w:val="00CF0E15"/>
    <w:rsid w:val="00CF0EC1"/>
    <w:rsid w:val="00CF0F51"/>
    <w:rsid w:val="00CF178A"/>
    <w:rsid w:val="00CF3DD1"/>
    <w:rsid w:val="00CF5458"/>
    <w:rsid w:val="00CF58E8"/>
    <w:rsid w:val="00CF6AFE"/>
    <w:rsid w:val="00CF732C"/>
    <w:rsid w:val="00CF790E"/>
    <w:rsid w:val="00CF7F81"/>
    <w:rsid w:val="00D02858"/>
    <w:rsid w:val="00D029A3"/>
    <w:rsid w:val="00D0309F"/>
    <w:rsid w:val="00D03643"/>
    <w:rsid w:val="00D04693"/>
    <w:rsid w:val="00D0523E"/>
    <w:rsid w:val="00D0547D"/>
    <w:rsid w:val="00D054A9"/>
    <w:rsid w:val="00D05BD6"/>
    <w:rsid w:val="00D05E7B"/>
    <w:rsid w:val="00D06D2F"/>
    <w:rsid w:val="00D0717B"/>
    <w:rsid w:val="00D079F5"/>
    <w:rsid w:val="00D07CCC"/>
    <w:rsid w:val="00D101A9"/>
    <w:rsid w:val="00D11095"/>
    <w:rsid w:val="00D11B8D"/>
    <w:rsid w:val="00D12A51"/>
    <w:rsid w:val="00D12AC0"/>
    <w:rsid w:val="00D13B54"/>
    <w:rsid w:val="00D1427E"/>
    <w:rsid w:val="00D1491F"/>
    <w:rsid w:val="00D15479"/>
    <w:rsid w:val="00D1629A"/>
    <w:rsid w:val="00D167EC"/>
    <w:rsid w:val="00D1700C"/>
    <w:rsid w:val="00D175A7"/>
    <w:rsid w:val="00D20A1F"/>
    <w:rsid w:val="00D20D81"/>
    <w:rsid w:val="00D21BDE"/>
    <w:rsid w:val="00D21DDC"/>
    <w:rsid w:val="00D22571"/>
    <w:rsid w:val="00D228AC"/>
    <w:rsid w:val="00D236B6"/>
    <w:rsid w:val="00D237C4"/>
    <w:rsid w:val="00D2404B"/>
    <w:rsid w:val="00D244A4"/>
    <w:rsid w:val="00D24B50"/>
    <w:rsid w:val="00D259B5"/>
    <w:rsid w:val="00D260DC"/>
    <w:rsid w:val="00D26639"/>
    <w:rsid w:val="00D30233"/>
    <w:rsid w:val="00D3091B"/>
    <w:rsid w:val="00D30CE5"/>
    <w:rsid w:val="00D30EDA"/>
    <w:rsid w:val="00D3178F"/>
    <w:rsid w:val="00D32F71"/>
    <w:rsid w:val="00D33749"/>
    <w:rsid w:val="00D337BB"/>
    <w:rsid w:val="00D33EF8"/>
    <w:rsid w:val="00D34174"/>
    <w:rsid w:val="00D3465C"/>
    <w:rsid w:val="00D346C7"/>
    <w:rsid w:val="00D36F54"/>
    <w:rsid w:val="00D37ABB"/>
    <w:rsid w:val="00D41A61"/>
    <w:rsid w:val="00D41BFB"/>
    <w:rsid w:val="00D42976"/>
    <w:rsid w:val="00D44090"/>
    <w:rsid w:val="00D44F39"/>
    <w:rsid w:val="00D45583"/>
    <w:rsid w:val="00D46151"/>
    <w:rsid w:val="00D4634A"/>
    <w:rsid w:val="00D471BB"/>
    <w:rsid w:val="00D50964"/>
    <w:rsid w:val="00D524D2"/>
    <w:rsid w:val="00D5302A"/>
    <w:rsid w:val="00D555CC"/>
    <w:rsid w:val="00D55A91"/>
    <w:rsid w:val="00D56F73"/>
    <w:rsid w:val="00D57263"/>
    <w:rsid w:val="00D57730"/>
    <w:rsid w:val="00D613CC"/>
    <w:rsid w:val="00D61760"/>
    <w:rsid w:val="00D61EB6"/>
    <w:rsid w:val="00D63C8E"/>
    <w:rsid w:val="00D674B3"/>
    <w:rsid w:val="00D6771C"/>
    <w:rsid w:val="00D67AAB"/>
    <w:rsid w:val="00D722C3"/>
    <w:rsid w:val="00D72A99"/>
    <w:rsid w:val="00D73B1C"/>
    <w:rsid w:val="00D73CBA"/>
    <w:rsid w:val="00D73CFA"/>
    <w:rsid w:val="00D7484A"/>
    <w:rsid w:val="00D75358"/>
    <w:rsid w:val="00D75942"/>
    <w:rsid w:val="00D7793F"/>
    <w:rsid w:val="00D812C6"/>
    <w:rsid w:val="00D814A4"/>
    <w:rsid w:val="00D820D2"/>
    <w:rsid w:val="00D82297"/>
    <w:rsid w:val="00D83D21"/>
    <w:rsid w:val="00D8405B"/>
    <w:rsid w:val="00D84F65"/>
    <w:rsid w:val="00D8536C"/>
    <w:rsid w:val="00D855E2"/>
    <w:rsid w:val="00D85D27"/>
    <w:rsid w:val="00D85DCC"/>
    <w:rsid w:val="00D869AF"/>
    <w:rsid w:val="00D86B1B"/>
    <w:rsid w:val="00D86F6E"/>
    <w:rsid w:val="00D87CB5"/>
    <w:rsid w:val="00D90AF8"/>
    <w:rsid w:val="00D90CA9"/>
    <w:rsid w:val="00D91256"/>
    <w:rsid w:val="00D9178F"/>
    <w:rsid w:val="00D94517"/>
    <w:rsid w:val="00D96522"/>
    <w:rsid w:val="00D96A35"/>
    <w:rsid w:val="00D96FF7"/>
    <w:rsid w:val="00D97B42"/>
    <w:rsid w:val="00DA05D7"/>
    <w:rsid w:val="00DA0C63"/>
    <w:rsid w:val="00DA1F83"/>
    <w:rsid w:val="00DA279F"/>
    <w:rsid w:val="00DA2B0E"/>
    <w:rsid w:val="00DA3240"/>
    <w:rsid w:val="00DA36BD"/>
    <w:rsid w:val="00DA43A5"/>
    <w:rsid w:val="00DA5C45"/>
    <w:rsid w:val="00DA5FE5"/>
    <w:rsid w:val="00DA62D5"/>
    <w:rsid w:val="00DA693F"/>
    <w:rsid w:val="00DA6EEF"/>
    <w:rsid w:val="00DB0AFA"/>
    <w:rsid w:val="00DB0E5F"/>
    <w:rsid w:val="00DB21FC"/>
    <w:rsid w:val="00DB310C"/>
    <w:rsid w:val="00DB3CE3"/>
    <w:rsid w:val="00DB47EC"/>
    <w:rsid w:val="00DB4B4B"/>
    <w:rsid w:val="00DB6349"/>
    <w:rsid w:val="00DB64F5"/>
    <w:rsid w:val="00DB6511"/>
    <w:rsid w:val="00DB6609"/>
    <w:rsid w:val="00DB7324"/>
    <w:rsid w:val="00DC00E8"/>
    <w:rsid w:val="00DC12E7"/>
    <w:rsid w:val="00DC1C8E"/>
    <w:rsid w:val="00DC1D0B"/>
    <w:rsid w:val="00DC29B0"/>
    <w:rsid w:val="00DC35D2"/>
    <w:rsid w:val="00DC41BB"/>
    <w:rsid w:val="00DC43AB"/>
    <w:rsid w:val="00DC4811"/>
    <w:rsid w:val="00DC55BD"/>
    <w:rsid w:val="00DC6099"/>
    <w:rsid w:val="00DC626B"/>
    <w:rsid w:val="00DC737B"/>
    <w:rsid w:val="00DD0154"/>
    <w:rsid w:val="00DD0B29"/>
    <w:rsid w:val="00DD1C2A"/>
    <w:rsid w:val="00DD2658"/>
    <w:rsid w:val="00DD2A17"/>
    <w:rsid w:val="00DD2B99"/>
    <w:rsid w:val="00DD2D85"/>
    <w:rsid w:val="00DD3E69"/>
    <w:rsid w:val="00DD550A"/>
    <w:rsid w:val="00DD5B90"/>
    <w:rsid w:val="00DD64BE"/>
    <w:rsid w:val="00DD738D"/>
    <w:rsid w:val="00DD765A"/>
    <w:rsid w:val="00DE0894"/>
    <w:rsid w:val="00DE2657"/>
    <w:rsid w:val="00DE3190"/>
    <w:rsid w:val="00DE333A"/>
    <w:rsid w:val="00DE3F47"/>
    <w:rsid w:val="00DE428D"/>
    <w:rsid w:val="00DE4592"/>
    <w:rsid w:val="00DE4A28"/>
    <w:rsid w:val="00DE4F0B"/>
    <w:rsid w:val="00DE634E"/>
    <w:rsid w:val="00DE79E8"/>
    <w:rsid w:val="00DE7A43"/>
    <w:rsid w:val="00DE7A51"/>
    <w:rsid w:val="00DF0239"/>
    <w:rsid w:val="00DF0901"/>
    <w:rsid w:val="00DF20C3"/>
    <w:rsid w:val="00DF228A"/>
    <w:rsid w:val="00DF2461"/>
    <w:rsid w:val="00DF3783"/>
    <w:rsid w:val="00DF5F76"/>
    <w:rsid w:val="00DF6192"/>
    <w:rsid w:val="00E00DF1"/>
    <w:rsid w:val="00E00F38"/>
    <w:rsid w:val="00E018B3"/>
    <w:rsid w:val="00E02007"/>
    <w:rsid w:val="00E02197"/>
    <w:rsid w:val="00E0224A"/>
    <w:rsid w:val="00E022C0"/>
    <w:rsid w:val="00E02B49"/>
    <w:rsid w:val="00E031E6"/>
    <w:rsid w:val="00E03435"/>
    <w:rsid w:val="00E037CA"/>
    <w:rsid w:val="00E03996"/>
    <w:rsid w:val="00E04EEB"/>
    <w:rsid w:val="00E05014"/>
    <w:rsid w:val="00E05D75"/>
    <w:rsid w:val="00E06BCA"/>
    <w:rsid w:val="00E0717A"/>
    <w:rsid w:val="00E07A0C"/>
    <w:rsid w:val="00E07C43"/>
    <w:rsid w:val="00E07C4F"/>
    <w:rsid w:val="00E07E44"/>
    <w:rsid w:val="00E11194"/>
    <w:rsid w:val="00E11417"/>
    <w:rsid w:val="00E11BE2"/>
    <w:rsid w:val="00E12800"/>
    <w:rsid w:val="00E12C16"/>
    <w:rsid w:val="00E139EF"/>
    <w:rsid w:val="00E144FD"/>
    <w:rsid w:val="00E1578C"/>
    <w:rsid w:val="00E1611E"/>
    <w:rsid w:val="00E1628D"/>
    <w:rsid w:val="00E1656A"/>
    <w:rsid w:val="00E17527"/>
    <w:rsid w:val="00E20BA4"/>
    <w:rsid w:val="00E2131B"/>
    <w:rsid w:val="00E21873"/>
    <w:rsid w:val="00E21B86"/>
    <w:rsid w:val="00E236EC"/>
    <w:rsid w:val="00E24634"/>
    <w:rsid w:val="00E25243"/>
    <w:rsid w:val="00E2546F"/>
    <w:rsid w:val="00E25968"/>
    <w:rsid w:val="00E25E54"/>
    <w:rsid w:val="00E263E2"/>
    <w:rsid w:val="00E2785E"/>
    <w:rsid w:val="00E2787B"/>
    <w:rsid w:val="00E27F44"/>
    <w:rsid w:val="00E310D6"/>
    <w:rsid w:val="00E31714"/>
    <w:rsid w:val="00E32525"/>
    <w:rsid w:val="00E32B06"/>
    <w:rsid w:val="00E34D29"/>
    <w:rsid w:val="00E34FC6"/>
    <w:rsid w:val="00E3504C"/>
    <w:rsid w:val="00E353A9"/>
    <w:rsid w:val="00E3556F"/>
    <w:rsid w:val="00E35FFB"/>
    <w:rsid w:val="00E3627E"/>
    <w:rsid w:val="00E3710D"/>
    <w:rsid w:val="00E400D0"/>
    <w:rsid w:val="00E406B8"/>
    <w:rsid w:val="00E41330"/>
    <w:rsid w:val="00E417DF"/>
    <w:rsid w:val="00E418F3"/>
    <w:rsid w:val="00E424D9"/>
    <w:rsid w:val="00E43278"/>
    <w:rsid w:val="00E434E4"/>
    <w:rsid w:val="00E4357A"/>
    <w:rsid w:val="00E444A0"/>
    <w:rsid w:val="00E45AB2"/>
    <w:rsid w:val="00E45E1D"/>
    <w:rsid w:val="00E465F5"/>
    <w:rsid w:val="00E468F9"/>
    <w:rsid w:val="00E46EED"/>
    <w:rsid w:val="00E4700E"/>
    <w:rsid w:val="00E47209"/>
    <w:rsid w:val="00E47270"/>
    <w:rsid w:val="00E504C7"/>
    <w:rsid w:val="00E508A1"/>
    <w:rsid w:val="00E51312"/>
    <w:rsid w:val="00E51AE0"/>
    <w:rsid w:val="00E52078"/>
    <w:rsid w:val="00E5235B"/>
    <w:rsid w:val="00E52E8C"/>
    <w:rsid w:val="00E56634"/>
    <w:rsid w:val="00E57164"/>
    <w:rsid w:val="00E600DB"/>
    <w:rsid w:val="00E611BD"/>
    <w:rsid w:val="00E61615"/>
    <w:rsid w:val="00E623CB"/>
    <w:rsid w:val="00E62D57"/>
    <w:rsid w:val="00E62E59"/>
    <w:rsid w:val="00E6405D"/>
    <w:rsid w:val="00E64AAE"/>
    <w:rsid w:val="00E655D2"/>
    <w:rsid w:val="00E65AC6"/>
    <w:rsid w:val="00E65BD3"/>
    <w:rsid w:val="00E65E81"/>
    <w:rsid w:val="00E6637C"/>
    <w:rsid w:val="00E7134B"/>
    <w:rsid w:val="00E71D08"/>
    <w:rsid w:val="00E7264D"/>
    <w:rsid w:val="00E73285"/>
    <w:rsid w:val="00E74786"/>
    <w:rsid w:val="00E74A7A"/>
    <w:rsid w:val="00E75033"/>
    <w:rsid w:val="00E76208"/>
    <w:rsid w:val="00E7644F"/>
    <w:rsid w:val="00E76744"/>
    <w:rsid w:val="00E778C6"/>
    <w:rsid w:val="00E8096A"/>
    <w:rsid w:val="00E81BFD"/>
    <w:rsid w:val="00E81F1A"/>
    <w:rsid w:val="00E821A9"/>
    <w:rsid w:val="00E82C60"/>
    <w:rsid w:val="00E8398E"/>
    <w:rsid w:val="00E863CC"/>
    <w:rsid w:val="00E86592"/>
    <w:rsid w:val="00E8669D"/>
    <w:rsid w:val="00E87218"/>
    <w:rsid w:val="00E91050"/>
    <w:rsid w:val="00E9164B"/>
    <w:rsid w:val="00E91C32"/>
    <w:rsid w:val="00E93082"/>
    <w:rsid w:val="00E935B9"/>
    <w:rsid w:val="00E936E0"/>
    <w:rsid w:val="00E93843"/>
    <w:rsid w:val="00E94212"/>
    <w:rsid w:val="00E94551"/>
    <w:rsid w:val="00E95732"/>
    <w:rsid w:val="00E96CD2"/>
    <w:rsid w:val="00E9770F"/>
    <w:rsid w:val="00E979C6"/>
    <w:rsid w:val="00EA0E70"/>
    <w:rsid w:val="00EA1DB6"/>
    <w:rsid w:val="00EA2004"/>
    <w:rsid w:val="00EA2026"/>
    <w:rsid w:val="00EA20B6"/>
    <w:rsid w:val="00EA3ABE"/>
    <w:rsid w:val="00EA4075"/>
    <w:rsid w:val="00EA47E8"/>
    <w:rsid w:val="00EA50D6"/>
    <w:rsid w:val="00EA546B"/>
    <w:rsid w:val="00EA54DD"/>
    <w:rsid w:val="00EA5A28"/>
    <w:rsid w:val="00EA5E42"/>
    <w:rsid w:val="00EA722A"/>
    <w:rsid w:val="00EA7B6A"/>
    <w:rsid w:val="00EB0A16"/>
    <w:rsid w:val="00EB0D0B"/>
    <w:rsid w:val="00EB12A2"/>
    <w:rsid w:val="00EB249F"/>
    <w:rsid w:val="00EB2F83"/>
    <w:rsid w:val="00EB3D52"/>
    <w:rsid w:val="00EB60A5"/>
    <w:rsid w:val="00EB79A7"/>
    <w:rsid w:val="00EC07BE"/>
    <w:rsid w:val="00EC0FD7"/>
    <w:rsid w:val="00EC1AFE"/>
    <w:rsid w:val="00EC2FC2"/>
    <w:rsid w:val="00EC4D31"/>
    <w:rsid w:val="00EC57C0"/>
    <w:rsid w:val="00EC6044"/>
    <w:rsid w:val="00EC6929"/>
    <w:rsid w:val="00EC6C2E"/>
    <w:rsid w:val="00EC72AF"/>
    <w:rsid w:val="00EC75A0"/>
    <w:rsid w:val="00EC769E"/>
    <w:rsid w:val="00EC779C"/>
    <w:rsid w:val="00EC77C3"/>
    <w:rsid w:val="00ED15C9"/>
    <w:rsid w:val="00ED1B0F"/>
    <w:rsid w:val="00ED274F"/>
    <w:rsid w:val="00ED3A07"/>
    <w:rsid w:val="00ED3B3E"/>
    <w:rsid w:val="00ED4234"/>
    <w:rsid w:val="00ED44FA"/>
    <w:rsid w:val="00ED459F"/>
    <w:rsid w:val="00ED47C5"/>
    <w:rsid w:val="00ED5278"/>
    <w:rsid w:val="00ED5FF4"/>
    <w:rsid w:val="00ED681B"/>
    <w:rsid w:val="00ED6E49"/>
    <w:rsid w:val="00ED7576"/>
    <w:rsid w:val="00EE0258"/>
    <w:rsid w:val="00EE0846"/>
    <w:rsid w:val="00EE14FD"/>
    <w:rsid w:val="00EE17F4"/>
    <w:rsid w:val="00EE2231"/>
    <w:rsid w:val="00EE251D"/>
    <w:rsid w:val="00EE2B06"/>
    <w:rsid w:val="00EE2E2A"/>
    <w:rsid w:val="00EE357B"/>
    <w:rsid w:val="00EE39D8"/>
    <w:rsid w:val="00EE5F37"/>
    <w:rsid w:val="00EE6856"/>
    <w:rsid w:val="00EE6C8F"/>
    <w:rsid w:val="00EE72F5"/>
    <w:rsid w:val="00EE74BA"/>
    <w:rsid w:val="00EF1638"/>
    <w:rsid w:val="00EF1964"/>
    <w:rsid w:val="00EF1F79"/>
    <w:rsid w:val="00EF1F7B"/>
    <w:rsid w:val="00EF2291"/>
    <w:rsid w:val="00EF2C6B"/>
    <w:rsid w:val="00EF3204"/>
    <w:rsid w:val="00EF344A"/>
    <w:rsid w:val="00EF36FB"/>
    <w:rsid w:val="00EF3C93"/>
    <w:rsid w:val="00EF4854"/>
    <w:rsid w:val="00EF575E"/>
    <w:rsid w:val="00EF6FD2"/>
    <w:rsid w:val="00EF791B"/>
    <w:rsid w:val="00EF7C92"/>
    <w:rsid w:val="00F00108"/>
    <w:rsid w:val="00F01C11"/>
    <w:rsid w:val="00F026DE"/>
    <w:rsid w:val="00F02B99"/>
    <w:rsid w:val="00F032E0"/>
    <w:rsid w:val="00F03C07"/>
    <w:rsid w:val="00F03D02"/>
    <w:rsid w:val="00F042A1"/>
    <w:rsid w:val="00F048A3"/>
    <w:rsid w:val="00F04B2D"/>
    <w:rsid w:val="00F04CB3"/>
    <w:rsid w:val="00F05155"/>
    <w:rsid w:val="00F0515D"/>
    <w:rsid w:val="00F05220"/>
    <w:rsid w:val="00F05C94"/>
    <w:rsid w:val="00F06CE9"/>
    <w:rsid w:val="00F07203"/>
    <w:rsid w:val="00F07791"/>
    <w:rsid w:val="00F10428"/>
    <w:rsid w:val="00F12A67"/>
    <w:rsid w:val="00F1327F"/>
    <w:rsid w:val="00F13BCA"/>
    <w:rsid w:val="00F1440E"/>
    <w:rsid w:val="00F16A7C"/>
    <w:rsid w:val="00F1751D"/>
    <w:rsid w:val="00F17D7F"/>
    <w:rsid w:val="00F20CBA"/>
    <w:rsid w:val="00F21305"/>
    <w:rsid w:val="00F22A5B"/>
    <w:rsid w:val="00F23228"/>
    <w:rsid w:val="00F2324F"/>
    <w:rsid w:val="00F23B05"/>
    <w:rsid w:val="00F240D2"/>
    <w:rsid w:val="00F247E8"/>
    <w:rsid w:val="00F24AD0"/>
    <w:rsid w:val="00F2593A"/>
    <w:rsid w:val="00F2743D"/>
    <w:rsid w:val="00F2753D"/>
    <w:rsid w:val="00F2772E"/>
    <w:rsid w:val="00F27834"/>
    <w:rsid w:val="00F3012E"/>
    <w:rsid w:val="00F30207"/>
    <w:rsid w:val="00F30CD5"/>
    <w:rsid w:val="00F316A9"/>
    <w:rsid w:val="00F3184D"/>
    <w:rsid w:val="00F33724"/>
    <w:rsid w:val="00F33BA6"/>
    <w:rsid w:val="00F341FC"/>
    <w:rsid w:val="00F3570B"/>
    <w:rsid w:val="00F360F1"/>
    <w:rsid w:val="00F36308"/>
    <w:rsid w:val="00F36312"/>
    <w:rsid w:val="00F37967"/>
    <w:rsid w:val="00F37AC3"/>
    <w:rsid w:val="00F40087"/>
    <w:rsid w:val="00F4075B"/>
    <w:rsid w:val="00F411AD"/>
    <w:rsid w:val="00F42286"/>
    <w:rsid w:val="00F43079"/>
    <w:rsid w:val="00F43918"/>
    <w:rsid w:val="00F44164"/>
    <w:rsid w:val="00F454B6"/>
    <w:rsid w:val="00F457EF"/>
    <w:rsid w:val="00F46A30"/>
    <w:rsid w:val="00F51443"/>
    <w:rsid w:val="00F5164E"/>
    <w:rsid w:val="00F53FFA"/>
    <w:rsid w:val="00F54982"/>
    <w:rsid w:val="00F56517"/>
    <w:rsid w:val="00F57D36"/>
    <w:rsid w:val="00F60330"/>
    <w:rsid w:val="00F60894"/>
    <w:rsid w:val="00F612C9"/>
    <w:rsid w:val="00F61569"/>
    <w:rsid w:val="00F61C34"/>
    <w:rsid w:val="00F623F4"/>
    <w:rsid w:val="00F62469"/>
    <w:rsid w:val="00F638E4"/>
    <w:rsid w:val="00F6428D"/>
    <w:rsid w:val="00F642B0"/>
    <w:rsid w:val="00F64ACD"/>
    <w:rsid w:val="00F654DF"/>
    <w:rsid w:val="00F67BB0"/>
    <w:rsid w:val="00F701DA"/>
    <w:rsid w:val="00F70DA4"/>
    <w:rsid w:val="00F7106A"/>
    <w:rsid w:val="00F713B3"/>
    <w:rsid w:val="00F7228A"/>
    <w:rsid w:val="00F725A8"/>
    <w:rsid w:val="00F74712"/>
    <w:rsid w:val="00F74958"/>
    <w:rsid w:val="00F74B6A"/>
    <w:rsid w:val="00F74E89"/>
    <w:rsid w:val="00F76492"/>
    <w:rsid w:val="00F76496"/>
    <w:rsid w:val="00F7734A"/>
    <w:rsid w:val="00F776C9"/>
    <w:rsid w:val="00F77D4B"/>
    <w:rsid w:val="00F77EE2"/>
    <w:rsid w:val="00F8276F"/>
    <w:rsid w:val="00F83078"/>
    <w:rsid w:val="00F840D8"/>
    <w:rsid w:val="00F84873"/>
    <w:rsid w:val="00F85C8C"/>
    <w:rsid w:val="00F86193"/>
    <w:rsid w:val="00F86679"/>
    <w:rsid w:val="00F86C6E"/>
    <w:rsid w:val="00F8724C"/>
    <w:rsid w:val="00F87517"/>
    <w:rsid w:val="00F87DCA"/>
    <w:rsid w:val="00F87E67"/>
    <w:rsid w:val="00F903EC"/>
    <w:rsid w:val="00F92481"/>
    <w:rsid w:val="00F9290A"/>
    <w:rsid w:val="00F92BB6"/>
    <w:rsid w:val="00F92CF9"/>
    <w:rsid w:val="00F9421B"/>
    <w:rsid w:val="00F943DB"/>
    <w:rsid w:val="00F953CC"/>
    <w:rsid w:val="00F9615F"/>
    <w:rsid w:val="00F962FD"/>
    <w:rsid w:val="00F9661D"/>
    <w:rsid w:val="00F9749C"/>
    <w:rsid w:val="00F975A0"/>
    <w:rsid w:val="00F979BB"/>
    <w:rsid w:val="00FA023C"/>
    <w:rsid w:val="00FA3830"/>
    <w:rsid w:val="00FA3A50"/>
    <w:rsid w:val="00FA551A"/>
    <w:rsid w:val="00FA6B22"/>
    <w:rsid w:val="00FA717C"/>
    <w:rsid w:val="00FA754A"/>
    <w:rsid w:val="00FA764B"/>
    <w:rsid w:val="00FA7A8D"/>
    <w:rsid w:val="00FB05AD"/>
    <w:rsid w:val="00FB064C"/>
    <w:rsid w:val="00FB086D"/>
    <w:rsid w:val="00FB1142"/>
    <w:rsid w:val="00FB147D"/>
    <w:rsid w:val="00FB1AE5"/>
    <w:rsid w:val="00FB1D63"/>
    <w:rsid w:val="00FB1DE1"/>
    <w:rsid w:val="00FB259E"/>
    <w:rsid w:val="00FB25CB"/>
    <w:rsid w:val="00FB293B"/>
    <w:rsid w:val="00FB2B11"/>
    <w:rsid w:val="00FB2BA0"/>
    <w:rsid w:val="00FB3B20"/>
    <w:rsid w:val="00FB4580"/>
    <w:rsid w:val="00FB4D4C"/>
    <w:rsid w:val="00FB631E"/>
    <w:rsid w:val="00FB732F"/>
    <w:rsid w:val="00FB76D3"/>
    <w:rsid w:val="00FC04BB"/>
    <w:rsid w:val="00FC0B6A"/>
    <w:rsid w:val="00FC1328"/>
    <w:rsid w:val="00FC291A"/>
    <w:rsid w:val="00FC2B95"/>
    <w:rsid w:val="00FC32B6"/>
    <w:rsid w:val="00FC38F1"/>
    <w:rsid w:val="00FC4F98"/>
    <w:rsid w:val="00FC699C"/>
    <w:rsid w:val="00FC6AF8"/>
    <w:rsid w:val="00FC6D23"/>
    <w:rsid w:val="00FD00D9"/>
    <w:rsid w:val="00FD01C8"/>
    <w:rsid w:val="00FD0F16"/>
    <w:rsid w:val="00FD1A4B"/>
    <w:rsid w:val="00FD1C92"/>
    <w:rsid w:val="00FD288C"/>
    <w:rsid w:val="00FD4A3C"/>
    <w:rsid w:val="00FD4FF5"/>
    <w:rsid w:val="00FD53B9"/>
    <w:rsid w:val="00FD5859"/>
    <w:rsid w:val="00FD5CF9"/>
    <w:rsid w:val="00FD5D03"/>
    <w:rsid w:val="00FD5F93"/>
    <w:rsid w:val="00FD62DA"/>
    <w:rsid w:val="00FD6510"/>
    <w:rsid w:val="00FD659E"/>
    <w:rsid w:val="00FD731E"/>
    <w:rsid w:val="00FD732C"/>
    <w:rsid w:val="00FD7CAA"/>
    <w:rsid w:val="00FE040A"/>
    <w:rsid w:val="00FE11C9"/>
    <w:rsid w:val="00FE22B4"/>
    <w:rsid w:val="00FE25AF"/>
    <w:rsid w:val="00FE33C1"/>
    <w:rsid w:val="00FE3E45"/>
    <w:rsid w:val="00FE4E33"/>
    <w:rsid w:val="00FE5463"/>
    <w:rsid w:val="00FE6283"/>
    <w:rsid w:val="00FE703C"/>
    <w:rsid w:val="00FE7425"/>
    <w:rsid w:val="00FF32FC"/>
    <w:rsid w:val="00FF49BE"/>
    <w:rsid w:val="00FF4BAC"/>
    <w:rsid w:val="00FF5795"/>
    <w:rsid w:val="00FF707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black">
      <v:fill color="black"/>
      <v:shadow color="#868686"/>
    </o:shapedefaults>
    <o:shapelayout v:ext="edit">
      <o:idmap v:ext="edit" data="1"/>
    </o:shapelayout>
  </w:shapeDefaults>
  <w:decimalSymbol w:val="."/>
  <w:listSeparator w:val=","/>
  <w15:docId w15:val="{02631A9D-96B9-4E1D-9158-3A16099F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uiPriority="2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2" w:unhideWhenUsed="1"/>
    <w:lsdException w:name="page number" w:semiHidden="1" w:unhideWhenUsed="1"/>
    <w:lsdException w:name="endnote reference" w:semiHidden="1" w:uiPriority="2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iPriority="2" w:unhideWhenUsed="1"/>
    <w:lsdException w:name="List Bullet" w:uiPriority="2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2" w:unhideWhenUsed="1"/>
    <w:lsdException w:name="Body Text Indent" w:semiHidden="1" w:unhideWhenUsed="1"/>
    <w:lsdException w:name="List Continue" w:semiHidden="1" w:uiPriority="2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/>
    <w:lsdException w:name="Hyperlink" w:semiHidden="1" w:uiPriority="99" w:unhideWhenUsed="1"/>
    <w:lsdException w:name="FollowedHyperlink" w:semiHidden="1" w:uiPriority="99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iPriority="2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2"/>
    <w:qFormat/>
    <w:rsid w:val="0075051C"/>
    <w:rPr>
      <w:rFonts w:ascii="Times" w:hAnsi="Times"/>
      <w:sz w:val="22"/>
    </w:rPr>
  </w:style>
  <w:style w:type="paragraph" w:styleId="Heading1">
    <w:name w:val="heading 1"/>
    <w:basedOn w:val="Normal"/>
    <w:next w:val="Normal"/>
    <w:qFormat/>
    <w:rsid w:val="0024563E"/>
    <w:pPr>
      <w:keepNext/>
      <w:numPr>
        <w:numId w:val="14"/>
      </w:numPr>
      <w:spacing w:before="240" w:after="60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24563E"/>
    <w:pPr>
      <w:keepNext/>
      <w:spacing w:before="200" w:after="200"/>
      <w:outlineLvl w:val="1"/>
    </w:pPr>
    <w:rPr>
      <w:rFonts w:ascii="Times New Roman" w:hAnsi="Times New Roman"/>
      <w:b/>
      <w:sz w:val="21"/>
    </w:rPr>
  </w:style>
  <w:style w:type="paragraph" w:styleId="Heading3">
    <w:name w:val="heading 3"/>
    <w:basedOn w:val="Normal"/>
    <w:next w:val="Normal"/>
    <w:qFormat/>
    <w:rsid w:val="0024563E"/>
    <w:pPr>
      <w:keepNext/>
      <w:numPr>
        <w:ilvl w:val="2"/>
        <w:numId w:val="13"/>
      </w:numPr>
      <w:outlineLvl w:val="2"/>
    </w:pPr>
    <w:rPr>
      <w:rFonts w:ascii="Times New Roman" w:hAnsi="Times New Roman"/>
      <w:sz w:val="24"/>
      <w:u w:val="single"/>
    </w:rPr>
  </w:style>
  <w:style w:type="paragraph" w:styleId="Heading4">
    <w:name w:val="heading 4"/>
    <w:basedOn w:val="Normal"/>
    <w:next w:val="Normal"/>
    <w:qFormat/>
    <w:rsid w:val="0024563E"/>
    <w:pPr>
      <w:keepNext/>
      <w:numPr>
        <w:ilvl w:val="3"/>
        <w:numId w:val="13"/>
      </w:numPr>
      <w:jc w:val="center"/>
      <w:outlineLvl w:val="3"/>
    </w:pPr>
    <w:rPr>
      <w:rFonts w:ascii="Times New Roman" w:hAnsi="Times New Roman"/>
      <w:b/>
      <w:sz w:val="24"/>
    </w:rPr>
  </w:style>
  <w:style w:type="paragraph" w:styleId="Heading5">
    <w:name w:val="heading 5"/>
    <w:basedOn w:val="Normal"/>
    <w:next w:val="Normal"/>
    <w:qFormat/>
    <w:rsid w:val="0024563E"/>
    <w:pPr>
      <w:keepNext/>
      <w:numPr>
        <w:ilvl w:val="4"/>
        <w:numId w:val="13"/>
      </w:numPr>
      <w:spacing w:line="360" w:lineRule="auto"/>
      <w:outlineLvl w:val="4"/>
    </w:pPr>
    <w:rPr>
      <w:rFonts w:ascii="Times New Roman" w:hAnsi="Times New Roman"/>
      <w:b/>
      <w:sz w:val="24"/>
    </w:rPr>
  </w:style>
  <w:style w:type="paragraph" w:styleId="Heading6">
    <w:name w:val="heading 6"/>
    <w:basedOn w:val="Normal"/>
    <w:next w:val="Normal"/>
    <w:qFormat/>
    <w:rsid w:val="0024563E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24563E"/>
    <w:pPr>
      <w:numPr>
        <w:ilvl w:val="6"/>
        <w:numId w:val="13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24563E"/>
    <w:pPr>
      <w:numPr>
        <w:ilvl w:val="7"/>
        <w:numId w:val="13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24563E"/>
    <w:pPr>
      <w:numPr>
        <w:ilvl w:val="8"/>
        <w:numId w:val="1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4563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4563E"/>
    <w:pPr>
      <w:tabs>
        <w:tab w:val="center" w:pos="4320"/>
        <w:tab w:val="right" w:pos="8640"/>
      </w:tabs>
    </w:pPr>
  </w:style>
  <w:style w:type="paragraph" w:customStyle="1" w:styleId="indenta">
    <w:name w:val="indent a"/>
    <w:basedOn w:val="Normal"/>
    <w:uiPriority w:val="2"/>
    <w:rsid w:val="0024563E"/>
    <w:pPr>
      <w:tabs>
        <w:tab w:val="left" w:pos="5040"/>
      </w:tabs>
      <w:spacing w:line="260" w:lineRule="exact"/>
      <w:ind w:left="1880" w:right="8" w:hanging="440"/>
    </w:pPr>
    <w:rPr>
      <w:rFonts w:ascii="Palatino" w:hAnsi="Palatino"/>
    </w:rPr>
  </w:style>
  <w:style w:type="paragraph" w:customStyle="1" w:styleId="Chapt11Body">
    <w:name w:val="Chapt11 Body"/>
    <w:basedOn w:val="Normal"/>
    <w:uiPriority w:val="2"/>
    <w:rsid w:val="0024563E"/>
    <w:pPr>
      <w:spacing w:line="360" w:lineRule="atLeast"/>
      <w:ind w:left="620" w:firstLine="540"/>
    </w:pPr>
    <w:rPr>
      <w:rFonts w:ascii="Palatino" w:hAnsi="Palatino"/>
    </w:rPr>
  </w:style>
  <w:style w:type="paragraph" w:customStyle="1" w:styleId="hapt11Subtitles">
    <w:name w:val="hapt11Subtitles"/>
    <w:basedOn w:val="Normal"/>
    <w:uiPriority w:val="2"/>
    <w:rsid w:val="0024563E"/>
    <w:pPr>
      <w:tabs>
        <w:tab w:val="left" w:pos="620"/>
      </w:tabs>
      <w:spacing w:line="360" w:lineRule="atLeast"/>
    </w:pPr>
    <w:rPr>
      <w:rFonts w:ascii="Palatino" w:hAnsi="Palatino"/>
    </w:rPr>
  </w:style>
  <w:style w:type="paragraph" w:customStyle="1" w:styleId="Chap11bullets">
    <w:name w:val="Chap11bullets"/>
    <w:basedOn w:val="Normal"/>
    <w:uiPriority w:val="2"/>
    <w:rsid w:val="0024563E"/>
    <w:pPr>
      <w:spacing w:line="360" w:lineRule="atLeast"/>
      <w:ind w:left="1520" w:hanging="360"/>
    </w:pPr>
    <w:rPr>
      <w:rFonts w:ascii="Palatino" w:hAnsi="Palatino"/>
    </w:rPr>
  </w:style>
  <w:style w:type="paragraph" w:customStyle="1" w:styleId="Chapt11Exhibs">
    <w:name w:val="Chapt11Exhibs"/>
    <w:basedOn w:val="Normal"/>
    <w:uiPriority w:val="2"/>
    <w:rsid w:val="0024563E"/>
    <w:pPr>
      <w:spacing w:line="360" w:lineRule="atLeast"/>
      <w:jc w:val="center"/>
    </w:pPr>
    <w:rPr>
      <w:rFonts w:ascii="Palatino" w:hAnsi="Palatino"/>
    </w:rPr>
  </w:style>
  <w:style w:type="paragraph" w:customStyle="1" w:styleId="ExhibBdy">
    <w:name w:val="ExhibBdy"/>
    <w:basedOn w:val="Chapt11Body"/>
    <w:uiPriority w:val="2"/>
    <w:rsid w:val="0024563E"/>
    <w:pPr>
      <w:spacing w:line="240" w:lineRule="auto"/>
      <w:ind w:left="0" w:right="-792"/>
    </w:pPr>
  </w:style>
  <w:style w:type="paragraph" w:customStyle="1" w:styleId="ExhTabs">
    <w:name w:val="ExhTabs"/>
    <w:basedOn w:val="ExhibBdy"/>
    <w:uiPriority w:val="2"/>
    <w:rsid w:val="0024563E"/>
    <w:pPr>
      <w:spacing w:line="360" w:lineRule="atLeast"/>
      <w:ind w:left="1620" w:hanging="440"/>
    </w:pPr>
  </w:style>
  <w:style w:type="paragraph" w:customStyle="1" w:styleId="ExhTabs2">
    <w:name w:val="ExhTabs2"/>
    <w:basedOn w:val="ExhTabs"/>
    <w:uiPriority w:val="2"/>
    <w:rsid w:val="0024563E"/>
    <w:pPr>
      <w:ind w:left="2060"/>
    </w:pPr>
  </w:style>
  <w:style w:type="paragraph" w:customStyle="1" w:styleId="11-8lines">
    <w:name w:val="11-8lines"/>
    <w:basedOn w:val="hapt11Subtitles"/>
    <w:uiPriority w:val="2"/>
    <w:rsid w:val="0024563E"/>
    <w:pPr>
      <w:tabs>
        <w:tab w:val="right" w:pos="10440"/>
      </w:tabs>
      <w:ind w:right="-792"/>
    </w:pPr>
  </w:style>
  <w:style w:type="paragraph" w:customStyle="1" w:styleId="11-7lines">
    <w:name w:val="11-7lines"/>
    <w:basedOn w:val="Chap11bullets"/>
    <w:uiPriority w:val="2"/>
    <w:rsid w:val="0024563E"/>
    <w:pPr>
      <w:tabs>
        <w:tab w:val="right" w:pos="10080"/>
      </w:tabs>
      <w:ind w:left="900" w:right="-432"/>
    </w:pPr>
  </w:style>
  <w:style w:type="paragraph" w:customStyle="1" w:styleId="11-7alines">
    <w:name w:val="11-7alines"/>
    <w:basedOn w:val="ExhTabs"/>
    <w:uiPriority w:val="2"/>
    <w:rsid w:val="0024563E"/>
    <w:pPr>
      <w:tabs>
        <w:tab w:val="right" w:pos="10080"/>
      </w:tabs>
      <w:ind w:right="-432"/>
    </w:pPr>
  </w:style>
  <w:style w:type="paragraph" w:customStyle="1" w:styleId="11-7blines">
    <w:name w:val="11-7blines"/>
    <w:basedOn w:val="ExhTabs2"/>
    <w:uiPriority w:val="2"/>
    <w:rsid w:val="0024563E"/>
    <w:pPr>
      <w:tabs>
        <w:tab w:val="right" w:pos="10080"/>
      </w:tabs>
      <w:ind w:right="-432"/>
    </w:pPr>
  </w:style>
  <w:style w:type="paragraph" w:styleId="Title">
    <w:name w:val="Title"/>
    <w:basedOn w:val="Normal"/>
    <w:link w:val="TitleChar"/>
    <w:uiPriority w:val="2"/>
    <w:qFormat/>
    <w:rsid w:val="0024563E"/>
    <w:pPr>
      <w:spacing w:before="60" w:after="60"/>
    </w:pPr>
    <w:rPr>
      <w:b/>
      <w:smallCaps/>
      <w:sz w:val="36"/>
    </w:rPr>
  </w:style>
  <w:style w:type="paragraph" w:customStyle="1" w:styleId="Level1heading">
    <w:name w:val="Level 1 heading"/>
    <w:basedOn w:val="Normal"/>
    <w:link w:val="Level1headingChar"/>
    <w:rsid w:val="00DF2461"/>
    <w:pPr>
      <w:spacing w:before="120" w:after="120"/>
    </w:pPr>
    <w:rPr>
      <w:b/>
      <w:smallCaps/>
      <w:sz w:val="28"/>
    </w:rPr>
  </w:style>
  <w:style w:type="paragraph" w:customStyle="1" w:styleId="Level2heading">
    <w:name w:val="Level 2 heading"/>
    <w:basedOn w:val="Heading2"/>
    <w:rsid w:val="00F61C34"/>
    <w:pPr>
      <w:keepLines/>
      <w:spacing w:before="120" w:after="120"/>
      <w:ind w:left="720"/>
      <w:outlineLvl w:val="9"/>
    </w:pPr>
    <w:rPr>
      <w:smallCaps/>
      <w:sz w:val="24"/>
    </w:rPr>
  </w:style>
  <w:style w:type="paragraph" w:customStyle="1" w:styleId="Level3heading">
    <w:name w:val="Level 3 heading"/>
    <w:basedOn w:val="Normal"/>
    <w:rsid w:val="0024563E"/>
    <w:pPr>
      <w:ind w:left="1440"/>
    </w:pPr>
    <w:rPr>
      <w:b/>
      <w:smallCaps/>
    </w:rPr>
  </w:style>
  <w:style w:type="paragraph" w:styleId="ListBullet">
    <w:name w:val="List Bullet"/>
    <w:basedOn w:val="Normal"/>
    <w:uiPriority w:val="2"/>
    <w:rsid w:val="0024563E"/>
    <w:pPr>
      <w:keepLines/>
      <w:numPr>
        <w:numId w:val="28"/>
      </w:numPr>
      <w:jc w:val="both"/>
    </w:pPr>
  </w:style>
  <w:style w:type="paragraph" w:customStyle="1" w:styleId="Numbers2">
    <w:name w:val="Numbers2"/>
    <w:basedOn w:val="Normal"/>
    <w:uiPriority w:val="2"/>
    <w:rsid w:val="0024563E"/>
    <w:pPr>
      <w:jc w:val="right"/>
    </w:pPr>
    <w:rPr>
      <w:b/>
      <w:sz w:val="24"/>
    </w:rPr>
  </w:style>
  <w:style w:type="paragraph" w:customStyle="1" w:styleId="Text">
    <w:name w:val="Text"/>
    <w:basedOn w:val="Normal"/>
    <w:uiPriority w:val="2"/>
    <w:rsid w:val="0024563E"/>
    <w:pPr>
      <w:ind w:left="720"/>
    </w:pPr>
    <w:rPr>
      <w:sz w:val="24"/>
    </w:rPr>
  </w:style>
  <w:style w:type="paragraph" w:customStyle="1" w:styleId="Bullet">
    <w:name w:val="Bullet"/>
    <w:basedOn w:val="Normal"/>
    <w:uiPriority w:val="2"/>
    <w:rsid w:val="0024563E"/>
    <w:pPr>
      <w:ind w:left="1160" w:hanging="460"/>
    </w:pPr>
    <w:rPr>
      <w:sz w:val="24"/>
    </w:rPr>
  </w:style>
  <w:style w:type="paragraph" w:customStyle="1" w:styleId="tab">
    <w:name w:val="tab"/>
    <w:basedOn w:val="Bullet"/>
    <w:uiPriority w:val="2"/>
    <w:rsid w:val="0024563E"/>
    <w:pPr>
      <w:ind w:left="1880"/>
    </w:pPr>
  </w:style>
  <w:style w:type="paragraph" w:customStyle="1" w:styleId="11Text">
    <w:name w:val="1.1 Text"/>
    <w:basedOn w:val="Normal"/>
    <w:uiPriority w:val="2"/>
    <w:rsid w:val="0024563E"/>
    <w:pPr>
      <w:jc w:val="both"/>
    </w:pPr>
  </w:style>
  <w:style w:type="character" w:styleId="PageNumber">
    <w:name w:val="page number"/>
    <w:basedOn w:val="DefaultParagraphFont"/>
    <w:rsid w:val="0024563E"/>
  </w:style>
  <w:style w:type="paragraph" w:styleId="FootnoteText">
    <w:name w:val="footnote text"/>
    <w:basedOn w:val="Normal"/>
    <w:semiHidden/>
    <w:rsid w:val="0024563E"/>
    <w:pPr>
      <w:jc w:val="both"/>
    </w:pPr>
    <w:rPr>
      <w:rFonts w:ascii="Times New Roman" w:hAnsi="Times New Roman"/>
      <w:sz w:val="20"/>
    </w:rPr>
  </w:style>
  <w:style w:type="character" w:styleId="FootnoteReference">
    <w:name w:val="footnote reference"/>
    <w:semiHidden/>
    <w:rsid w:val="0024563E"/>
    <w:rPr>
      <w:vertAlign w:val="superscript"/>
    </w:rPr>
  </w:style>
  <w:style w:type="paragraph" w:styleId="BodyTextIndent2">
    <w:name w:val="Body Text Indent 2"/>
    <w:basedOn w:val="Normal"/>
    <w:uiPriority w:val="2"/>
    <w:rsid w:val="0024563E"/>
    <w:pPr>
      <w:ind w:left="720"/>
    </w:pPr>
    <w:rPr>
      <w:rFonts w:ascii="Times New Roman" w:hAnsi="Times New Roman"/>
      <w:sz w:val="24"/>
    </w:rPr>
  </w:style>
  <w:style w:type="character" w:styleId="Hyperlink">
    <w:name w:val="Hyperlink"/>
    <w:uiPriority w:val="99"/>
    <w:rsid w:val="0024563E"/>
    <w:rPr>
      <w:color w:val="0000FF"/>
      <w:u w:val="single"/>
    </w:rPr>
  </w:style>
  <w:style w:type="paragraph" w:styleId="BlockText">
    <w:name w:val="Block Text"/>
    <w:basedOn w:val="Normal"/>
    <w:uiPriority w:val="2"/>
    <w:rsid w:val="0024563E"/>
    <w:pPr>
      <w:ind w:left="1080" w:right="642"/>
    </w:pPr>
    <w:rPr>
      <w:rFonts w:ascii="Times New Roman" w:hAnsi="Times New Roman"/>
    </w:rPr>
  </w:style>
  <w:style w:type="paragraph" w:styleId="BodyTextIndent">
    <w:name w:val="Body Text Indent"/>
    <w:basedOn w:val="Normal"/>
    <w:uiPriority w:val="2"/>
    <w:rsid w:val="0024563E"/>
    <w:pPr>
      <w:ind w:left="3600"/>
      <w:jc w:val="right"/>
    </w:pPr>
    <w:rPr>
      <w:rFonts w:ascii="Arial" w:hAnsi="Arial"/>
      <w:b/>
      <w:sz w:val="20"/>
    </w:rPr>
  </w:style>
  <w:style w:type="paragraph" w:styleId="BodyTextIndent3">
    <w:name w:val="Body Text Indent 3"/>
    <w:basedOn w:val="Normal"/>
    <w:uiPriority w:val="2"/>
    <w:rsid w:val="0024563E"/>
    <w:pPr>
      <w:ind w:left="3600"/>
    </w:pPr>
    <w:rPr>
      <w:rFonts w:ascii="Times New Roman" w:hAnsi="Times New Roman"/>
      <w:sz w:val="24"/>
    </w:rPr>
  </w:style>
  <w:style w:type="paragraph" w:styleId="BodyText">
    <w:name w:val="Body Text"/>
    <w:basedOn w:val="Normal"/>
    <w:uiPriority w:val="2"/>
    <w:rsid w:val="0024563E"/>
    <w:pPr>
      <w:numPr>
        <w:numId w:val="22"/>
      </w:numPr>
      <w:pBdr>
        <w:right w:val="single" w:sz="4" w:space="4" w:color="auto"/>
      </w:pBdr>
    </w:pPr>
    <w:rPr>
      <w:rFonts w:ascii="Times New Roman" w:hAnsi="Times New Roman"/>
    </w:rPr>
  </w:style>
  <w:style w:type="paragraph" w:customStyle="1" w:styleId="LAPGL1Bullet">
    <w:name w:val="LAPG L1 Bullet"/>
    <w:basedOn w:val="Normal"/>
    <w:uiPriority w:val="2"/>
    <w:rsid w:val="0024563E"/>
    <w:pPr>
      <w:numPr>
        <w:numId w:val="4"/>
      </w:numPr>
    </w:pPr>
  </w:style>
  <w:style w:type="paragraph" w:styleId="BodyText2">
    <w:name w:val="Body Text 2"/>
    <w:basedOn w:val="Normal"/>
    <w:uiPriority w:val="2"/>
    <w:rsid w:val="0024563E"/>
    <w:pPr>
      <w:spacing w:after="120" w:line="480" w:lineRule="auto"/>
    </w:pPr>
  </w:style>
  <w:style w:type="paragraph" w:styleId="BodyText3">
    <w:name w:val="Body Text 3"/>
    <w:basedOn w:val="Normal"/>
    <w:uiPriority w:val="2"/>
    <w:rsid w:val="0024563E"/>
    <w:pPr>
      <w:spacing w:after="120"/>
    </w:pPr>
    <w:rPr>
      <w:sz w:val="16"/>
    </w:rPr>
  </w:style>
  <w:style w:type="paragraph" w:styleId="BodyTextFirstIndent">
    <w:name w:val="Body Text First Indent"/>
    <w:basedOn w:val="BodyText"/>
    <w:uiPriority w:val="2"/>
    <w:rsid w:val="0024563E"/>
    <w:pPr>
      <w:spacing w:after="120"/>
      <w:ind w:firstLine="210"/>
    </w:pPr>
    <w:rPr>
      <w:rFonts w:ascii="Times" w:hAnsi="Times"/>
    </w:rPr>
  </w:style>
  <w:style w:type="paragraph" w:styleId="BodyTextFirstIndent2">
    <w:name w:val="Body Text First Indent 2"/>
    <w:basedOn w:val="BodyTextIndent"/>
    <w:uiPriority w:val="2"/>
    <w:rsid w:val="0024563E"/>
    <w:pPr>
      <w:spacing w:after="120"/>
      <w:ind w:left="360" w:firstLine="210"/>
      <w:jc w:val="left"/>
    </w:pPr>
    <w:rPr>
      <w:rFonts w:ascii="Times" w:hAnsi="Times"/>
      <w:b w:val="0"/>
      <w:noProof/>
      <w:sz w:val="22"/>
    </w:rPr>
  </w:style>
  <w:style w:type="paragraph" w:styleId="Caption">
    <w:name w:val="caption"/>
    <w:basedOn w:val="Normal"/>
    <w:next w:val="Normal"/>
    <w:link w:val="CaptionChar"/>
    <w:qFormat/>
    <w:rsid w:val="00760CF7"/>
    <w:pPr>
      <w:spacing w:before="120" w:after="120"/>
      <w:jc w:val="center"/>
    </w:pPr>
    <w:rPr>
      <w:rFonts w:ascii="Times New Roman" w:hAnsi="Times New Roman"/>
      <w:b/>
      <w:smallCaps/>
      <w:sz w:val="24"/>
    </w:rPr>
  </w:style>
  <w:style w:type="paragraph" w:styleId="Closing">
    <w:name w:val="Closing"/>
    <w:basedOn w:val="Normal"/>
    <w:uiPriority w:val="2"/>
    <w:rsid w:val="0024563E"/>
    <w:pPr>
      <w:ind w:left="4320"/>
    </w:pPr>
  </w:style>
  <w:style w:type="paragraph" w:styleId="CommentText">
    <w:name w:val="annotation text"/>
    <w:basedOn w:val="Normal"/>
    <w:link w:val="CommentTextChar"/>
    <w:uiPriority w:val="99"/>
    <w:semiHidden/>
    <w:rsid w:val="0024563E"/>
    <w:rPr>
      <w:sz w:val="20"/>
    </w:rPr>
  </w:style>
  <w:style w:type="paragraph" w:styleId="Date">
    <w:name w:val="Date"/>
    <w:basedOn w:val="Normal"/>
    <w:next w:val="Normal"/>
    <w:uiPriority w:val="2"/>
    <w:rsid w:val="0024563E"/>
  </w:style>
  <w:style w:type="paragraph" w:styleId="DocumentMap">
    <w:name w:val="Document Map"/>
    <w:basedOn w:val="Normal"/>
    <w:semiHidden/>
    <w:rsid w:val="0024563E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24563E"/>
    <w:rPr>
      <w:sz w:val="20"/>
    </w:rPr>
  </w:style>
  <w:style w:type="paragraph" w:styleId="EnvelopeAddress">
    <w:name w:val="envelope address"/>
    <w:basedOn w:val="Normal"/>
    <w:uiPriority w:val="2"/>
    <w:rsid w:val="0024563E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uiPriority w:val="2"/>
    <w:rsid w:val="0024563E"/>
    <w:rPr>
      <w:rFonts w:ascii="Arial" w:hAnsi="Arial"/>
      <w:sz w:val="20"/>
    </w:rPr>
  </w:style>
  <w:style w:type="paragraph" w:styleId="Index1">
    <w:name w:val="index 1"/>
    <w:basedOn w:val="Normal"/>
    <w:next w:val="Normal"/>
    <w:autoRedefine/>
    <w:semiHidden/>
    <w:rsid w:val="0024563E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24563E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24563E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24563E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24563E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24563E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24563E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24563E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24563E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24563E"/>
    <w:rPr>
      <w:rFonts w:ascii="Arial" w:hAnsi="Arial"/>
      <w:b/>
    </w:rPr>
  </w:style>
  <w:style w:type="paragraph" w:styleId="List">
    <w:name w:val="List"/>
    <w:basedOn w:val="Normal"/>
    <w:uiPriority w:val="2"/>
    <w:rsid w:val="0024563E"/>
    <w:pPr>
      <w:ind w:left="360" w:hanging="360"/>
    </w:pPr>
  </w:style>
  <w:style w:type="paragraph" w:styleId="List2">
    <w:name w:val="List 2"/>
    <w:basedOn w:val="Normal"/>
    <w:uiPriority w:val="2"/>
    <w:rsid w:val="0024563E"/>
    <w:pPr>
      <w:ind w:left="720" w:hanging="360"/>
    </w:pPr>
  </w:style>
  <w:style w:type="paragraph" w:styleId="List3">
    <w:name w:val="List 3"/>
    <w:basedOn w:val="Normal"/>
    <w:uiPriority w:val="2"/>
    <w:rsid w:val="0024563E"/>
    <w:pPr>
      <w:ind w:left="1080" w:hanging="360"/>
    </w:pPr>
  </w:style>
  <w:style w:type="paragraph" w:styleId="List4">
    <w:name w:val="List 4"/>
    <w:basedOn w:val="Normal"/>
    <w:uiPriority w:val="2"/>
    <w:rsid w:val="0024563E"/>
    <w:pPr>
      <w:ind w:left="1440" w:hanging="360"/>
    </w:pPr>
  </w:style>
  <w:style w:type="paragraph" w:styleId="List5">
    <w:name w:val="List 5"/>
    <w:basedOn w:val="Normal"/>
    <w:uiPriority w:val="2"/>
    <w:rsid w:val="0024563E"/>
    <w:pPr>
      <w:ind w:left="1800" w:hanging="360"/>
    </w:pPr>
  </w:style>
  <w:style w:type="paragraph" w:styleId="ListBullet2">
    <w:name w:val="List Bullet 2"/>
    <w:basedOn w:val="Normal"/>
    <w:autoRedefine/>
    <w:uiPriority w:val="2"/>
    <w:rsid w:val="0024563E"/>
    <w:pPr>
      <w:numPr>
        <w:numId w:val="5"/>
      </w:numPr>
    </w:pPr>
  </w:style>
  <w:style w:type="paragraph" w:styleId="ListBullet3">
    <w:name w:val="List Bullet 3"/>
    <w:basedOn w:val="Normal"/>
    <w:autoRedefine/>
    <w:uiPriority w:val="2"/>
    <w:rsid w:val="0024563E"/>
    <w:pPr>
      <w:numPr>
        <w:numId w:val="6"/>
      </w:numPr>
    </w:pPr>
  </w:style>
  <w:style w:type="paragraph" w:styleId="ListBullet4">
    <w:name w:val="List Bullet 4"/>
    <w:basedOn w:val="Normal"/>
    <w:autoRedefine/>
    <w:uiPriority w:val="2"/>
    <w:rsid w:val="0024563E"/>
    <w:pPr>
      <w:numPr>
        <w:numId w:val="7"/>
      </w:numPr>
    </w:pPr>
  </w:style>
  <w:style w:type="paragraph" w:styleId="ListBullet5">
    <w:name w:val="List Bullet 5"/>
    <w:basedOn w:val="Normal"/>
    <w:autoRedefine/>
    <w:uiPriority w:val="2"/>
    <w:rsid w:val="00412493"/>
    <w:pPr>
      <w:spacing w:after="100" w:afterAutospacing="1"/>
      <w:ind w:right="67"/>
    </w:pPr>
  </w:style>
  <w:style w:type="paragraph" w:styleId="ListContinue">
    <w:name w:val="List Continue"/>
    <w:basedOn w:val="Normal"/>
    <w:uiPriority w:val="2"/>
    <w:rsid w:val="0024563E"/>
    <w:pPr>
      <w:spacing w:after="120"/>
      <w:ind w:left="360"/>
    </w:pPr>
  </w:style>
  <w:style w:type="paragraph" w:styleId="ListContinue2">
    <w:name w:val="List Continue 2"/>
    <w:basedOn w:val="Normal"/>
    <w:uiPriority w:val="2"/>
    <w:rsid w:val="0024563E"/>
    <w:pPr>
      <w:spacing w:after="120"/>
      <w:ind w:left="720"/>
    </w:pPr>
  </w:style>
  <w:style w:type="paragraph" w:styleId="ListContinue3">
    <w:name w:val="List Continue 3"/>
    <w:basedOn w:val="Normal"/>
    <w:uiPriority w:val="2"/>
    <w:rsid w:val="0024563E"/>
    <w:pPr>
      <w:spacing w:after="120"/>
      <w:ind w:left="1080"/>
    </w:pPr>
  </w:style>
  <w:style w:type="paragraph" w:styleId="ListContinue4">
    <w:name w:val="List Continue 4"/>
    <w:basedOn w:val="Normal"/>
    <w:uiPriority w:val="2"/>
    <w:rsid w:val="0024563E"/>
    <w:pPr>
      <w:spacing w:after="120"/>
      <w:ind w:left="1440"/>
    </w:pPr>
  </w:style>
  <w:style w:type="paragraph" w:styleId="ListContinue5">
    <w:name w:val="List Continue 5"/>
    <w:basedOn w:val="Normal"/>
    <w:uiPriority w:val="2"/>
    <w:rsid w:val="0024563E"/>
    <w:pPr>
      <w:spacing w:after="120"/>
      <w:ind w:left="1800"/>
    </w:pPr>
  </w:style>
  <w:style w:type="paragraph" w:styleId="ListNumber">
    <w:name w:val="List Number"/>
    <w:basedOn w:val="Normal"/>
    <w:uiPriority w:val="2"/>
    <w:rsid w:val="0024563E"/>
    <w:pPr>
      <w:numPr>
        <w:numId w:val="8"/>
      </w:numPr>
    </w:pPr>
  </w:style>
  <w:style w:type="paragraph" w:styleId="ListNumber2">
    <w:name w:val="List Number 2"/>
    <w:basedOn w:val="Normal"/>
    <w:uiPriority w:val="2"/>
    <w:rsid w:val="0024563E"/>
    <w:pPr>
      <w:numPr>
        <w:numId w:val="9"/>
      </w:numPr>
    </w:pPr>
  </w:style>
  <w:style w:type="paragraph" w:styleId="ListNumber3">
    <w:name w:val="List Number 3"/>
    <w:basedOn w:val="Normal"/>
    <w:uiPriority w:val="2"/>
    <w:rsid w:val="0024563E"/>
    <w:pPr>
      <w:numPr>
        <w:numId w:val="10"/>
      </w:numPr>
    </w:pPr>
  </w:style>
  <w:style w:type="paragraph" w:styleId="ListNumber4">
    <w:name w:val="List Number 4"/>
    <w:basedOn w:val="Normal"/>
    <w:uiPriority w:val="2"/>
    <w:rsid w:val="0024563E"/>
    <w:pPr>
      <w:numPr>
        <w:numId w:val="11"/>
      </w:numPr>
    </w:pPr>
  </w:style>
  <w:style w:type="paragraph" w:styleId="ListNumber5">
    <w:name w:val="List Number 5"/>
    <w:basedOn w:val="Normal"/>
    <w:uiPriority w:val="2"/>
    <w:rsid w:val="0024563E"/>
    <w:pPr>
      <w:numPr>
        <w:numId w:val="12"/>
      </w:numPr>
    </w:pPr>
  </w:style>
  <w:style w:type="paragraph" w:styleId="MacroText">
    <w:name w:val="macro"/>
    <w:semiHidden/>
    <w:rsid w:val="002456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noProof/>
    </w:rPr>
  </w:style>
  <w:style w:type="paragraph" w:styleId="MessageHeader">
    <w:name w:val="Message Header"/>
    <w:basedOn w:val="Normal"/>
    <w:uiPriority w:val="2"/>
    <w:rsid w:val="002456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uiPriority w:val="2"/>
    <w:rsid w:val="0024563E"/>
    <w:pPr>
      <w:ind w:left="720"/>
    </w:pPr>
  </w:style>
  <w:style w:type="paragraph" w:styleId="NoteHeading">
    <w:name w:val="Note Heading"/>
    <w:basedOn w:val="Normal"/>
    <w:next w:val="Normal"/>
    <w:uiPriority w:val="2"/>
    <w:rsid w:val="0024563E"/>
  </w:style>
  <w:style w:type="paragraph" w:styleId="PlainText">
    <w:name w:val="Plain Text"/>
    <w:basedOn w:val="Normal"/>
    <w:uiPriority w:val="2"/>
    <w:rsid w:val="0024563E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uiPriority w:val="2"/>
    <w:rsid w:val="0024563E"/>
  </w:style>
  <w:style w:type="paragraph" w:styleId="Signature">
    <w:name w:val="Signature"/>
    <w:basedOn w:val="Normal"/>
    <w:uiPriority w:val="2"/>
    <w:rsid w:val="0024563E"/>
    <w:pPr>
      <w:ind w:left="4320"/>
    </w:pPr>
  </w:style>
  <w:style w:type="paragraph" w:styleId="Subtitle">
    <w:name w:val="Subtitle"/>
    <w:basedOn w:val="Normal"/>
    <w:uiPriority w:val="2"/>
    <w:qFormat/>
    <w:rsid w:val="0024563E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rsid w:val="0024563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rsid w:val="00D244A4"/>
    <w:pPr>
      <w:tabs>
        <w:tab w:val="right" w:leader="dot" w:pos="10070"/>
      </w:tabs>
      <w:ind w:left="440" w:hanging="440"/>
    </w:pPr>
    <w:rPr>
      <w:b/>
      <w:smallCaps/>
      <w:color w:val="000000"/>
    </w:rPr>
  </w:style>
  <w:style w:type="paragraph" w:styleId="TOAHeading">
    <w:name w:val="toa heading"/>
    <w:basedOn w:val="Normal"/>
    <w:next w:val="Normal"/>
    <w:semiHidden/>
    <w:rsid w:val="0024563E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uiPriority w:val="39"/>
    <w:rsid w:val="004A6F85"/>
    <w:pPr>
      <w:tabs>
        <w:tab w:val="right" w:leader="dot" w:pos="10080"/>
      </w:tabs>
      <w:spacing w:after="120"/>
    </w:pPr>
    <w:rPr>
      <w:rFonts w:ascii="Times New Roman" w:hAnsi="Times New Roman"/>
      <w:b/>
      <w:bCs/>
      <w:smallCaps/>
      <w:sz w:val="24"/>
      <w:szCs w:val="24"/>
    </w:rPr>
  </w:style>
  <w:style w:type="paragraph" w:styleId="TOC2">
    <w:name w:val="toc 2"/>
    <w:basedOn w:val="Normal"/>
    <w:next w:val="Normal"/>
    <w:uiPriority w:val="39"/>
    <w:rsid w:val="00FC699C"/>
    <w:pPr>
      <w:tabs>
        <w:tab w:val="right" w:leader="dot" w:pos="10070"/>
      </w:tabs>
      <w:spacing w:after="60"/>
      <w:ind w:left="1080"/>
    </w:pPr>
    <w:rPr>
      <w:rFonts w:ascii="Times New Roman" w:hAnsi="Times New Roman"/>
      <w:b/>
      <w:smallCaps/>
      <w:color w:val="000000"/>
    </w:rPr>
  </w:style>
  <w:style w:type="paragraph" w:styleId="TOC3">
    <w:name w:val="toc 3"/>
    <w:basedOn w:val="Normal"/>
    <w:next w:val="Normal"/>
    <w:autoRedefine/>
    <w:uiPriority w:val="39"/>
    <w:rsid w:val="00F1440E"/>
    <w:pPr>
      <w:tabs>
        <w:tab w:val="right" w:leader="dot" w:pos="10070"/>
      </w:tabs>
      <w:spacing w:line="360" w:lineRule="auto"/>
      <w:ind w:left="1170"/>
    </w:pPr>
    <w:rPr>
      <w:rFonts w:ascii="Times New Roman" w:hAnsi="Times New Roman"/>
      <w:b/>
      <w:bCs/>
      <w:smallCaps/>
      <w:color w:val="000000"/>
      <w:szCs w:val="22"/>
    </w:rPr>
  </w:style>
  <w:style w:type="paragraph" w:styleId="TOC4">
    <w:name w:val="toc 4"/>
    <w:basedOn w:val="Normal"/>
    <w:next w:val="Normal"/>
    <w:autoRedefine/>
    <w:semiHidden/>
    <w:rsid w:val="0024563E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24563E"/>
    <w:pPr>
      <w:ind w:left="880"/>
    </w:pPr>
  </w:style>
  <w:style w:type="paragraph" w:styleId="TOC6">
    <w:name w:val="toc 6"/>
    <w:basedOn w:val="Normal"/>
    <w:next w:val="Normal"/>
    <w:autoRedefine/>
    <w:semiHidden/>
    <w:rsid w:val="0024563E"/>
    <w:pPr>
      <w:ind w:left="1100"/>
    </w:pPr>
  </w:style>
  <w:style w:type="paragraph" w:styleId="TOC7">
    <w:name w:val="toc 7"/>
    <w:basedOn w:val="Normal"/>
    <w:next w:val="Normal"/>
    <w:autoRedefine/>
    <w:semiHidden/>
    <w:rsid w:val="0024563E"/>
    <w:pPr>
      <w:ind w:left="1320"/>
    </w:pPr>
  </w:style>
  <w:style w:type="paragraph" w:styleId="TOC8">
    <w:name w:val="toc 8"/>
    <w:basedOn w:val="Normal"/>
    <w:next w:val="Normal"/>
    <w:autoRedefine/>
    <w:semiHidden/>
    <w:rsid w:val="0024563E"/>
    <w:pPr>
      <w:ind w:left="1540"/>
    </w:pPr>
  </w:style>
  <w:style w:type="paragraph" w:styleId="TOC9">
    <w:name w:val="toc 9"/>
    <w:basedOn w:val="Normal"/>
    <w:next w:val="Normal"/>
    <w:autoRedefine/>
    <w:semiHidden/>
    <w:rsid w:val="0024563E"/>
    <w:pPr>
      <w:ind w:left="1760"/>
    </w:pPr>
  </w:style>
  <w:style w:type="character" w:styleId="FollowedHyperlink">
    <w:name w:val="FollowedHyperlink"/>
    <w:uiPriority w:val="99"/>
    <w:rsid w:val="0024563E"/>
    <w:rPr>
      <w:color w:val="800080"/>
      <w:u w:val="single"/>
    </w:rPr>
  </w:style>
  <w:style w:type="character" w:styleId="CommentReference">
    <w:name w:val="annotation reference"/>
    <w:uiPriority w:val="99"/>
    <w:semiHidden/>
    <w:rsid w:val="0024563E"/>
    <w:rPr>
      <w:sz w:val="16"/>
    </w:rPr>
  </w:style>
  <w:style w:type="paragraph" w:customStyle="1" w:styleId="Indent1">
    <w:name w:val="Indent 1"/>
    <w:basedOn w:val="Normal"/>
    <w:uiPriority w:val="2"/>
    <w:rsid w:val="0024563E"/>
    <w:pPr>
      <w:spacing w:line="240" w:lineRule="atLeast"/>
      <w:ind w:left="540" w:right="4" w:hanging="540"/>
    </w:pPr>
    <w:rPr>
      <w:sz w:val="24"/>
    </w:rPr>
  </w:style>
  <w:style w:type="paragraph" w:customStyle="1" w:styleId="Indent2">
    <w:name w:val="Indent 2"/>
    <w:basedOn w:val="Indent1"/>
    <w:uiPriority w:val="2"/>
    <w:rsid w:val="0024563E"/>
    <w:pPr>
      <w:ind w:left="1080"/>
    </w:pPr>
  </w:style>
  <w:style w:type="paragraph" w:customStyle="1" w:styleId="Normal1">
    <w:name w:val="Normal1"/>
    <w:basedOn w:val="Normal"/>
    <w:link w:val="normalChar"/>
    <w:rsid w:val="0024563E"/>
    <w:rPr>
      <w:rFonts w:ascii="New Century Schlbk" w:hAnsi="New Century Schlbk"/>
    </w:rPr>
  </w:style>
  <w:style w:type="paragraph" w:customStyle="1" w:styleId="TableCentered">
    <w:name w:val="Table (Centered)"/>
    <w:basedOn w:val="Normal"/>
    <w:rsid w:val="0024563E"/>
    <w:pPr>
      <w:keepNext/>
      <w:jc w:val="center"/>
    </w:pPr>
    <w:rPr>
      <w:rFonts w:ascii="TimesNewRomanPS" w:hAnsi="TimesNewRomanPS"/>
      <w:sz w:val="20"/>
    </w:rPr>
  </w:style>
  <w:style w:type="paragraph" w:customStyle="1" w:styleId="TableRt">
    <w:name w:val="Table (Rt.)"/>
    <w:basedOn w:val="Normal"/>
    <w:rsid w:val="0024563E"/>
    <w:pPr>
      <w:keepNext/>
      <w:jc w:val="right"/>
    </w:pPr>
    <w:rPr>
      <w:rFonts w:ascii="TimesNewRomanPS" w:hAnsi="TimesNewRomanPS"/>
      <w:sz w:val="20"/>
    </w:rPr>
  </w:style>
  <w:style w:type="paragraph" w:customStyle="1" w:styleId="FigureTitle">
    <w:name w:val="Figure Title"/>
    <w:basedOn w:val="Normal"/>
    <w:next w:val="Normal"/>
    <w:uiPriority w:val="2"/>
    <w:rsid w:val="0024563E"/>
    <w:pPr>
      <w:tabs>
        <w:tab w:val="left" w:pos="1350"/>
      </w:tabs>
      <w:spacing w:after="120"/>
      <w:ind w:left="1350" w:hanging="1350"/>
      <w:jc w:val="both"/>
    </w:pPr>
    <w:rPr>
      <w:rFonts w:ascii="Times New Roman" w:hAnsi="Times New Roman"/>
      <w:b/>
    </w:rPr>
  </w:style>
  <w:style w:type="paragraph" w:styleId="HTMLPreformatted">
    <w:name w:val="HTML Preformatted"/>
    <w:basedOn w:val="Normal"/>
    <w:uiPriority w:val="2"/>
    <w:rsid w:val="00245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blackheader">
    <w:name w:val="blackheader"/>
    <w:basedOn w:val="Normal"/>
    <w:uiPriority w:val="2"/>
    <w:rsid w:val="0024563E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section">
    <w:name w:val="section"/>
    <w:basedOn w:val="Normal"/>
    <w:uiPriority w:val="2"/>
    <w:rsid w:val="0024563E"/>
    <w:pPr>
      <w:ind w:left="2880" w:hanging="2880"/>
    </w:pPr>
  </w:style>
  <w:style w:type="paragraph" w:customStyle="1" w:styleId="Indent1Hanging">
    <w:name w:val="Indent 1 Hanging"/>
    <w:basedOn w:val="Normal"/>
    <w:uiPriority w:val="2"/>
    <w:rsid w:val="0024563E"/>
    <w:pPr>
      <w:ind w:left="720" w:hanging="360"/>
      <w:jc w:val="both"/>
    </w:pPr>
    <w:rPr>
      <w:rFonts w:ascii="TimesNewRomanPS" w:hAnsi="TimesNewRomanPS"/>
      <w:sz w:val="20"/>
    </w:rPr>
  </w:style>
  <w:style w:type="paragraph" w:customStyle="1" w:styleId="FlushL">
    <w:name w:val="Flush L"/>
    <w:basedOn w:val="Normal"/>
    <w:uiPriority w:val="2"/>
    <w:rsid w:val="0024563E"/>
    <w:pPr>
      <w:jc w:val="both"/>
    </w:pPr>
    <w:rPr>
      <w:rFonts w:ascii="TimesNewRomanPS" w:hAnsi="TimesNewRomanPS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24563E"/>
    <w:rPr>
      <w:rFonts w:ascii="Tahoma" w:hAnsi="Tahoma" w:cs="Tahoma"/>
      <w:sz w:val="16"/>
      <w:szCs w:val="16"/>
    </w:rPr>
  </w:style>
  <w:style w:type="paragraph" w:customStyle="1" w:styleId="HiddenText">
    <w:name w:val="Hidden Text"/>
    <w:basedOn w:val="Normal"/>
    <w:uiPriority w:val="2"/>
    <w:rsid w:val="0024563E"/>
    <w:pPr>
      <w:shd w:val="pct10" w:color="auto" w:fill="FFFFFF"/>
      <w:tabs>
        <w:tab w:val="left" w:pos="3060"/>
      </w:tabs>
    </w:pPr>
    <w:rPr>
      <w:rFonts w:ascii="Arial" w:hAnsi="Arial"/>
      <w:vanish/>
      <w:color w:val="FF0000"/>
      <w:sz w:val="28"/>
    </w:rPr>
  </w:style>
  <w:style w:type="paragraph" w:customStyle="1" w:styleId="Section2subheading">
    <w:name w:val="Section 2 subheading"/>
    <w:basedOn w:val="Normal"/>
    <w:uiPriority w:val="2"/>
    <w:rsid w:val="0024563E"/>
    <w:pPr>
      <w:numPr>
        <w:numId w:val="2"/>
      </w:numPr>
    </w:pPr>
    <w:rPr>
      <w:rFonts w:ascii="Arial" w:hAnsi="Arial"/>
      <w:color w:val="000000"/>
    </w:rPr>
  </w:style>
  <w:style w:type="paragraph" w:customStyle="1" w:styleId="BHeading">
    <w:name w:val="B Heading"/>
    <w:basedOn w:val="Heading1"/>
    <w:next w:val="Normal"/>
    <w:uiPriority w:val="2"/>
    <w:rsid w:val="0024563E"/>
    <w:pPr>
      <w:numPr>
        <w:numId w:val="78"/>
      </w:numPr>
      <w:tabs>
        <w:tab w:val="left" w:pos="1890"/>
      </w:tabs>
      <w:spacing w:before="0" w:after="0"/>
    </w:pPr>
    <w:rPr>
      <w:rFonts w:ascii="Arial" w:hAnsi="Arial"/>
      <w:smallCaps w:val="0"/>
      <w:sz w:val="24"/>
    </w:rPr>
  </w:style>
  <w:style w:type="paragraph" w:customStyle="1" w:styleId="DHeading">
    <w:name w:val="D Heading"/>
    <w:basedOn w:val="Heading1"/>
    <w:next w:val="Normal"/>
    <w:uiPriority w:val="2"/>
    <w:rsid w:val="0024563E"/>
    <w:pPr>
      <w:numPr>
        <w:numId w:val="23"/>
      </w:numPr>
      <w:tabs>
        <w:tab w:val="left" w:pos="1890"/>
      </w:tabs>
      <w:spacing w:after="120"/>
    </w:pPr>
    <w:rPr>
      <w:rFonts w:ascii="Arial" w:hAnsi="Arial"/>
      <w:smallCaps w:val="0"/>
      <w:sz w:val="24"/>
    </w:rPr>
  </w:style>
  <w:style w:type="paragraph" w:styleId="NormalWeb">
    <w:name w:val="Normal (Web)"/>
    <w:basedOn w:val="Normal"/>
    <w:uiPriority w:val="99"/>
    <w:rsid w:val="004730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eCaption12ptSmallcaps">
    <w:name w:val="Style Caption + 12 pt Small caps"/>
    <w:basedOn w:val="Caption"/>
    <w:uiPriority w:val="2"/>
    <w:rsid w:val="004310A6"/>
    <w:rPr>
      <w:bCs/>
      <w:smallCaps w:val="0"/>
    </w:rPr>
  </w:style>
  <w:style w:type="paragraph" w:customStyle="1" w:styleId="StyleStyleCaption12ptSmallcapsTimesNewRoman">
    <w:name w:val="Style Style Caption + 12 pt Small caps + Times New Roman"/>
    <w:basedOn w:val="StyleCaption12ptSmallcaps"/>
    <w:uiPriority w:val="2"/>
    <w:rsid w:val="007511CD"/>
    <w:pPr>
      <w:spacing w:before="0" w:after="0"/>
    </w:pPr>
  </w:style>
  <w:style w:type="paragraph" w:customStyle="1" w:styleId="StyleCaptionCentered">
    <w:name w:val="Style Caption + Centered"/>
    <w:basedOn w:val="Caption"/>
    <w:rsid w:val="003D4AB4"/>
    <w:pPr>
      <w:spacing w:before="0" w:after="0"/>
    </w:pPr>
    <w:rPr>
      <w:bCs/>
      <w:smallCaps w:val="0"/>
    </w:rPr>
  </w:style>
  <w:style w:type="character" w:customStyle="1" w:styleId="Level1headingChar">
    <w:name w:val="Level 1 heading Char"/>
    <w:link w:val="Level1heading"/>
    <w:rsid w:val="00FC699C"/>
    <w:rPr>
      <w:rFonts w:ascii="Times" w:hAnsi="Times"/>
      <w:b/>
      <w:smallCaps/>
      <w:noProof/>
      <w:sz w:val="28"/>
    </w:rPr>
  </w:style>
  <w:style w:type="character" w:customStyle="1" w:styleId="CommentTextChar">
    <w:name w:val="Comment Text Char"/>
    <w:link w:val="CommentText"/>
    <w:uiPriority w:val="99"/>
    <w:semiHidden/>
    <w:rsid w:val="007F0FF1"/>
    <w:rPr>
      <w:rFonts w:ascii="Times" w:hAnsi="Times"/>
      <w:noProof/>
    </w:rPr>
  </w:style>
  <w:style w:type="paragraph" w:styleId="ListParagraph">
    <w:name w:val="List Paragraph"/>
    <w:basedOn w:val="Normal"/>
    <w:uiPriority w:val="34"/>
    <w:qFormat/>
    <w:rsid w:val="007F0FF1"/>
    <w:pPr>
      <w:ind w:left="720"/>
      <w:contextualSpacing/>
    </w:pPr>
    <w:rPr>
      <w:rFonts w:ascii="Times New Roman" w:hAnsi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0B2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DD0B29"/>
    <w:rPr>
      <w:rFonts w:ascii="Times" w:hAnsi="Times"/>
      <w:b/>
      <w:bCs/>
      <w:noProof/>
    </w:rPr>
  </w:style>
  <w:style w:type="paragraph" w:styleId="Revision">
    <w:name w:val="Revision"/>
    <w:hidden/>
    <w:uiPriority w:val="99"/>
    <w:semiHidden/>
    <w:rsid w:val="00883BB7"/>
    <w:rPr>
      <w:rFonts w:ascii="Times" w:hAnsi="Times"/>
      <w:noProof/>
      <w:sz w:val="22"/>
    </w:rPr>
  </w:style>
  <w:style w:type="character" w:customStyle="1" w:styleId="normalChar">
    <w:name w:val="normal Char"/>
    <w:link w:val="Normal1"/>
    <w:rsid w:val="009471EA"/>
    <w:rPr>
      <w:rFonts w:ascii="New Century Schlbk" w:hAnsi="New Century Schlbk"/>
      <w:sz w:val="22"/>
    </w:rPr>
  </w:style>
  <w:style w:type="character" w:customStyle="1" w:styleId="HeaderChar">
    <w:name w:val="Header Char"/>
    <w:link w:val="Header"/>
    <w:rsid w:val="00663AAC"/>
    <w:rPr>
      <w:rFonts w:ascii="Times" w:hAnsi="Times"/>
      <w:noProof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69D"/>
    <w:rPr>
      <w:rFonts w:ascii="Tahoma" w:hAnsi="Tahoma" w:cs="Tahoma"/>
      <w:noProof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8669D"/>
    <w:rPr>
      <w:rFonts w:ascii="Times" w:hAnsi="Times"/>
      <w:noProof/>
      <w:sz w:val="22"/>
    </w:rPr>
  </w:style>
  <w:style w:type="paragraph" w:customStyle="1" w:styleId="Default">
    <w:name w:val="Default"/>
    <w:rsid w:val="00E866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Style1">
    <w:name w:val="Style1"/>
    <w:uiPriority w:val="99"/>
    <w:rsid w:val="00A107C9"/>
    <w:pPr>
      <w:numPr>
        <w:numId w:val="63"/>
      </w:numPr>
    </w:pPr>
  </w:style>
  <w:style w:type="character" w:customStyle="1" w:styleId="CaptionChar">
    <w:name w:val="Caption Char"/>
    <w:basedOn w:val="DefaultParagraphFont"/>
    <w:link w:val="Caption"/>
    <w:rsid w:val="00962EAC"/>
    <w:rPr>
      <w:rFonts w:ascii="Times New Roman" w:hAnsi="Times New Roman"/>
      <w:b/>
      <w:smallCaps/>
      <w:noProof/>
      <w:sz w:val="24"/>
    </w:rPr>
  </w:style>
  <w:style w:type="paragraph" w:customStyle="1" w:styleId="font5">
    <w:name w:val="font5"/>
    <w:basedOn w:val="Normal"/>
    <w:rsid w:val="00962EAC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character" w:customStyle="1" w:styleId="TitleChar">
    <w:name w:val="Title Char"/>
    <w:basedOn w:val="DefaultParagraphFont"/>
    <w:link w:val="Title"/>
    <w:uiPriority w:val="2"/>
    <w:rsid w:val="00092FB6"/>
    <w:rPr>
      <w:rFonts w:ascii="Times" w:hAnsi="Times"/>
      <w:b/>
      <w:smallCaps/>
      <w:noProof/>
      <w:sz w:val="36"/>
    </w:rPr>
  </w:style>
  <w:style w:type="table" w:styleId="TableGrid">
    <w:name w:val="Table Grid"/>
    <w:basedOn w:val="TableNormal"/>
    <w:uiPriority w:val="59"/>
    <w:rsid w:val="00911290"/>
    <w:pPr>
      <w:ind w:right="547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dy">
    <w:name w:val="pbody"/>
    <w:basedOn w:val="Normal"/>
    <w:rsid w:val="00055785"/>
    <w:pPr>
      <w:spacing w:line="288" w:lineRule="auto"/>
      <w:ind w:firstLine="240"/>
    </w:pPr>
    <w:rPr>
      <w:rFonts w:ascii="Arial" w:hAnsi="Arial" w:cs="Arial"/>
      <w:color w:val="000000"/>
      <w:sz w:val="20"/>
    </w:rPr>
  </w:style>
  <w:style w:type="paragraph" w:customStyle="1" w:styleId="pbodyctr">
    <w:name w:val="pbodyctr"/>
    <w:basedOn w:val="Normal"/>
    <w:rsid w:val="00055785"/>
    <w:pPr>
      <w:spacing w:before="240" w:after="240" w:line="288" w:lineRule="auto"/>
      <w:jc w:val="center"/>
    </w:pPr>
    <w:rPr>
      <w:rFonts w:ascii="Arial" w:hAnsi="Arial" w:cs="Arial"/>
      <w:color w:val="000000"/>
      <w:sz w:val="20"/>
    </w:rPr>
  </w:style>
  <w:style w:type="paragraph" w:customStyle="1" w:styleId="pbodyctrsmcaps">
    <w:name w:val="pbodyctrsmcaps"/>
    <w:basedOn w:val="Normal"/>
    <w:rsid w:val="00055785"/>
    <w:pPr>
      <w:spacing w:before="240" w:after="240" w:line="288" w:lineRule="auto"/>
      <w:jc w:val="center"/>
    </w:pPr>
    <w:rPr>
      <w:rFonts w:ascii="Arial" w:hAnsi="Arial" w:cs="Arial"/>
      <w:smallCaps/>
      <w:color w:val="000000"/>
      <w:sz w:val="20"/>
    </w:rPr>
  </w:style>
  <w:style w:type="character" w:customStyle="1" w:styleId="updatebodytest">
    <w:name w:val="updatebodytest"/>
    <w:basedOn w:val="DefaultParagraphFont"/>
    <w:rsid w:val="00512E98"/>
  </w:style>
  <w:style w:type="character" w:customStyle="1" w:styleId="mainheader">
    <w:name w:val="mainheader"/>
    <w:basedOn w:val="DefaultParagraphFont"/>
    <w:rsid w:val="00512E98"/>
  </w:style>
  <w:style w:type="character" w:customStyle="1" w:styleId="div5head">
    <w:name w:val="div5head"/>
    <w:basedOn w:val="DefaultParagraphFont"/>
    <w:rsid w:val="00512E98"/>
  </w:style>
  <w:style w:type="character" w:customStyle="1" w:styleId="div6head">
    <w:name w:val="div6head"/>
    <w:basedOn w:val="DefaultParagraphFont"/>
    <w:rsid w:val="00512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hwa.dot.gov/programadmin/172qa_07.cf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68B3-7F6F-4F79-9A96-5EBC80D3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LAPM Chapter 10</vt:lpstr>
    </vt:vector>
  </TitlesOfParts>
  <Company>caltrans</Company>
  <LinksUpToDate>false</LinksUpToDate>
  <CharactersWithSpaces>2496</CharactersWithSpaces>
  <SharedDoc>false</SharedDoc>
  <HLinks>
    <vt:vector size="810" baseType="variant">
      <vt:variant>
        <vt:i4>5570627</vt:i4>
      </vt:variant>
      <vt:variant>
        <vt:i4>805</vt:i4>
      </vt:variant>
      <vt:variant>
        <vt:i4>0</vt:i4>
      </vt:variant>
      <vt:variant>
        <vt:i4>5</vt:i4>
      </vt:variant>
      <vt:variant>
        <vt:lpwstr>http://www.dot.ca.gov/hq/bep/</vt:lpwstr>
      </vt:variant>
      <vt:variant>
        <vt:lpwstr/>
      </vt:variant>
      <vt:variant>
        <vt:i4>8126560</vt:i4>
      </vt:variant>
      <vt:variant>
        <vt:i4>708</vt:i4>
      </vt:variant>
      <vt:variant>
        <vt:i4>0</vt:i4>
      </vt:variant>
      <vt:variant>
        <vt:i4>5</vt:i4>
      </vt:variant>
      <vt:variant>
        <vt:lpwstr>http://www.dot.ca.gov/ser/</vt:lpwstr>
      </vt:variant>
      <vt:variant>
        <vt:lpwstr/>
      </vt:variant>
      <vt:variant>
        <vt:i4>4522062</vt:i4>
      </vt:variant>
      <vt:variant>
        <vt:i4>705</vt:i4>
      </vt:variant>
      <vt:variant>
        <vt:i4>0</vt:i4>
      </vt:variant>
      <vt:variant>
        <vt:i4>5</vt:i4>
      </vt:variant>
      <vt:variant>
        <vt:lpwstr>http://www.gao.gov/yellowbook</vt:lpwstr>
      </vt:variant>
      <vt:variant>
        <vt:lpwstr/>
      </vt:variant>
      <vt:variant>
        <vt:i4>6946867</vt:i4>
      </vt:variant>
      <vt:variant>
        <vt:i4>702</vt:i4>
      </vt:variant>
      <vt:variant>
        <vt:i4>0</vt:i4>
      </vt:variant>
      <vt:variant>
        <vt:i4>5</vt:i4>
      </vt:variant>
      <vt:variant>
        <vt:lpwstr>http://www.caltrans-opac.ca.gov/aeinfo.htm</vt:lpwstr>
      </vt:variant>
      <vt:variant>
        <vt:lpwstr/>
      </vt:variant>
      <vt:variant>
        <vt:i4>1835099</vt:i4>
      </vt:variant>
      <vt:variant>
        <vt:i4>699</vt:i4>
      </vt:variant>
      <vt:variant>
        <vt:i4>0</vt:i4>
      </vt:variant>
      <vt:variant>
        <vt:i4>5</vt:i4>
      </vt:variant>
      <vt:variant>
        <vt:lpwstr>http://law.onecle.com/california/labor/1775.html</vt:lpwstr>
      </vt:variant>
      <vt:variant>
        <vt:lpwstr/>
      </vt:variant>
      <vt:variant>
        <vt:i4>6815808</vt:i4>
      </vt:variant>
      <vt:variant>
        <vt:i4>696</vt:i4>
      </vt:variant>
      <vt:variant>
        <vt:i4>0</vt:i4>
      </vt:variant>
      <vt:variant>
        <vt:i4>5</vt:i4>
      </vt:variant>
      <vt:variant>
        <vt:lpwstr>http://audit.transportation.org/Documents/2010_Uniform_Audit_and_Accounting_Guide.pdf</vt:lpwstr>
      </vt:variant>
      <vt:variant>
        <vt:lpwstr/>
      </vt:variant>
      <vt:variant>
        <vt:i4>6815808</vt:i4>
      </vt:variant>
      <vt:variant>
        <vt:i4>693</vt:i4>
      </vt:variant>
      <vt:variant>
        <vt:i4>0</vt:i4>
      </vt:variant>
      <vt:variant>
        <vt:i4>5</vt:i4>
      </vt:variant>
      <vt:variant>
        <vt:lpwstr>http://audit.transportation.org/Documents/2010_Uniform_Audit_and_Accounting_Guide.pdf</vt:lpwstr>
      </vt:variant>
      <vt:variant>
        <vt:lpwstr/>
      </vt:variant>
      <vt:variant>
        <vt:i4>6619249</vt:i4>
      </vt:variant>
      <vt:variant>
        <vt:i4>690</vt:i4>
      </vt:variant>
      <vt:variant>
        <vt:i4>0</vt:i4>
      </vt:variant>
      <vt:variant>
        <vt:i4>5</vt:i4>
      </vt:variant>
      <vt:variant>
        <vt:lpwstr>http://ecfr.gpoaccess.gov/cgi/t/text/text-idx?c=ecfr&amp;rgn=div5&amp;view=text&amp;node=49:1.0.1.1.17&amp;idno=49</vt:lpwstr>
      </vt:variant>
      <vt:variant>
        <vt:lpwstr/>
      </vt:variant>
      <vt:variant>
        <vt:i4>4128830</vt:i4>
      </vt:variant>
      <vt:variant>
        <vt:i4>687</vt:i4>
      </vt:variant>
      <vt:variant>
        <vt:i4>0</vt:i4>
      </vt:variant>
      <vt:variant>
        <vt:i4>5</vt:i4>
      </vt:variant>
      <vt:variant>
        <vt:lpwstr>http://ecfr.gpoaccess.gov/cgi/t/text/text-idx?c=ecfr&amp;tpl=/ecfrbrowse/Title49/49cfr18_main_02.tpl</vt:lpwstr>
      </vt:variant>
      <vt:variant>
        <vt:lpwstr/>
      </vt:variant>
      <vt:variant>
        <vt:i4>2162735</vt:i4>
      </vt:variant>
      <vt:variant>
        <vt:i4>684</vt:i4>
      </vt:variant>
      <vt:variant>
        <vt:i4>0</vt:i4>
      </vt:variant>
      <vt:variant>
        <vt:i4>5</vt:i4>
      </vt:variant>
      <vt:variant>
        <vt:lpwstr>http://www.access.gpo.gov/nara/cfr/waisidx_01/48cfrv7_01.html</vt:lpwstr>
      </vt:variant>
      <vt:variant>
        <vt:lpwstr>9900</vt:lpwstr>
      </vt:variant>
      <vt:variant>
        <vt:i4>6488182</vt:i4>
      </vt:variant>
      <vt:variant>
        <vt:i4>681</vt:i4>
      </vt:variant>
      <vt:variant>
        <vt:i4>0</vt:i4>
      </vt:variant>
      <vt:variant>
        <vt:i4>5</vt:i4>
      </vt:variant>
      <vt:variant>
        <vt:lpwstr>http://ecfr.gpoaccess.gov/cgi/t/text/text-idx?c=ecfr&amp;rgn=div5&amp;view=text&amp;node=48:1.0.1.5.30&amp;idno=48</vt:lpwstr>
      </vt:variant>
      <vt:variant>
        <vt:lpwstr/>
      </vt:variant>
      <vt:variant>
        <vt:i4>3473509</vt:i4>
      </vt:variant>
      <vt:variant>
        <vt:i4>678</vt:i4>
      </vt:variant>
      <vt:variant>
        <vt:i4>0</vt:i4>
      </vt:variant>
      <vt:variant>
        <vt:i4>5</vt:i4>
      </vt:variant>
      <vt:variant>
        <vt:lpwstr>https://www.acquisition.gov/far/html/FARTOCP15.html</vt:lpwstr>
      </vt:variant>
      <vt:variant>
        <vt:lpwstr/>
      </vt:variant>
      <vt:variant>
        <vt:i4>6750268</vt:i4>
      </vt:variant>
      <vt:variant>
        <vt:i4>675</vt:i4>
      </vt:variant>
      <vt:variant>
        <vt:i4>0</vt:i4>
      </vt:variant>
      <vt:variant>
        <vt:i4>5</vt:i4>
      </vt:variant>
      <vt:variant>
        <vt:lpwstr>http://law.onecle.com/uscode/41/index.html</vt:lpwstr>
      </vt:variant>
      <vt:variant>
        <vt:lpwstr/>
      </vt:variant>
      <vt:variant>
        <vt:i4>2293852</vt:i4>
      </vt:variant>
      <vt:variant>
        <vt:i4>672</vt:i4>
      </vt:variant>
      <vt:variant>
        <vt:i4>0</vt:i4>
      </vt:variant>
      <vt:variant>
        <vt:i4>5</vt:i4>
      </vt:variant>
      <vt:variant>
        <vt:lpwstr>http://ecfr.gpoaccess.gov/cgi/t/text/text-idx?sid=93aac18058fe34810070e54ee60a95d8&amp;c=ecfr&amp;tpl=/ecfrbrowse/Title41/41cfrv1_02.tpl</vt:lpwstr>
      </vt:variant>
      <vt:variant>
        <vt:lpwstr>5000</vt:lpwstr>
      </vt:variant>
      <vt:variant>
        <vt:i4>3145840</vt:i4>
      </vt:variant>
      <vt:variant>
        <vt:i4>669</vt:i4>
      </vt:variant>
      <vt:variant>
        <vt:i4>0</vt:i4>
      </vt:variant>
      <vt:variant>
        <vt:i4>5</vt:i4>
      </vt:variant>
      <vt:variant>
        <vt:lpwstr>http://ecfr.gpoaccess.gov/cgi/t/text/text-idx?c=ecfr&amp;sid=8902dc332058d1671ee131c30097b80e&amp;rgn=div5&amp;view=text&amp;node=49:1.0.1.1.20&amp;idno=49</vt:lpwstr>
      </vt:variant>
      <vt:variant>
        <vt:lpwstr/>
      </vt:variant>
      <vt:variant>
        <vt:i4>1179678</vt:i4>
      </vt:variant>
      <vt:variant>
        <vt:i4>666</vt:i4>
      </vt:variant>
      <vt:variant>
        <vt:i4>0</vt:i4>
      </vt:variant>
      <vt:variant>
        <vt:i4>5</vt:i4>
      </vt:variant>
      <vt:variant>
        <vt:lpwstr>http://ecfr.gpoaccess.gov/cgi/t/text/text-idx?c=ecfr&amp;sid=65424f6fef90c4f76e2e2cf25c161aa5&amp;rgn=div5&amp;view=text&amp;node=23:1.0.1.2.3&amp;idno=23</vt:lpwstr>
      </vt:variant>
      <vt:variant>
        <vt:lpwstr>23:1.0.1.2.3.0.1.1</vt:lpwstr>
      </vt:variant>
      <vt:variant>
        <vt:i4>1638449</vt:i4>
      </vt:variant>
      <vt:variant>
        <vt:i4>663</vt:i4>
      </vt:variant>
      <vt:variant>
        <vt:i4>0</vt:i4>
      </vt:variant>
      <vt:variant>
        <vt:i4>5</vt:i4>
      </vt:variant>
      <vt:variant>
        <vt:lpwstr>http://www.fhwa.dot.gov/programadmin/172qa_01.cfm</vt:lpwstr>
      </vt:variant>
      <vt:variant>
        <vt:lpwstr/>
      </vt:variant>
      <vt:variant>
        <vt:i4>983148</vt:i4>
      </vt:variant>
      <vt:variant>
        <vt:i4>660</vt:i4>
      </vt:variant>
      <vt:variant>
        <vt:i4>0</vt:i4>
      </vt:variant>
      <vt:variant>
        <vt:i4>5</vt:i4>
      </vt:variant>
      <vt:variant>
        <vt:lpwstr>http://www.dot.ca.gov/hq/construc/A&amp;E_Guidelines/A&amp;EGuidelines.pdf</vt:lpwstr>
      </vt:variant>
      <vt:variant>
        <vt:lpwstr/>
      </vt:variant>
      <vt:variant>
        <vt:i4>524395</vt:i4>
      </vt:variant>
      <vt:variant>
        <vt:i4>657</vt:i4>
      </vt:variant>
      <vt:variant>
        <vt:i4>0</vt:i4>
      </vt:variant>
      <vt:variant>
        <vt:i4>5</vt:i4>
      </vt:variant>
      <vt:variant>
        <vt:lpwstr>http://www.dot.ca.gov/hq/construc/A%26E_Guidelines/A%26EGuidelines.pdf</vt:lpwstr>
      </vt:variant>
      <vt:variant>
        <vt:lpwstr/>
      </vt:variant>
      <vt:variant>
        <vt:i4>1966126</vt:i4>
      </vt:variant>
      <vt:variant>
        <vt:i4>642</vt:i4>
      </vt:variant>
      <vt:variant>
        <vt:i4>0</vt:i4>
      </vt:variant>
      <vt:variant>
        <vt:i4>5</vt:i4>
      </vt:variant>
      <vt:variant>
        <vt:lpwstr>http://ecfr.gpoaccess.gov/cgi/t/text/text-idx?c=ecfr&amp;tpl=/ecfrbrowse/Title48/48tab_02.tpl</vt:lpwstr>
      </vt:variant>
      <vt:variant>
        <vt:lpwstr/>
      </vt:variant>
      <vt:variant>
        <vt:i4>7208995</vt:i4>
      </vt:variant>
      <vt:variant>
        <vt:i4>639</vt:i4>
      </vt:variant>
      <vt:variant>
        <vt:i4>0</vt:i4>
      </vt:variant>
      <vt:variant>
        <vt:i4>5</vt:i4>
      </vt:variant>
      <vt:variant>
        <vt:lpwstr>http://www.access.gpo.gov/nara/cfr/waisidx_02/48cfr31_02.html</vt:lpwstr>
      </vt:variant>
      <vt:variant>
        <vt:lpwstr/>
      </vt:variant>
      <vt:variant>
        <vt:i4>4718681</vt:i4>
      </vt:variant>
      <vt:variant>
        <vt:i4>636</vt:i4>
      </vt:variant>
      <vt:variant>
        <vt:i4>0</vt:i4>
      </vt:variant>
      <vt:variant>
        <vt:i4>5</vt:i4>
      </vt:variant>
      <vt:variant>
        <vt:lpwstr>http://ecfr.gpoaccess.gov/cgi/t/text/text-idx?c=ecfr&amp;rgn=div5&amp;view=text&amp;node=23:1.0.1.2.3&amp;idno=23</vt:lpwstr>
      </vt:variant>
      <vt:variant>
        <vt:lpwstr/>
      </vt:variant>
      <vt:variant>
        <vt:i4>4522062</vt:i4>
      </vt:variant>
      <vt:variant>
        <vt:i4>633</vt:i4>
      </vt:variant>
      <vt:variant>
        <vt:i4>0</vt:i4>
      </vt:variant>
      <vt:variant>
        <vt:i4>5</vt:i4>
      </vt:variant>
      <vt:variant>
        <vt:lpwstr>http://www.gao.gov/yellowbook</vt:lpwstr>
      </vt:variant>
      <vt:variant>
        <vt:lpwstr/>
      </vt:variant>
      <vt:variant>
        <vt:i4>7208995</vt:i4>
      </vt:variant>
      <vt:variant>
        <vt:i4>630</vt:i4>
      </vt:variant>
      <vt:variant>
        <vt:i4>0</vt:i4>
      </vt:variant>
      <vt:variant>
        <vt:i4>5</vt:i4>
      </vt:variant>
      <vt:variant>
        <vt:lpwstr>http://www.access.gpo.gov/nara/cfr/waisidx_02/48cfr31_02.html</vt:lpwstr>
      </vt:variant>
      <vt:variant>
        <vt:lpwstr/>
      </vt:variant>
      <vt:variant>
        <vt:i4>4128830</vt:i4>
      </vt:variant>
      <vt:variant>
        <vt:i4>627</vt:i4>
      </vt:variant>
      <vt:variant>
        <vt:i4>0</vt:i4>
      </vt:variant>
      <vt:variant>
        <vt:i4>5</vt:i4>
      </vt:variant>
      <vt:variant>
        <vt:lpwstr>http://ecfr.gpoaccess.gov/cgi/t/text/text-idx?c=ecfr&amp;tpl=/ecfrbrowse/Title49/49cfr18_main_02.tpl</vt:lpwstr>
      </vt:variant>
      <vt:variant>
        <vt:lpwstr/>
      </vt:variant>
      <vt:variant>
        <vt:i4>6225999</vt:i4>
      </vt:variant>
      <vt:variant>
        <vt:i4>624</vt:i4>
      </vt:variant>
      <vt:variant>
        <vt:i4>0</vt:i4>
      </vt:variant>
      <vt:variant>
        <vt:i4>5</vt:i4>
      </vt:variant>
      <vt:variant>
        <vt:lpwstr>http://www.fhwa.dot.gov/programadmin/23cfr172.cfm</vt:lpwstr>
      </vt:variant>
      <vt:variant>
        <vt:lpwstr/>
      </vt:variant>
      <vt:variant>
        <vt:i4>7208995</vt:i4>
      </vt:variant>
      <vt:variant>
        <vt:i4>621</vt:i4>
      </vt:variant>
      <vt:variant>
        <vt:i4>0</vt:i4>
      </vt:variant>
      <vt:variant>
        <vt:i4>5</vt:i4>
      </vt:variant>
      <vt:variant>
        <vt:lpwstr>http://www.access.gpo.gov/nara/cfr/waisidx_02/48cfr31_02.html</vt:lpwstr>
      </vt:variant>
      <vt:variant>
        <vt:lpwstr/>
      </vt:variant>
      <vt:variant>
        <vt:i4>7405613</vt:i4>
      </vt:variant>
      <vt:variant>
        <vt:i4>618</vt:i4>
      </vt:variant>
      <vt:variant>
        <vt:i4>0</vt:i4>
      </vt:variant>
      <vt:variant>
        <vt:i4>5</vt:i4>
      </vt:variant>
      <vt:variant>
        <vt:lpwstr>http://ecfr.gpoaccess.gov/cgi/t/text/text-idx?c=ecfr&amp;amp;rgn=div5&amp;amp;view=text&amp;amp;node=23%3A1.0.1.2.3&amp;amp;idno=23</vt:lpwstr>
      </vt:variant>
      <vt:variant>
        <vt:lpwstr/>
      </vt:variant>
      <vt:variant>
        <vt:i4>4522062</vt:i4>
      </vt:variant>
      <vt:variant>
        <vt:i4>615</vt:i4>
      </vt:variant>
      <vt:variant>
        <vt:i4>0</vt:i4>
      </vt:variant>
      <vt:variant>
        <vt:i4>5</vt:i4>
      </vt:variant>
      <vt:variant>
        <vt:lpwstr>http://www.gao.gov/yellowbook</vt:lpwstr>
      </vt:variant>
      <vt:variant>
        <vt:lpwstr/>
      </vt:variant>
      <vt:variant>
        <vt:i4>7208995</vt:i4>
      </vt:variant>
      <vt:variant>
        <vt:i4>612</vt:i4>
      </vt:variant>
      <vt:variant>
        <vt:i4>0</vt:i4>
      </vt:variant>
      <vt:variant>
        <vt:i4>5</vt:i4>
      </vt:variant>
      <vt:variant>
        <vt:lpwstr>http://www.access.gpo.gov/nara/cfr/waisidx_02/48cfr31_02.html</vt:lpwstr>
      </vt:variant>
      <vt:variant>
        <vt:lpwstr/>
      </vt:variant>
      <vt:variant>
        <vt:i4>6225999</vt:i4>
      </vt:variant>
      <vt:variant>
        <vt:i4>609</vt:i4>
      </vt:variant>
      <vt:variant>
        <vt:i4>0</vt:i4>
      </vt:variant>
      <vt:variant>
        <vt:i4>5</vt:i4>
      </vt:variant>
      <vt:variant>
        <vt:lpwstr>http://www.fhwa.dot.gov/programadmin/23cfr172.cfm</vt:lpwstr>
      </vt:variant>
      <vt:variant>
        <vt:lpwstr/>
      </vt:variant>
      <vt:variant>
        <vt:i4>6946849</vt:i4>
      </vt:variant>
      <vt:variant>
        <vt:i4>606</vt:i4>
      </vt:variant>
      <vt:variant>
        <vt:i4>0</vt:i4>
      </vt:variant>
      <vt:variant>
        <vt:i4>5</vt:i4>
      </vt:variant>
      <vt:variant>
        <vt:lpwstr>http://www.fhwa.dot.gov/legsregs/directives/policy/indirectcost.htm</vt:lpwstr>
      </vt:variant>
      <vt:variant>
        <vt:lpwstr/>
      </vt:variant>
      <vt:variant>
        <vt:i4>6946922</vt:i4>
      </vt:variant>
      <vt:variant>
        <vt:i4>603</vt:i4>
      </vt:variant>
      <vt:variant>
        <vt:i4>0</vt:i4>
      </vt:variant>
      <vt:variant>
        <vt:i4>5</vt:i4>
      </vt:variant>
      <vt:variant>
        <vt:lpwstr>http://caltrans-opac.ca.gov/aeinfo.htm</vt:lpwstr>
      </vt:variant>
      <vt:variant>
        <vt:lpwstr/>
      </vt:variant>
      <vt:variant>
        <vt:i4>983148</vt:i4>
      </vt:variant>
      <vt:variant>
        <vt:i4>600</vt:i4>
      </vt:variant>
      <vt:variant>
        <vt:i4>0</vt:i4>
      </vt:variant>
      <vt:variant>
        <vt:i4>5</vt:i4>
      </vt:variant>
      <vt:variant>
        <vt:lpwstr>http://www.dot.ca.gov/hq/construc/A&amp;E_Guidelines/A&amp;EGuidelines.pdf</vt:lpwstr>
      </vt:variant>
      <vt:variant>
        <vt:lpwstr/>
      </vt:variant>
      <vt:variant>
        <vt:i4>1638494</vt:i4>
      </vt:variant>
      <vt:variant>
        <vt:i4>597</vt:i4>
      </vt:variant>
      <vt:variant>
        <vt:i4>0</vt:i4>
      </vt:variant>
      <vt:variant>
        <vt:i4>5</vt:i4>
      </vt:variant>
      <vt:variant>
        <vt:lpwstr>http://law.onecle.com/california/labor/1720.html</vt:lpwstr>
      </vt:variant>
      <vt:variant>
        <vt:lpwstr/>
      </vt:variant>
      <vt:variant>
        <vt:i4>1638494</vt:i4>
      </vt:variant>
      <vt:variant>
        <vt:i4>594</vt:i4>
      </vt:variant>
      <vt:variant>
        <vt:i4>0</vt:i4>
      </vt:variant>
      <vt:variant>
        <vt:i4>5</vt:i4>
      </vt:variant>
      <vt:variant>
        <vt:lpwstr>http://law.onecle.com/california/labor/1720.html</vt:lpwstr>
      </vt:variant>
      <vt:variant>
        <vt:lpwstr/>
      </vt:variant>
      <vt:variant>
        <vt:i4>3801197</vt:i4>
      </vt:variant>
      <vt:variant>
        <vt:i4>591</vt:i4>
      </vt:variant>
      <vt:variant>
        <vt:i4>0</vt:i4>
      </vt:variant>
      <vt:variant>
        <vt:i4>5</vt:i4>
      </vt:variant>
      <vt:variant>
        <vt:lpwstr>http://law.onecle.com/california/public-contract/10335.html</vt:lpwstr>
      </vt:variant>
      <vt:variant>
        <vt:lpwstr/>
      </vt:variant>
      <vt:variant>
        <vt:i4>6225999</vt:i4>
      </vt:variant>
      <vt:variant>
        <vt:i4>588</vt:i4>
      </vt:variant>
      <vt:variant>
        <vt:i4>0</vt:i4>
      </vt:variant>
      <vt:variant>
        <vt:i4>5</vt:i4>
      </vt:variant>
      <vt:variant>
        <vt:lpwstr>http://www.fhwa.dot.gov/programadmin/23cfr172.cfm</vt:lpwstr>
      </vt:variant>
      <vt:variant>
        <vt:lpwstr/>
      </vt:variant>
      <vt:variant>
        <vt:i4>1310771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_Toc322677506</vt:lpwstr>
      </vt:variant>
      <vt:variant>
        <vt:i4>1310771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_Toc322677505</vt:lpwstr>
      </vt:variant>
      <vt:variant>
        <vt:i4>1310771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_Toc322677504</vt:lpwstr>
      </vt:variant>
      <vt:variant>
        <vt:i4>1310771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_Toc322677503</vt:lpwstr>
      </vt:variant>
      <vt:variant>
        <vt:i4>1310771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_Toc322677502</vt:lpwstr>
      </vt:variant>
      <vt:variant>
        <vt:i4>1310771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_Toc322677501</vt:lpwstr>
      </vt:variant>
      <vt:variant>
        <vt:i4>1310771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_Toc322677500</vt:lpwstr>
      </vt:variant>
      <vt:variant>
        <vt:i4>1900594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_Toc322677499</vt:lpwstr>
      </vt:variant>
      <vt:variant>
        <vt:i4>1900594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_Toc322677498</vt:lpwstr>
      </vt:variant>
      <vt:variant>
        <vt:i4>1900594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_Toc322677497</vt:lpwstr>
      </vt:variant>
      <vt:variant>
        <vt:i4>1900594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_Toc322677496</vt:lpwstr>
      </vt:variant>
      <vt:variant>
        <vt:i4>1900594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_Toc322677495</vt:lpwstr>
      </vt:variant>
      <vt:variant>
        <vt:i4>1900594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_Toc322677494</vt:lpwstr>
      </vt:variant>
      <vt:variant>
        <vt:i4>1900594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_Toc322677493</vt:lpwstr>
      </vt:variant>
      <vt:variant>
        <vt:i4>1900594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_Toc322677492</vt:lpwstr>
      </vt:variant>
      <vt:variant>
        <vt:i4>1900594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_Toc322677491</vt:lpwstr>
      </vt:variant>
      <vt:variant>
        <vt:i4>1900594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_Toc322677490</vt:lpwstr>
      </vt:variant>
      <vt:variant>
        <vt:i4>1835058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_Toc322677489</vt:lpwstr>
      </vt:variant>
      <vt:variant>
        <vt:i4>1835058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_Toc322677487</vt:lpwstr>
      </vt:variant>
      <vt:variant>
        <vt:i4>1835058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_Toc322677486</vt:lpwstr>
      </vt:variant>
      <vt:variant>
        <vt:i4>1835058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_Toc322677485</vt:lpwstr>
      </vt:variant>
      <vt:variant>
        <vt:i4>1835058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_Toc322677484</vt:lpwstr>
      </vt:variant>
      <vt:variant>
        <vt:i4>1835058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_Toc322677483</vt:lpwstr>
      </vt:variant>
      <vt:variant>
        <vt:i4>1835058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_Toc322677482</vt:lpwstr>
      </vt:variant>
      <vt:variant>
        <vt:i4>1835058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_Toc322677481</vt:lpwstr>
      </vt:variant>
      <vt:variant>
        <vt:i4>1835058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_Toc320180986</vt:lpwstr>
      </vt:variant>
      <vt:variant>
        <vt:i4>1835058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_Toc320180985</vt:lpwstr>
      </vt:variant>
      <vt:variant>
        <vt:i4>1835058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_Toc320180984</vt:lpwstr>
      </vt:variant>
      <vt:variant>
        <vt:i4>1900596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_Toc322677297</vt:lpwstr>
      </vt:variant>
      <vt:variant>
        <vt:i4>1900596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_Toc322677296</vt:lpwstr>
      </vt:variant>
      <vt:variant>
        <vt:i4>1900596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_Toc322677295</vt:lpwstr>
      </vt:variant>
      <vt:variant>
        <vt:i4>1900596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_Toc322677294</vt:lpwstr>
      </vt:variant>
      <vt:variant>
        <vt:i4>1900596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_Toc322677293</vt:lpwstr>
      </vt:variant>
      <vt:variant>
        <vt:i4>1900596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_Toc322677292</vt:lpwstr>
      </vt:variant>
      <vt:variant>
        <vt:i4>1900596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_Toc322677291</vt:lpwstr>
      </vt:variant>
      <vt:variant>
        <vt:i4>1900596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_Toc322677290</vt:lpwstr>
      </vt:variant>
      <vt:variant>
        <vt:i4>1835060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_Toc322677289</vt:lpwstr>
      </vt:variant>
      <vt:variant>
        <vt:i4>1835060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_Toc322677288</vt:lpwstr>
      </vt:variant>
      <vt:variant>
        <vt:i4>1835060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_Toc322677287</vt:lpwstr>
      </vt:variant>
      <vt:variant>
        <vt:i4>1835060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_Toc322677286</vt:lpwstr>
      </vt:variant>
      <vt:variant>
        <vt:i4>1835060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_Toc322677285</vt:lpwstr>
      </vt:variant>
      <vt:variant>
        <vt:i4>1835060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_Toc322677284</vt:lpwstr>
      </vt:variant>
      <vt:variant>
        <vt:i4>1835060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_Toc322677283</vt:lpwstr>
      </vt:variant>
      <vt:variant>
        <vt:i4>1835060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_Toc322677282</vt:lpwstr>
      </vt:variant>
      <vt:variant>
        <vt:i4>1835060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_Toc322677281</vt:lpwstr>
      </vt:variant>
      <vt:variant>
        <vt:i4>1835060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_Toc322677280</vt:lpwstr>
      </vt:variant>
      <vt:variant>
        <vt:i4>1245236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_Toc322677279</vt:lpwstr>
      </vt:variant>
      <vt:variant>
        <vt:i4>1245236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_Toc322677278</vt:lpwstr>
      </vt:variant>
      <vt:variant>
        <vt:i4>1245236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_Toc322677277</vt:lpwstr>
      </vt:variant>
      <vt:variant>
        <vt:i4>1245236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_Toc322677276</vt:lpwstr>
      </vt:variant>
      <vt:variant>
        <vt:i4>1245236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_Toc322677275</vt:lpwstr>
      </vt:variant>
      <vt:variant>
        <vt:i4>1245236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_Toc322677274</vt:lpwstr>
      </vt:variant>
      <vt:variant>
        <vt:i4>1245236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_Toc322677273</vt:lpwstr>
      </vt:variant>
      <vt:variant>
        <vt:i4>1245236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_Toc322677272</vt:lpwstr>
      </vt:variant>
      <vt:variant>
        <vt:i4>1245236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_Toc322677271</vt:lpwstr>
      </vt:variant>
      <vt:variant>
        <vt:i4>1245236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_Toc322677270</vt:lpwstr>
      </vt:variant>
      <vt:variant>
        <vt:i4>1179700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_Toc322677269</vt:lpwstr>
      </vt:variant>
      <vt:variant>
        <vt:i4>1179700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_Toc322677268</vt:lpwstr>
      </vt:variant>
      <vt:variant>
        <vt:i4>1179700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_Toc322677267</vt:lpwstr>
      </vt:variant>
      <vt:variant>
        <vt:i4>1179700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_Toc322677266</vt:lpwstr>
      </vt:variant>
      <vt:variant>
        <vt:i4>1179700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_Toc322677265</vt:lpwstr>
      </vt:variant>
      <vt:variant>
        <vt:i4>1179700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_Toc322677264</vt:lpwstr>
      </vt:variant>
      <vt:variant>
        <vt:i4>1179700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_Toc322677263</vt:lpwstr>
      </vt:variant>
      <vt:variant>
        <vt:i4>1179700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_Toc322677262</vt:lpwstr>
      </vt:variant>
      <vt:variant>
        <vt:i4>1179700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_Toc322677261</vt:lpwstr>
      </vt:variant>
      <vt:variant>
        <vt:i4>1179700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_Toc322677260</vt:lpwstr>
      </vt:variant>
      <vt:variant>
        <vt:i4>1114164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_Toc322677259</vt:lpwstr>
      </vt:variant>
      <vt:variant>
        <vt:i4>1114164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_Toc322677258</vt:lpwstr>
      </vt:variant>
      <vt:variant>
        <vt:i4>1114164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_Toc322677257</vt:lpwstr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_Toc322677256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_Toc322677255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_Toc322677254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_Toc322677253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_Toc322677252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_Toc322677251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_Toc322677250</vt:lpwstr>
      </vt:variant>
      <vt:variant>
        <vt:i4>1048628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_Toc322677249</vt:lpwstr>
      </vt:variant>
      <vt:variant>
        <vt:i4>1048628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_Toc322677248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_Toc322677247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_Toc322677246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_Toc322677245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_Toc322677244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_Toc322677243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_Toc322677242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_Toc322677241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_Toc322677240</vt:lpwstr>
      </vt:variant>
      <vt:variant>
        <vt:i4>1507380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_Toc322677239</vt:lpwstr>
      </vt:variant>
      <vt:variant>
        <vt:i4>1507380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_Toc322677238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_Toc322677237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_Toc322677236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_Toc322677235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_Toc322677234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_Toc322677233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_Toc322677232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_Toc322677231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_Toc322677230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_Toc322677229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LAPM Chapter 10</dc:title>
  <dc:creator>Engage IST</dc:creator>
  <cp:lastModifiedBy>Smashey, John@DOT</cp:lastModifiedBy>
  <cp:revision>7</cp:revision>
  <cp:lastPrinted>2014-07-29T20:49:00Z</cp:lastPrinted>
  <dcterms:created xsi:type="dcterms:W3CDTF">2015-02-17T22:25:00Z</dcterms:created>
  <dcterms:modified xsi:type="dcterms:W3CDTF">2019-06-03T22:37:00Z</dcterms:modified>
</cp:coreProperties>
</file>