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40118" w14:textId="77777777" w:rsidR="007C7A4F" w:rsidRPr="00D42272" w:rsidRDefault="007C7A4F" w:rsidP="00F70105">
      <w:pPr>
        <w:jc w:val="center"/>
        <w:rPr>
          <w:rFonts w:ascii="Arial" w:hAnsi="Arial" w:cs="Arial"/>
          <w:b/>
        </w:rPr>
      </w:pPr>
      <w:r w:rsidRPr="00D42272">
        <w:rPr>
          <w:rFonts w:ascii="Arial" w:hAnsi="Arial" w:cs="Arial"/>
          <w:b/>
        </w:rPr>
        <w:t>EXHIBIT 15-H: PROPOSER/CONTRACTOR GOOD FAITH EFFORTS</w:t>
      </w:r>
    </w:p>
    <w:p w14:paraId="52EAC751" w14:textId="77777777" w:rsidR="007C7A4F" w:rsidRPr="007C7A4F" w:rsidRDefault="007C7A4F" w:rsidP="007C7A4F">
      <w:pPr>
        <w:rPr>
          <w:rFonts w:ascii="Arial" w:hAnsi="Arial" w:cs="Arial"/>
        </w:rPr>
      </w:pPr>
    </w:p>
    <w:p w14:paraId="13ED40DA" w14:textId="77777777" w:rsidR="007C7A4F" w:rsidRPr="00820651" w:rsidRDefault="007C7A4F" w:rsidP="00205EE7">
      <w:pPr>
        <w:jc w:val="right"/>
        <w:rPr>
          <w:rFonts w:ascii="Arial" w:hAnsi="Arial" w:cs="Arial"/>
        </w:rPr>
      </w:pPr>
      <w:r w:rsidRPr="00820651">
        <w:rPr>
          <w:rFonts w:ascii="Arial" w:hAnsi="Arial" w:cs="Arial"/>
        </w:rPr>
        <w:t>Cost Proposal Due Date ___________________ PE/CE</w:t>
      </w:r>
    </w:p>
    <w:p w14:paraId="0FDD972E" w14:textId="77777777" w:rsidR="00D42272" w:rsidRDefault="007C7A4F" w:rsidP="00205EE7">
      <w:pPr>
        <w:spacing w:after="0" w:line="240" w:lineRule="auto"/>
        <w:rPr>
          <w:rFonts w:ascii="Arial" w:hAnsi="Arial" w:cs="Arial"/>
        </w:rPr>
      </w:pPr>
      <w:r w:rsidRPr="007C7A4F">
        <w:rPr>
          <w:rFonts w:ascii="Arial" w:hAnsi="Arial" w:cs="Arial"/>
        </w:rPr>
        <w:t xml:space="preserve">Federal-aid Project No(s). _____________________ Bid Opening Date ___________________ </w:t>
      </w:r>
      <w:r w:rsidRPr="00DE015E">
        <w:rPr>
          <w:rFonts w:ascii="Arial" w:hAnsi="Arial" w:cs="Arial"/>
        </w:rPr>
        <w:t>CON</w:t>
      </w:r>
    </w:p>
    <w:p w14:paraId="42FD8B17" w14:textId="77777777" w:rsidR="00BB77D9" w:rsidRDefault="00BB77D9" w:rsidP="00BB77D9">
      <w:pPr>
        <w:spacing w:after="0" w:line="240" w:lineRule="auto"/>
        <w:rPr>
          <w:rFonts w:ascii="Arial" w:hAnsi="Arial" w:cs="Arial"/>
        </w:rPr>
      </w:pPr>
    </w:p>
    <w:p w14:paraId="13CDC0DB" w14:textId="77777777" w:rsidR="007C7A4F" w:rsidRDefault="00F70105" w:rsidP="009B1539">
      <w:pPr>
        <w:spacing w:after="0" w:line="240" w:lineRule="auto"/>
        <w:rPr>
          <w:rFonts w:ascii="Arial" w:hAnsi="Arial" w:cs="Arial"/>
        </w:rPr>
      </w:pPr>
      <w:r w:rsidRPr="000966FC">
        <w:rPr>
          <w:rFonts w:ascii="Arial" w:hAnsi="Arial" w:cs="Arial"/>
        </w:rPr>
        <w:t xml:space="preserve">The </w:t>
      </w:r>
      <w:r w:rsidRPr="000966FC">
        <w:rPr>
          <w:rFonts w:ascii="Arial" w:hAnsi="Arial" w:cs="Arial"/>
          <w:u w:val="single"/>
        </w:rPr>
        <w:t xml:space="preserve">                  (Agency Name)                   </w:t>
      </w:r>
      <w:r w:rsidR="007C7A4F" w:rsidRPr="007C7A4F">
        <w:rPr>
          <w:rFonts w:ascii="Arial" w:hAnsi="Arial" w:cs="Arial"/>
        </w:rPr>
        <w:t>established a Disadvantaged Business Enterprise (DBE) goal of _____% for this contract. The information provided herein shows the required good faith efforts to meet o</w:t>
      </w:r>
      <w:r w:rsidR="00D42272">
        <w:rPr>
          <w:rFonts w:ascii="Arial" w:hAnsi="Arial" w:cs="Arial"/>
        </w:rPr>
        <w:t>r exceed the DBE contract goal.</w:t>
      </w:r>
    </w:p>
    <w:p w14:paraId="576C60AF" w14:textId="77777777" w:rsidR="009B1539" w:rsidRPr="007C7A4F" w:rsidRDefault="009B1539" w:rsidP="009B1539">
      <w:pPr>
        <w:spacing w:after="0" w:line="240" w:lineRule="auto"/>
        <w:rPr>
          <w:rFonts w:ascii="Arial" w:hAnsi="Arial" w:cs="Arial"/>
        </w:rPr>
      </w:pPr>
    </w:p>
    <w:p w14:paraId="73C5EC38" w14:textId="77777777" w:rsidR="007C7A4F" w:rsidRPr="007C7A4F" w:rsidRDefault="007C7A4F" w:rsidP="00DE015E">
      <w:pPr>
        <w:pBdr>
          <w:right w:val="single" w:sz="24" w:space="4" w:color="3366FF"/>
        </w:pBdr>
        <w:spacing w:after="0" w:line="240" w:lineRule="auto"/>
        <w:rPr>
          <w:rFonts w:ascii="Arial" w:hAnsi="Arial" w:cs="Arial"/>
        </w:rPr>
      </w:pPr>
      <w:r w:rsidRPr="007C7A4F">
        <w:rPr>
          <w:rFonts w:ascii="Arial" w:hAnsi="Arial" w:cs="Arial"/>
        </w:rPr>
        <w:t xml:space="preserve">Proposers or bidders submit the following information to document their good faith </w:t>
      </w:r>
      <w:r w:rsidR="006879B0">
        <w:rPr>
          <w:rFonts w:ascii="Arial" w:hAnsi="Arial" w:cs="Arial"/>
        </w:rPr>
        <w:t xml:space="preserve">efforts within five (5) </w:t>
      </w:r>
      <w:r w:rsidR="006879B0" w:rsidRPr="00820651">
        <w:rPr>
          <w:rFonts w:ascii="Arial" w:hAnsi="Arial" w:cs="Arial"/>
          <w:color w:val="3366FF"/>
        </w:rPr>
        <w:t>calendar</w:t>
      </w:r>
      <w:r w:rsidRPr="007C7A4F">
        <w:rPr>
          <w:rFonts w:ascii="Arial" w:hAnsi="Arial" w:cs="Arial"/>
        </w:rPr>
        <w:t xml:space="preserve"> days </w:t>
      </w:r>
      <w:r w:rsidRPr="00820651">
        <w:rPr>
          <w:rFonts w:ascii="Arial" w:hAnsi="Arial" w:cs="Arial"/>
        </w:rPr>
        <w:t>from cost proposal due date or</w:t>
      </w:r>
      <w:r w:rsidRPr="00205EE7">
        <w:rPr>
          <w:rFonts w:ascii="Arial" w:hAnsi="Arial" w:cs="Arial"/>
          <w:color w:val="0070C0"/>
        </w:rPr>
        <w:t xml:space="preserve"> </w:t>
      </w:r>
      <w:r w:rsidRPr="007C7A4F">
        <w:rPr>
          <w:rFonts w:ascii="Arial" w:hAnsi="Arial" w:cs="Arial"/>
        </w:rPr>
        <w:t xml:space="preserve">bid opening. Proposers and bidders are recommended to submit the following information even if the Exhibit 10-O1: Consultant Proposal DBE Commitments or Exhibit 15-G: Construction Contract DBE Commitment indicate that the proposer or bidder has met the DBE goal. This form protects the </w:t>
      </w:r>
      <w:proofErr w:type="gramStart"/>
      <w:r w:rsidRPr="007C7A4F">
        <w:rPr>
          <w:rFonts w:ascii="Arial" w:hAnsi="Arial" w:cs="Arial"/>
        </w:rPr>
        <w:t>proposer’s</w:t>
      </w:r>
      <w:proofErr w:type="gramEnd"/>
      <w:r w:rsidRPr="007C7A4F">
        <w:rPr>
          <w:rFonts w:ascii="Arial" w:hAnsi="Arial" w:cs="Arial"/>
        </w:rPr>
        <w:t xml:space="preserve"> or bidder’s eligibility for award of the contract if the administering agency determines that the bidder failed to meet the goal for various reasons, e.g., a DBE firm was not certified at bid opening, or the bidder made a mathematical error.</w:t>
      </w:r>
    </w:p>
    <w:p w14:paraId="0B040799" w14:textId="77777777" w:rsidR="007C7A4F" w:rsidRPr="007C7A4F" w:rsidRDefault="007C7A4F" w:rsidP="009B1539">
      <w:pPr>
        <w:spacing w:after="0" w:line="240" w:lineRule="auto"/>
        <w:rPr>
          <w:rFonts w:ascii="Arial" w:hAnsi="Arial" w:cs="Arial"/>
        </w:rPr>
      </w:pPr>
    </w:p>
    <w:p w14:paraId="34A437BF" w14:textId="77777777" w:rsidR="007C7A4F" w:rsidRPr="007C7A4F" w:rsidRDefault="007C7A4F" w:rsidP="007C7A4F">
      <w:pPr>
        <w:rPr>
          <w:rFonts w:ascii="Arial" w:hAnsi="Arial" w:cs="Arial"/>
        </w:rPr>
      </w:pPr>
      <w:r w:rsidRPr="007C7A4F">
        <w:rPr>
          <w:rFonts w:ascii="Arial" w:hAnsi="Arial" w:cs="Arial"/>
        </w:rPr>
        <w:t xml:space="preserve">The following items are listed in the Section entitled “Submission of DBE Commitment” of the Special Provisions, </w:t>
      </w:r>
      <w:r w:rsidRPr="00BB77D9">
        <w:rPr>
          <w:rFonts w:ascii="Arial" w:hAnsi="Arial" w:cs="Arial"/>
          <w:b/>
        </w:rPr>
        <w:t>please attach additional sheets as needed</w:t>
      </w:r>
      <w:r w:rsidRPr="007C7A4F">
        <w:rPr>
          <w:rFonts w:ascii="Arial" w:hAnsi="Arial" w:cs="Arial"/>
        </w:rPr>
        <w:t xml:space="preserve">: </w:t>
      </w:r>
    </w:p>
    <w:p w14:paraId="1AFB78F3" w14:textId="77777777" w:rsidR="007C7A4F" w:rsidRPr="009B1539" w:rsidRDefault="007C7A4F" w:rsidP="009B1539">
      <w:pPr>
        <w:pStyle w:val="ListParagraph"/>
        <w:numPr>
          <w:ilvl w:val="0"/>
          <w:numId w:val="1"/>
        </w:numPr>
        <w:spacing w:after="0" w:line="240" w:lineRule="auto"/>
        <w:rPr>
          <w:rFonts w:ascii="Arial" w:hAnsi="Arial" w:cs="Arial"/>
        </w:rPr>
      </w:pPr>
      <w:r w:rsidRPr="009B1539">
        <w:rPr>
          <w:rFonts w:ascii="Arial" w:hAnsi="Arial" w:cs="Arial"/>
        </w:rPr>
        <w:t>The names and dates of each publication in which a request for DBE participation for this project was placed by the bidder (please attach copies of advertisements or proofs of publication):</w:t>
      </w:r>
    </w:p>
    <w:p w14:paraId="3C5BBE98" w14:textId="77777777" w:rsidR="007C7A4F" w:rsidRPr="007C7A4F" w:rsidRDefault="007C7A4F" w:rsidP="00BB77D9">
      <w:pPr>
        <w:spacing w:after="0" w:line="240" w:lineRule="auto"/>
        <w:rPr>
          <w:rFonts w:ascii="Arial" w:hAnsi="Arial" w:cs="Arial"/>
        </w:rPr>
      </w:pPr>
    </w:p>
    <w:p w14:paraId="26ABAF87" w14:textId="77777777" w:rsidR="007C7A4F" w:rsidRPr="007C7A4F" w:rsidRDefault="007C7A4F" w:rsidP="007C7A4F">
      <w:pPr>
        <w:rPr>
          <w:rFonts w:ascii="Arial" w:hAnsi="Arial" w:cs="Arial"/>
        </w:rPr>
      </w:pPr>
      <w:r w:rsidRPr="007C7A4F">
        <w:rPr>
          <w:rFonts w:ascii="Arial" w:hAnsi="Arial" w:cs="Arial"/>
        </w:rPr>
        <w:tab/>
        <w:t>Publications</w:t>
      </w:r>
      <w:r w:rsidRPr="007C7A4F">
        <w:rPr>
          <w:rFonts w:ascii="Arial" w:hAnsi="Arial" w:cs="Arial"/>
        </w:rPr>
        <w:tab/>
      </w:r>
      <w:r w:rsidRPr="007C7A4F">
        <w:rPr>
          <w:rFonts w:ascii="Arial" w:hAnsi="Arial" w:cs="Arial"/>
        </w:rPr>
        <w:tab/>
      </w:r>
      <w:r w:rsidRPr="007C7A4F">
        <w:rPr>
          <w:rFonts w:ascii="Arial" w:hAnsi="Arial" w:cs="Arial"/>
        </w:rPr>
        <w:tab/>
      </w:r>
      <w:r w:rsidRPr="007C7A4F">
        <w:rPr>
          <w:rFonts w:ascii="Arial" w:hAnsi="Arial" w:cs="Arial"/>
        </w:rPr>
        <w:tab/>
      </w:r>
      <w:r w:rsidRPr="007C7A4F">
        <w:rPr>
          <w:rFonts w:ascii="Arial" w:hAnsi="Arial" w:cs="Arial"/>
        </w:rPr>
        <w:tab/>
      </w:r>
      <w:r w:rsidRPr="007C7A4F">
        <w:rPr>
          <w:rFonts w:ascii="Arial" w:hAnsi="Arial" w:cs="Arial"/>
        </w:rPr>
        <w:tab/>
      </w:r>
      <w:r w:rsidRPr="007C7A4F">
        <w:rPr>
          <w:rFonts w:ascii="Arial" w:hAnsi="Arial" w:cs="Arial"/>
        </w:rPr>
        <w:tab/>
      </w:r>
      <w:r w:rsidRPr="007C7A4F">
        <w:rPr>
          <w:rFonts w:ascii="Arial" w:hAnsi="Arial" w:cs="Arial"/>
        </w:rPr>
        <w:tab/>
        <w:t>Dates of Advertisement</w:t>
      </w:r>
    </w:p>
    <w:p w14:paraId="23798D82" w14:textId="77777777" w:rsidR="007C7A4F" w:rsidRDefault="007C7A4F" w:rsidP="007C7A4F">
      <w:pPr>
        <w:pStyle w:val="Indent1Hanging"/>
        <w:pBdr>
          <w:top w:val="single" w:sz="6" w:space="1" w:color="auto"/>
          <w:bottom w:val="single" w:sz="6" w:space="1" w:color="auto"/>
        </w:pBdr>
        <w:ind w:left="0" w:right="90" w:firstLine="0"/>
        <w:rPr>
          <w:rFonts w:ascii="Arial" w:hAnsi="Arial" w:cs="Arial"/>
          <w:noProof/>
          <w:sz w:val="24"/>
        </w:rPr>
      </w:pPr>
    </w:p>
    <w:p w14:paraId="0936884D" w14:textId="77777777" w:rsidR="007C7A4F" w:rsidRDefault="00B912FA" w:rsidP="007C7A4F">
      <w:pPr>
        <w:pStyle w:val="Indent1Hanging"/>
        <w:pBdr>
          <w:bottom w:val="single" w:sz="6" w:space="1" w:color="auto"/>
          <w:between w:val="single" w:sz="6" w:space="1" w:color="auto"/>
        </w:pBdr>
        <w:ind w:left="0" w:right="90" w:firstLine="0"/>
        <w:rPr>
          <w:rFonts w:ascii="Arial" w:hAnsi="Arial" w:cs="Arial"/>
          <w:noProof/>
          <w:sz w:val="24"/>
        </w:rPr>
      </w:pP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p>
    <w:p w14:paraId="0C179DCF" w14:textId="77777777" w:rsidR="007C7A4F" w:rsidRDefault="007C7A4F" w:rsidP="007C7A4F">
      <w:pPr>
        <w:pStyle w:val="Indent1Hanging"/>
        <w:pBdr>
          <w:bottom w:val="single" w:sz="6" w:space="1" w:color="auto"/>
          <w:between w:val="single" w:sz="6" w:space="1" w:color="auto"/>
        </w:pBdr>
        <w:ind w:left="0" w:right="90" w:firstLine="0"/>
        <w:rPr>
          <w:rFonts w:ascii="Arial" w:hAnsi="Arial" w:cs="Arial"/>
          <w:noProof/>
          <w:sz w:val="24"/>
        </w:rPr>
      </w:pPr>
    </w:p>
    <w:p w14:paraId="010DCBA5" w14:textId="77777777" w:rsidR="007C7A4F" w:rsidRDefault="007C7A4F" w:rsidP="007F3B96">
      <w:pPr>
        <w:spacing w:after="0" w:line="240" w:lineRule="auto"/>
      </w:pPr>
    </w:p>
    <w:p w14:paraId="094A2A53" w14:textId="77777777" w:rsidR="00C0392D" w:rsidRPr="00C0392D" w:rsidRDefault="00F70105" w:rsidP="00C0392D">
      <w:pPr>
        <w:pStyle w:val="ListParagraph"/>
        <w:numPr>
          <w:ilvl w:val="0"/>
          <w:numId w:val="1"/>
        </w:numPr>
        <w:spacing w:after="0" w:line="240" w:lineRule="auto"/>
        <w:rPr>
          <w:rFonts w:ascii="Arial" w:hAnsi="Arial" w:cs="Arial"/>
        </w:rPr>
      </w:pPr>
      <w:r w:rsidRPr="009B1539">
        <w:rPr>
          <w:rFonts w:ascii="Arial" w:hAnsi="Arial" w:cs="Arial"/>
        </w:rPr>
        <w:t>The names and dates of written notices sent to certified DBEs soliciting bids for this project and the dates and methods used for following up initial solicitations to determine with certainty whether the DBEs were interested (please attach copies of solicitations, telephone records, fax confirmations, etc.):</w:t>
      </w:r>
    </w:p>
    <w:p w14:paraId="7D465A29" w14:textId="77777777" w:rsidR="00C0392D" w:rsidRPr="00C0392D" w:rsidRDefault="00C0392D" w:rsidP="00C0392D">
      <w:pPr>
        <w:spacing w:after="0" w:line="240" w:lineRule="auto"/>
        <w:rPr>
          <w:rFonts w:ascii="Arial" w:hAnsi="Arial" w:cs="Arial"/>
        </w:rPr>
      </w:pPr>
    </w:p>
    <w:p w14:paraId="0EFDE274" w14:textId="77777777" w:rsidR="00C0392D" w:rsidRPr="00D42272" w:rsidRDefault="00D42272" w:rsidP="00C0392D">
      <w:pPr>
        <w:jc w:val="center"/>
        <w:rPr>
          <w:rFonts w:ascii="Arial" w:hAnsi="Arial" w:cs="Arial"/>
        </w:rPr>
      </w:pPr>
      <w:r>
        <w:rPr>
          <w:rFonts w:ascii="Arial" w:hAnsi="Arial" w:cs="Arial"/>
        </w:rPr>
        <w:t>Names of DBEs Solicited</w:t>
      </w:r>
      <w:r>
        <w:rPr>
          <w:rFonts w:ascii="Arial" w:hAnsi="Arial" w:cs="Arial"/>
        </w:rPr>
        <w:tab/>
      </w:r>
      <w:r w:rsidR="00F70105" w:rsidRPr="00D42272">
        <w:rPr>
          <w:rFonts w:ascii="Arial" w:hAnsi="Arial" w:cs="Arial"/>
        </w:rPr>
        <w:t>Date of Initial</w:t>
      </w:r>
      <w:r>
        <w:rPr>
          <w:rFonts w:ascii="Arial" w:hAnsi="Arial" w:cs="Arial"/>
        </w:rPr>
        <w:t xml:space="preserve"> Solicitation</w:t>
      </w:r>
      <w:r>
        <w:rPr>
          <w:rFonts w:ascii="Arial" w:hAnsi="Arial" w:cs="Arial"/>
        </w:rPr>
        <w:tab/>
        <w:t xml:space="preserve"> </w:t>
      </w:r>
      <w:r w:rsidR="00F70105" w:rsidRPr="00D42272">
        <w:rPr>
          <w:rFonts w:ascii="Arial" w:hAnsi="Arial" w:cs="Arial"/>
        </w:rPr>
        <w:t xml:space="preserve">Follow Up Methods and </w:t>
      </w:r>
      <w:r>
        <w:rPr>
          <w:rFonts w:ascii="Arial" w:hAnsi="Arial" w:cs="Arial"/>
        </w:rPr>
        <w:t>Dates</w:t>
      </w:r>
    </w:p>
    <w:p w14:paraId="3CE52846" w14:textId="77777777" w:rsidR="00F70105" w:rsidRDefault="00F70105" w:rsidP="00F70105">
      <w:pPr>
        <w:pStyle w:val="Indent1Hanging"/>
        <w:pBdr>
          <w:top w:val="single" w:sz="6" w:space="1" w:color="auto"/>
          <w:bottom w:val="single" w:sz="6" w:space="1" w:color="auto"/>
        </w:pBdr>
        <w:ind w:left="0" w:right="90" w:firstLine="0"/>
        <w:rPr>
          <w:rFonts w:ascii="Arial" w:hAnsi="Arial" w:cs="Arial"/>
          <w:noProof/>
          <w:sz w:val="24"/>
        </w:rPr>
      </w:pPr>
    </w:p>
    <w:p w14:paraId="3E46DEBF" w14:textId="77777777" w:rsidR="00F70105" w:rsidRDefault="00F70105" w:rsidP="00F70105">
      <w:pPr>
        <w:pStyle w:val="Indent1Hanging"/>
        <w:pBdr>
          <w:bottom w:val="single" w:sz="6" w:space="1" w:color="auto"/>
          <w:between w:val="single" w:sz="6" w:space="1" w:color="auto"/>
        </w:pBdr>
        <w:ind w:left="0" w:right="90" w:firstLine="0"/>
        <w:rPr>
          <w:rFonts w:ascii="Arial" w:hAnsi="Arial" w:cs="Arial"/>
          <w:noProof/>
          <w:sz w:val="24"/>
        </w:rPr>
      </w:pPr>
    </w:p>
    <w:p w14:paraId="3FDC0CA5" w14:textId="77777777" w:rsidR="00F70105" w:rsidRDefault="00BC1900" w:rsidP="00F70105">
      <w:pPr>
        <w:pStyle w:val="Indent1Hanging"/>
        <w:pBdr>
          <w:bottom w:val="single" w:sz="6" w:space="1" w:color="auto"/>
          <w:between w:val="single" w:sz="6" w:space="1" w:color="auto"/>
        </w:pBdr>
        <w:ind w:left="0" w:right="90" w:firstLine="0"/>
        <w:rPr>
          <w:rFonts w:ascii="Arial" w:hAnsi="Arial" w:cs="Arial"/>
          <w:noProof/>
          <w:sz w:val="24"/>
        </w:rPr>
      </w:pP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p>
    <w:p w14:paraId="77DDE5D0" w14:textId="77777777" w:rsidR="00C0392D" w:rsidRDefault="00C0392D" w:rsidP="007F3B96">
      <w:pPr>
        <w:spacing w:after="0" w:line="240" w:lineRule="auto"/>
        <w:rPr>
          <w:rFonts w:ascii="Arial" w:eastAsia="Times New Roman" w:hAnsi="Arial" w:cs="Arial"/>
          <w:noProof/>
          <w:sz w:val="24"/>
          <w:szCs w:val="20"/>
        </w:rPr>
      </w:pPr>
    </w:p>
    <w:p w14:paraId="16C64E88" w14:textId="77777777" w:rsidR="007F3B96" w:rsidRDefault="007F3B96" w:rsidP="007F3B96">
      <w:pPr>
        <w:pStyle w:val="Indent1Hanging"/>
        <w:pBdr>
          <w:top w:val="single" w:sz="6" w:space="1" w:color="auto"/>
          <w:bottom w:val="single" w:sz="6" w:space="1" w:color="auto"/>
        </w:pBdr>
        <w:ind w:left="0" w:right="90" w:firstLine="0"/>
        <w:rPr>
          <w:rFonts w:ascii="Arial" w:hAnsi="Arial" w:cs="Arial"/>
          <w:noProof/>
          <w:sz w:val="24"/>
        </w:rPr>
      </w:pPr>
    </w:p>
    <w:p w14:paraId="50BF7585" w14:textId="77777777" w:rsidR="007F3B96" w:rsidRDefault="00BC1900" w:rsidP="007F3B96">
      <w:pPr>
        <w:pStyle w:val="Indent1Hanging"/>
        <w:pBdr>
          <w:bottom w:val="single" w:sz="6" w:space="1" w:color="auto"/>
          <w:between w:val="single" w:sz="6" w:space="1" w:color="auto"/>
        </w:pBdr>
        <w:ind w:left="0" w:right="90" w:firstLine="0"/>
        <w:rPr>
          <w:rFonts w:ascii="Arial" w:hAnsi="Arial" w:cs="Arial"/>
          <w:noProof/>
          <w:sz w:val="24"/>
        </w:rPr>
      </w:pP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p>
    <w:p w14:paraId="5C0C5F68" w14:textId="77777777" w:rsidR="007F3B96" w:rsidRDefault="007F3B96" w:rsidP="007F3B96">
      <w:pPr>
        <w:pStyle w:val="Indent1Hanging"/>
        <w:pBdr>
          <w:bottom w:val="single" w:sz="6" w:space="1" w:color="auto"/>
          <w:between w:val="single" w:sz="6" w:space="1" w:color="auto"/>
        </w:pBdr>
        <w:ind w:left="0" w:right="90" w:firstLine="0"/>
        <w:rPr>
          <w:rFonts w:ascii="Arial" w:hAnsi="Arial" w:cs="Arial"/>
          <w:noProof/>
          <w:sz w:val="24"/>
        </w:rPr>
      </w:pPr>
    </w:p>
    <w:p w14:paraId="61B50ECB" w14:textId="77777777" w:rsidR="00F70105" w:rsidRDefault="00F70105" w:rsidP="007F3B96">
      <w:pPr>
        <w:spacing w:after="0" w:line="240" w:lineRule="auto"/>
      </w:pPr>
    </w:p>
    <w:p w14:paraId="7A055ECE" w14:textId="77777777" w:rsidR="00F70105" w:rsidRDefault="00F70105" w:rsidP="00C0392D">
      <w:pPr>
        <w:pStyle w:val="ListParagraph"/>
        <w:numPr>
          <w:ilvl w:val="0"/>
          <w:numId w:val="1"/>
        </w:numPr>
        <w:spacing w:after="0" w:line="240" w:lineRule="auto"/>
        <w:rPr>
          <w:rFonts w:ascii="Arial" w:hAnsi="Arial" w:cs="Arial"/>
        </w:rPr>
      </w:pPr>
      <w:r w:rsidRPr="00C0392D">
        <w:rPr>
          <w:rFonts w:ascii="Arial" w:hAnsi="Arial" w:cs="Arial"/>
        </w:rPr>
        <w:lastRenderedPageBreak/>
        <w:t>The items of work made available to DBE firms including those unbundled contract work items into economically feasible units to facilitate DBE participation. It is the bidder's responsibility to demonstrate that sufficient work to facilitate DBE participation in order to me</w:t>
      </w:r>
      <w:r w:rsidR="00BC1900">
        <w:rPr>
          <w:rFonts w:ascii="Arial" w:hAnsi="Arial" w:cs="Arial"/>
        </w:rPr>
        <w:t>e</w:t>
      </w:r>
      <w:r w:rsidRPr="00C0392D">
        <w:rPr>
          <w:rFonts w:ascii="Arial" w:hAnsi="Arial" w:cs="Arial"/>
        </w:rPr>
        <w:t>t or exceed the DBE contract goal.</w:t>
      </w:r>
    </w:p>
    <w:tbl>
      <w:tblPr>
        <w:tblpPr w:leftFromText="180" w:rightFromText="180" w:vertAnchor="text" w:horzAnchor="margin" w:tblpXSpec="center" w:tblpY="104"/>
        <w:tblW w:w="8751" w:type="dxa"/>
        <w:tblLayout w:type="fixed"/>
        <w:tblLook w:val="0000" w:firstRow="0" w:lastRow="0" w:firstColumn="0" w:lastColumn="0" w:noHBand="0" w:noVBand="0"/>
      </w:tblPr>
      <w:tblGrid>
        <w:gridCol w:w="1085"/>
        <w:gridCol w:w="2925"/>
        <w:gridCol w:w="1707"/>
        <w:gridCol w:w="1422"/>
        <w:gridCol w:w="1612"/>
      </w:tblGrid>
      <w:tr w:rsidR="005368A8" w:rsidRPr="004A33FF" w14:paraId="4D0CCA74" w14:textId="77777777" w:rsidTr="00205EE7">
        <w:trPr>
          <w:trHeight w:val="794"/>
        </w:trPr>
        <w:tc>
          <w:tcPr>
            <w:tcW w:w="1085" w:type="dxa"/>
          </w:tcPr>
          <w:p w14:paraId="3B12F59B" w14:textId="77777777" w:rsidR="004A33FF" w:rsidRDefault="004A33FF" w:rsidP="004A33FF">
            <w:pPr>
              <w:keepNext/>
              <w:spacing w:after="0" w:line="240" w:lineRule="auto"/>
              <w:ind w:left="-30"/>
              <w:rPr>
                <w:rFonts w:ascii="Arial" w:eastAsia="Times New Roman" w:hAnsi="Arial" w:cs="Arial"/>
                <w:noProof/>
                <w:szCs w:val="20"/>
              </w:rPr>
            </w:pPr>
          </w:p>
          <w:p w14:paraId="6164FD05" w14:textId="77777777" w:rsidR="004A33FF" w:rsidRPr="004A33FF" w:rsidRDefault="004A33FF" w:rsidP="004A33FF">
            <w:pPr>
              <w:keepNext/>
              <w:spacing w:after="0" w:line="240" w:lineRule="auto"/>
              <w:ind w:left="-30"/>
              <w:rPr>
                <w:rFonts w:ascii="Arial" w:eastAsia="Times New Roman" w:hAnsi="Arial" w:cs="Arial"/>
                <w:noProof/>
                <w:szCs w:val="20"/>
              </w:rPr>
            </w:pPr>
            <w:r w:rsidRPr="004A33FF">
              <w:rPr>
                <w:rFonts w:ascii="Arial" w:eastAsia="Times New Roman" w:hAnsi="Arial" w:cs="Arial"/>
                <w:noProof/>
                <w:szCs w:val="20"/>
              </w:rPr>
              <w:t>Items of Work</w:t>
            </w:r>
          </w:p>
        </w:tc>
        <w:tc>
          <w:tcPr>
            <w:tcW w:w="2925" w:type="dxa"/>
          </w:tcPr>
          <w:p w14:paraId="7A4B8E1E" w14:textId="77777777" w:rsidR="004A33FF" w:rsidRDefault="004A33FF" w:rsidP="004A33FF">
            <w:pPr>
              <w:keepNext/>
              <w:spacing w:after="0" w:line="240" w:lineRule="auto"/>
              <w:jc w:val="center"/>
              <w:rPr>
                <w:rFonts w:ascii="Arial" w:eastAsia="Times New Roman" w:hAnsi="Arial" w:cs="Arial"/>
                <w:noProof/>
                <w:color w:val="FF0000"/>
                <w:szCs w:val="20"/>
              </w:rPr>
            </w:pPr>
          </w:p>
          <w:p w14:paraId="3F9804EB" w14:textId="77777777" w:rsidR="004A33FF" w:rsidRPr="004A33FF" w:rsidRDefault="004A33FF" w:rsidP="004A33FF">
            <w:pPr>
              <w:keepNext/>
              <w:spacing w:after="0" w:line="240" w:lineRule="auto"/>
              <w:jc w:val="center"/>
              <w:rPr>
                <w:rFonts w:ascii="Arial" w:eastAsia="Times New Roman" w:hAnsi="Arial" w:cs="Arial"/>
                <w:noProof/>
                <w:szCs w:val="20"/>
              </w:rPr>
            </w:pPr>
            <w:r w:rsidRPr="00820651">
              <w:rPr>
                <w:rFonts w:ascii="Arial" w:eastAsia="Times New Roman" w:hAnsi="Arial" w:cs="Arial"/>
                <w:noProof/>
                <w:szCs w:val="20"/>
              </w:rPr>
              <w:t>Proposer or</w:t>
            </w:r>
            <w:r w:rsidRPr="00205EE7">
              <w:rPr>
                <w:rFonts w:ascii="Arial" w:eastAsia="Times New Roman" w:hAnsi="Arial" w:cs="Arial"/>
                <w:noProof/>
                <w:color w:val="0070C0"/>
                <w:szCs w:val="20"/>
              </w:rPr>
              <w:t xml:space="preserve"> </w:t>
            </w:r>
            <w:r w:rsidRPr="004A33FF">
              <w:rPr>
                <w:rFonts w:ascii="Arial" w:eastAsia="Times New Roman" w:hAnsi="Arial" w:cs="Arial"/>
                <w:noProof/>
                <w:szCs w:val="20"/>
              </w:rPr>
              <w:t>Bidder Normally Performs Item (Y/N)</w:t>
            </w:r>
          </w:p>
        </w:tc>
        <w:tc>
          <w:tcPr>
            <w:tcW w:w="1707" w:type="dxa"/>
          </w:tcPr>
          <w:p w14:paraId="46017420" w14:textId="77777777" w:rsidR="004A33FF" w:rsidRDefault="004A33FF" w:rsidP="004A33FF">
            <w:pPr>
              <w:keepNext/>
              <w:spacing w:after="0" w:line="240" w:lineRule="auto"/>
              <w:jc w:val="center"/>
              <w:rPr>
                <w:rFonts w:ascii="Arial" w:eastAsia="Times New Roman" w:hAnsi="Arial" w:cs="Arial"/>
                <w:noProof/>
                <w:szCs w:val="20"/>
              </w:rPr>
            </w:pPr>
          </w:p>
          <w:p w14:paraId="40D0D7C7" w14:textId="77777777" w:rsidR="004A33FF" w:rsidRPr="004A33FF" w:rsidRDefault="004A33FF" w:rsidP="004A33FF">
            <w:pPr>
              <w:keepNext/>
              <w:spacing w:after="0" w:line="240" w:lineRule="auto"/>
              <w:jc w:val="center"/>
              <w:rPr>
                <w:rFonts w:ascii="Arial" w:eastAsia="Times New Roman" w:hAnsi="Arial" w:cs="Arial"/>
                <w:noProof/>
                <w:szCs w:val="20"/>
              </w:rPr>
            </w:pPr>
            <w:r w:rsidRPr="004A33FF">
              <w:rPr>
                <w:rFonts w:ascii="Arial" w:eastAsia="Times New Roman" w:hAnsi="Arial" w:cs="Arial"/>
                <w:noProof/>
                <w:szCs w:val="20"/>
              </w:rPr>
              <w:t>Breakdown of Items</w:t>
            </w:r>
          </w:p>
        </w:tc>
        <w:tc>
          <w:tcPr>
            <w:tcW w:w="1422" w:type="dxa"/>
          </w:tcPr>
          <w:p w14:paraId="26F2B334" w14:textId="77777777" w:rsidR="004A33FF" w:rsidRDefault="004A33FF" w:rsidP="004A33FF">
            <w:pPr>
              <w:keepNext/>
              <w:spacing w:after="0" w:line="240" w:lineRule="auto"/>
              <w:jc w:val="center"/>
              <w:rPr>
                <w:rFonts w:ascii="Arial" w:eastAsia="Times New Roman" w:hAnsi="Arial" w:cs="Arial"/>
                <w:noProof/>
                <w:szCs w:val="20"/>
              </w:rPr>
            </w:pPr>
          </w:p>
          <w:p w14:paraId="47D1976D" w14:textId="77777777" w:rsidR="004A33FF" w:rsidRPr="004A33FF" w:rsidRDefault="004A33FF" w:rsidP="004A33FF">
            <w:pPr>
              <w:keepNext/>
              <w:spacing w:after="0" w:line="240" w:lineRule="auto"/>
              <w:jc w:val="center"/>
              <w:rPr>
                <w:rFonts w:ascii="Arial" w:eastAsia="Times New Roman" w:hAnsi="Arial" w:cs="Arial"/>
                <w:noProof/>
                <w:szCs w:val="20"/>
              </w:rPr>
            </w:pPr>
            <w:r w:rsidRPr="004A33FF">
              <w:rPr>
                <w:rFonts w:ascii="Arial" w:eastAsia="Times New Roman" w:hAnsi="Arial" w:cs="Arial"/>
                <w:noProof/>
                <w:szCs w:val="20"/>
              </w:rPr>
              <w:t>Amount</w:t>
            </w:r>
          </w:p>
          <w:p w14:paraId="4EAAF9A7" w14:textId="77777777" w:rsidR="004A33FF" w:rsidRPr="004A33FF" w:rsidRDefault="004A33FF" w:rsidP="004A33FF">
            <w:pPr>
              <w:keepNext/>
              <w:spacing w:after="0" w:line="240" w:lineRule="auto"/>
              <w:jc w:val="center"/>
              <w:rPr>
                <w:rFonts w:ascii="Arial" w:eastAsia="Times New Roman" w:hAnsi="Arial" w:cs="Arial"/>
                <w:noProof/>
                <w:szCs w:val="20"/>
              </w:rPr>
            </w:pPr>
            <w:r w:rsidRPr="004A33FF">
              <w:rPr>
                <w:rFonts w:ascii="Arial" w:eastAsia="Times New Roman" w:hAnsi="Arial" w:cs="Arial"/>
                <w:noProof/>
                <w:szCs w:val="20"/>
              </w:rPr>
              <w:t>($)</w:t>
            </w:r>
          </w:p>
        </w:tc>
        <w:tc>
          <w:tcPr>
            <w:tcW w:w="1612" w:type="dxa"/>
          </w:tcPr>
          <w:p w14:paraId="10385955" w14:textId="77777777" w:rsidR="004A33FF" w:rsidRDefault="004A33FF" w:rsidP="004A33FF">
            <w:pPr>
              <w:keepNext/>
              <w:spacing w:after="0" w:line="240" w:lineRule="auto"/>
              <w:jc w:val="center"/>
              <w:rPr>
                <w:rFonts w:ascii="Arial" w:eastAsia="Times New Roman" w:hAnsi="Arial" w:cs="Arial"/>
                <w:noProof/>
                <w:szCs w:val="20"/>
              </w:rPr>
            </w:pPr>
          </w:p>
          <w:p w14:paraId="5CC7C74D" w14:textId="77777777" w:rsidR="004A33FF" w:rsidRPr="004A33FF" w:rsidRDefault="004A33FF" w:rsidP="004A33FF">
            <w:pPr>
              <w:keepNext/>
              <w:spacing w:after="0" w:line="240" w:lineRule="auto"/>
              <w:jc w:val="center"/>
              <w:rPr>
                <w:rFonts w:ascii="Arial" w:eastAsia="Times New Roman" w:hAnsi="Arial" w:cs="Arial"/>
                <w:noProof/>
                <w:szCs w:val="20"/>
              </w:rPr>
            </w:pPr>
            <w:r w:rsidRPr="004A33FF">
              <w:rPr>
                <w:rFonts w:ascii="Arial" w:eastAsia="Times New Roman" w:hAnsi="Arial" w:cs="Arial"/>
                <w:noProof/>
                <w:szCs w:val="20"/>
              </w:rPr>
              <w:t>Percentage</w:t>
            </w:r>
          </w:p>
          <w:p w14:paraId="7735C25D" w14:textId="77777777" w:rsidR="004A33FF" w:rsidRPr="004A33FF" w:rsidRDefault="004A33FF" w:rsidP="004A33FF">
            <w:pPr>
              <w:keepNext/>
              <w:spacing w:after="0" w:line="240" w:lineRule="auto"/>
              <w:jc w:val="center"/>
              <w:rPr>
                <w:rFonts w:ascii="Arial" w:eastAsia="Times New Roman" w:hAnsi="Arial" w:cs="Arial"/>
                <w:noProof/>
                <w:szCs w:val="20"/>
              </w:rPr>
            </w:pPr>
            <w:r w:rsidRPr="004A33FF">
              <w:rPr>
                <w:rFonts w:ascii="Arial" w:eastAsia="Times New Roman" w:hAnsi="Arial" w:cs="Arial"/>
                <w:noProof/>
                <w:szCs w:val="20"/>
              </w:rPr>
              <w:t xml:space="preserve">Of </w:t>
            </w:r>
          </w:p>
          <w:p w14:paraId="646E717A" w14:textId="77777777" w:rsidR="004A33FF" w:rsidRDefault="004A33FF" w:rsidP="004A33FF">
            <w:pPr>
              <w:keepNext/>
              <w:spacing w:after="0" w:line="240" w:lineRule="auto"/>
              <w:jc w:val="center"/>
              <w:rPr>
                <w:rFonts w:ascii="Arial" w:eastAsia="Times New Roman" w:hAnsi="Arial" w:cs="Arial"/>
                <w:noProof/>
                <w:szCs w:val="20"/>
              </w:rPr>
            </w:pPr>
            <w:r w:rsidRPr="004A33FF">
              <w:rPr>
                <w:rFonts w:ascii="Arial" w:eastAsia="Times New Roman" w:hAnsi="Arial" w:cs="Arial"/>
                <w:noProof/>
                <w:szCs w:val="20"/>
              </w:rPr>
              <w:t>Contract</w:t>
            </w:r>
          </w:p>
          <w:p w14:paraId="7C0453B9" w14:textId="77777777" w:rsidR="005368A8" w:rsidRPr="004A33FF" w:rsidRDefault="005368A8" w:rsidP="004A33FF">
            <w:pPr>
              <w:keepNext/>
              <w:spacing w:after="0" w:line="240" w:lineRule="auto"/>
              <w:jc w:val="center"/>
              <w:rPr>
                <w:rFonts w:ascii="Arial" w:eastAsia="Times New Roman" w:hAnsi="Arial" w:cs="Arial"/>
                <w:noProof/>
                <w:szCs w:val="20"/>
              </w:rPr>
            </w:pPr>
          </w:p>
        </w:tc>
      </w:tr>
    </w:tbl>
    <w:p w14:paraId="7EBFB3DB" w14:textId="77777777" w:rsidR="004A33FF" w:rsidRDefault="004A33FF" w:rsidP="00F72E99">
      <w:pPr>
        <w:pStyle w:val="Indent1Hanging"/>
        <w:ind w:left="0" w:right="90" w:firstLine="0"/>
        <w:rPr>
          <w:rFonts w:ascii="Arial" w:hAnsi="Arial" w:cs="Arial"/>
          <w:noProof/>
          <w:sz w:val="24"/>
        </w:rPr>
      </w:pPr>
      <w:bookmarkStart w:id="0" w:name="_GoBack"/>
      <w:bookmarkEnd w:id="0"/>
    </w:p>
    <w:p w14:paraId="1B63D218" w14:textId="22D3F9B7" w:rsidR="005368A8" w:rsidRPr="005368A8" w:rsidRDefault="005368A8" w:rsidP="00F72E99">
      <w:pPr>
        <w:spacing w:after="0" w:line="240" w:lineRule="auto"/>
        <w:rPr>
          <w:rFonts w:ascii="Arial" w:eastAsia="Times New Roman" w:hAnsi="Arial" w:cs="Arial"/>
          <w:noProof/>
          <w:sz w:val="24"/>
          <w:szCs w:val="20"/>
        </w:rPr>
      </w:pP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Pr>
          <w:rFonts w:ascii="Arial" w:eastAsia="Times New Roman" w:hAnsi="Arial" w:cs="Arial"/>
          <w:noProof/>
          <w:sz w:val="24"/>
          <w:szCs w:val="20"/>
        </w:rPr>
        <w:tab/>
      </w:r>
      <w:r>
        <w:rPr>
          <w:rFonts w:ascii="Arial" w:eastAsia="Times New Roman" w:hAnsi="Arial" w:cs="Arial"/>
          <w:noProof/>
          <w:sz w:val="24"/>
          <w:szCs w:val="20"/>
        </w:rPr>
        <w:tab/>
        <w:t xml:space="preserve">      </w:t>
      </w:r>
      <w:bookmarkStart w:id="1" w:name="_Hlk19626478"/>
      <w:r>
        <w:rPr>
          <w:rFonts w:ascii="Arial" w:eastAsia="Times New Roman" w:hAnsi="Arial" w:cs="Arial"/>
          <w:noProof/>
          <w:sz w:val="24"/>
          <w:szCs w:val="20"/>
        </w:rPr>
        <w:tab/>
      </w:r>
      <w:r w:rsidR="00820651">
        <w:rPr>
          <w:rFonts w:ascii="Arial" w:eastAsia="Times New Roman" w:hAnsi="Arial" w:cs="Arial"/>
          <w:noProof/>
          <w:sz w:val="24"/>
          <w:szCs w:val="20"/>
        </w:rPr>
        <w:tab/>
      </w:r>
      <w:r w:rsidR="00820651">
        <w:rPr>
          <w:rFonts w:ascii="Arial" w:eastAsia="Times New Roman" w:hAnsi="Arial" w:cs="Arial"/>
          <w:noProof/>
          <w:sz w:val="24"/>
          <w:szCs w:val="20"/>
        </w:rPr>
        <w:tab/>
      </w:r>
      <w:r w:rsidR="00820651">
        <w:rPr>
          <w:rFonts w:ascii="Arial" w:eastAsia="Times New Roman" w:hAnsi="Arial" w:cs="Arial"/>
          <w:noProof/>
          <w:sz w:val="24"/>
          <w:szCs w:val="20"/>
        </w:rPr>
        <w:tab/>
      </w:r>
      <w:r w:rsidR="00820651">
        <w:rPr>
          <w:rFonts w:ascii="Arial" w:eastAsia="Times New Roman" w:hAnsi="Arial" w:cs="Arial"/>
          <w:noProof/>
          <w:sz w:val="24"/>
          <w:szCs w:val="20"/>
        </w:rPr>
        <w:tab/>
      </w:r>
      <w:r w:rsidR="00820651">
        <w:rPr>
          <w:rFonts w:ascii="Arial" w:eastAsia="Times New Roman" w:hAnsi="Arial" w:cs="Arial"/>
          <w:noProof/>
          <w:sz w:val="24"/>
          <w:szCs w:val="20"/>
        </w:rPr>
        <w:tab/>
      </w:r>
      <w:r w:rsidR="00820651">
        <w:rPr>
          <w:rFonts w:ascii="Arial" w:eastAsia="Times New Roman" w:hAnsi="Arial" w:cs="Arial"/>
          <w:noProof/>
          <w:sz w:val="24"/>
          <w:szCs w:val="20"/>
        </w:rPr>
        <w:tab/>
      </w:r>
      <w:r w:rsidR="00820651">
        <w:rPr>
          <w:rFonts w:ascii="Arial" w:eastAsia="Times New Roman" w:hAnsi="Arial" w:cs="Arial"/>
          <w:noProof/>
          <w:sz w:val="24"/>
          <w:szCs w:val="20"/>
        </w:rPr>
        <w:tab/>
      </w:r>
      <w:r w:rsidR="00820651">
        <w:rPr>
          <w:rFonts w:ascii="Arial" w:eastAsia="Times New Roman" w:hAnsi="Arial" w:cs="Arial"/>
          <w:noProof/>
          <w:sz w:val="24"/>
          <w:szCs w:val="20"/>
        </w:rPr>
        <w:tab/>
      </w:r>
      <w:r w:rsidR="00820651">
        <w:rPr>
          <w:rFonts w:ascii="Arial" w:eastAsia="Times New Roman" w:hAnsi="Arial" w:cs="Arial"/>
          <w:noProof/>
          <w:sz w:val="24"/>
          <w:szCs w:val="20"/>
        </w:rPr>
        <w:tab/>
      </w:r>
      <w:r w:rsidR="00820651">
        <w:rPr>
          <w:rFonts w:ascii="Arial" w:eastAsia="Times New Roman" w:hAnsi="Arial" w:cs="Arial"/>
          <w:noProof/>
          <w:sz w:val="24"/>
          <w:szCs w:val="20"/>
        </w:rPr>
        <w:tab/>
      </w:r>
      <w:r>
        <w:rPr>
          <w:rFonts w:ascii="Arial" w:eastAsia="Times New Roman" w:hAnsi="Arial" w:cs="Arial"/>
          <w:noProof/>
          <w:sz w:val="24"/>
          <w:szCs w:val="20"/>
        </w:rPr>
        <w:t>0.00%</w:t>
      </w:r>
      <w:bookmarkEnd w:id="1"/>
    </w:p>
    <w:p w14:paraId="5F7FAE2C" w14:textId="77777777" w:rsidR="005368A8" w:rsidRDefault="005368A8" w:rsidP="005368A8">
      <w:pPr>
        <w:pStyle w:val="Indent1Hanging"/>
        <w:pBdr>
          <w:top w:val="single" w:sz="6" w:space="1" w:color="auto"/>
          <w:bottom w:val="single" w:sz="6" w:space="1" w:color="auto"/>
        </w:pBdr>
        <w:ind w:left="0" w:right="90" w:firstLine="0"/>
        <w:rPr>
          <w:rFonts w:ascii="Arial" w:hAnsi="Arial" w:cs="Arial"/>
          <w:noProof/>
          <w:sz w:val="24"/>
        </w:rPr>
      </w:pPr>
      <w:r w:rsidRPr="005368A8">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t>0.00%</w:t>
      </w:r>
    </w:p>
    <w:p w14:paraId="4049A474" w14:textId="77777777" w:rsidR="005368A8" w:rsidRDefault="005368A8" w:rsidP="005368A8">
      <w:pPr>
        <w:pStyle w:val="Indent1Hanging"/>
        <w:pBdr>
          <w:bottom w:val="single" w:sz="6" w:space="1" w:color="auto"/>
          <w:between w:val="single" w:sz="6" w:space="1" w:color="auto"/>
        </w:pBdr>
        <w:ind w:left="0" w:right="90" w:firstLine="0"/>
        <w:rPr>
          <w:rFonts w:ascii="Arial" w:hAnsi="Arial" w:cs="Arial"/>
          <w:noProof/>
          <w:sz w:val="24"/>
        </w:rPr>
      </w:pP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t>0.00%</w:t>
      </w:r>
    </w:p>
    <w:p w14:paraId="6436C124" w14:textId="77777777" w:rsidR="005368A8" w:rsidRDefault="005368A8" w:rsidP="005368A8">
      <w:pPr>
        <w:pStyle w:val="Indent1Hanging"/>
        <w:pBdr>
          <w:bottom w:val="single" w:sz="6" w:space="1" w:color="auto"/>
          <w:between w:val="single" w:sz="6" w:space="1" w:color="auto"/>
        </w:pBdr>
        <w:ind w:left="0" w:right="90" w:firstLine="0"/>
        <w:rPr>
          <w:rFonts w:ascii="Arial" w:hAnsi="Arial" w:cs="Arial"/>
          <w:noProof/>
          <w:sz w:val="24"/>
        </w:rPr>
      </w:pP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t>0.00%</w:t>
      </w:r>
    </w:p>
    <w:p w14:paraId="239C7B77" w14:textId="77777777" w:rsidR="00B912FA" w:rsidRPr="00F4550E" w:rsidRDefault="005368A8" w:rsidP="004A33FF">
      <w:pPr>
        <w:spacing w:after="0" w:line="240" w:lineRule="auto"/>
        <w:rPr>
          <w:rFonts w:ascii="Arial" w:eastAsia="Times New Roman" w:hAnsi="Arial" w:cs="Arial"/>
          <w:noProof/>
          <w:sz w:val="24"/>
          <w:szCs w:val="20"/>
        </w:rPr>
      </w:pP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sidRPr="005368A8">
        <w:rPr>
          <w:rFonts w:ascii="Arial" w:eastAsia="Times New Roman" w:hAnsi="Arial" w:cs="Arial"/>
          <w:noProof/>
          <w:sz w:val="24"/>
          <w:szCs w:val="20"/>
        </w:rPr>
        <w:tab/>
      </w:r>
      <w:r w:rsidRPr="005368A8">
        <w:rPr>
          <w:rFonts w:ascii="Arial" w:eastAsia="Times New Roman" w:hAnsi="Arial" w:cs="Arial"/>
          <w:noProof/>
          <w:sz w:val="24"/>
          <w:szCs w:val="20"/>
        </w:rPr>
        <w:tab/>
      </w:r>
    </w:p>
    <w:p w14:paraId="45394199" w14:textId="77777777" w:rsidR="00F70105" w:rsidRDefault="00F70105" w:rsidP="00F4550E">
      <w:pPr>
        <w:spacing w:after="0" w:line="240" w:lineRule="auto"/>
      </w:pPr>
    </w:p>
    <w:p w14:paraId="40965B5B" w14:textId="77777777" w:rsidR="00F70105" w:rsidRPr="004A33FF" w:rsidRDefault="00F70105" w:rsidP="009B1539">
      <w:pPr>
        <w:pStyle w:val="ListParagraph"/>
        <w:numPr>
          <w:ilvl w:val="0"/>
          <w:numId w:val="1"/>
        </w:numPr>
        <w:rPr>
          <w:rFonts w:ascii="Arial" w:hAnsi="Arial" w:cs="Arial"/>
        </w:rPr>
      </w:pPr>
      <w:r w:rsidRPr="004A33FF">
        <w:rPr>
          <w:rFonts w:ascii="Arial" w:hAnsi="Arial" w:cs="Arial"/>
        </w:rPr>
        <w:t xml:space="preserve">The names, addresses and phone numbers of rejected DBE firms, the reasons for the bidder's rejection of the DBEs, the firms selected for that work (please attach copies of quotes from the firms involved), and the price difference for each DBE if the selected firm is not a DBE: </w:t>
      </w:r>
    </w:p>
    <w:p w14:paraId="633B848E" w14:textId="77777777" w:rsidR="00F70105" w:rsidRDefault="00F70105" w:rsidP="004A33FF">
      <w:pPr>
        <w:spacing w:after="0" w:line="240" w:lineRule="auto"/>
      </w:pPr>
    </w:p>
    <w:p w14:paraId="7D5914E6" w14:textId="77777777" w:rsidR="00F70105" w:rsidRPr="007F3B96" w:rsidRDefault="00F70105" w:rsidP="00D056F2">
      <w:pPr>
        <w:ind w:left="720" w:hanging="720"/>
        <w:rPr>
          <w:rFonts w:ascii="Arial" w:hAnsi="Arial" w:cs="Arial"/>
        </w:rPr>
      </w:pPr>
      <w:r>
        <w:tab/>
      </w:r>
      <w:r w:rsidRPr="007F3B96">
        <w:rPr>
          <w:rFonts w:ascii="Arial" w:hAnsi="Arial" w:cs="Arial"/>
        </w:rPr>
        <w:t>Names, addresses and phone numbers of rejected DBEs and the reasons for the bidder's rejection of the DBEs:</w:t>
      </w:r>
    </w:p>
    <w:p w14:paraId="5D83A92C" w14:textId="77777777" w:rsidR="007F3B96" w:rsidRDefault="004D2143" w:rsidP="007F3B96">
      <w:pPr>
        <w:pStyle w:val="Indent1Hanging"/>
        <w:pBdr>
          <w:top w:val="single" w:sz="6" w:space="1" w:color="auto"/>
          <w:bottom w:val="single" w:sz="6" w:space="1" w:color="auto"/>
        </w:pBdr>
        <w:ind w:left="0" w:right="90" w:firstLine="0"/>
        <w:rPr>
          <w:rFonts w:ascii="Arial" w:hAnsi="Arial" w:cs="Arial"/>
          <w:noProof/>
          <w:sz w:val="24"/>
        </w:rPr>
      </w:pPr>
      <w:bookmarkStart w:id="2" w:name="_Hlk19626229"/>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bookmarkStart w:id="3" w:name="_Hlk19626383"/>
    </w:p>
    <w:p w14:paraId="1EFDF34C" w14:textId="77777777" w:rsidR="007F3B96" w:rsidRDefault="004D2143" w:rsidP="007F3B96">
      <w:pPr>
        <w:pStyle w:val="Indent1Hanging"/>
        <w:pBdr>
          <w:bottom w:val="single" w:sz="6" w:space="1" w:color="auto"/>
          <w:between w:val="single" w:sz="6" w:space="1" w:color="auto"/>
        </w:pBdr>
        <w:ind w:left="0" w:right="90" w:firstLine="0"/>
        <w:rPr>
          <w:rFonts w:ascii="Arial" w:hAnsi="Arial" w:cs="Arial"/>
          <w:noProof/>
          <w:sz w:val="24"/>
        </w:rPr>
      </w:pP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r>
        <w:rPr>
          <w:rFonts w:ascii="Arial" w:hAnsi="Arial" w:cs="Arial"/>
          <w:noProof/>
          <w:sz w:val="24"/>
        </w:rPr>
        <w:tab/>
      </w:r>
    </w:p>
    <w:p w14:paraId="0F6B7D2F" w14:textId="77777777" w:rsidR="007F3B96" w:rsidRDefault="007F3B96" w:rsidP="007F3B96">
      <w:pPr>
        <w:pStyle w:val="Indent1Hanging"/>
        <w:pBdr>
          <w:bottom w:val="single" w:sz="6" w:space="1" w:color="auto"/>
          <w:between w:val="single" w:sz="6" w:space="1" w:color="auto"/>
        </w:pBdr>
        <w:ind w:left="0" w:right="90" w:firstLine="0"/>
        <w:rPr>
          <w:rFonts w:ascii="Arial" w:hAnsi="Arial" w:cs="Arial"/>
          <w:noProof/>
          <w:sz w:val="24"/>
        </w:rPr>
      </w:pPr>
    </w:p>
    <w:bookmarkEnd w:id="2"/>
    <w:bookmarkEnd w:id="3"/>
    <w:p w14:paraId="29AE2DFF" w14:textId="77777777" w:rsidR="00F70105" w:rsidRPr="007F3B96" w:rsidRDefault="00F70105" w:rsidP="00F70105">
      <w:pPr>
        <w:rPr>
          <w:rFonts w:ascii="Arial" w:hAnsi="Arial" w:cs="Arial"/>
        </w:rPr>
      </w:pPr>
    </w:p>
    <w:p w14:paraId="1A2752C6" w14:textId="77777777" w:rsidR="00F70105" w:rsidRPr="007F3B96" w:rsidRDefault="00F70105" w:rsidP="00F70105">
      <w:pPr>
        <w:rPr>
          <w:rFonts w:ascii="Arial" w:hAnsi="Arial" w:cs="Arial"/>
        </w:rPr>
      </w:pPr>
      <w:r w:rsidRPr="007F3B96">
        <w:rPr>
          <w:rFonts w:ascii="Arial" w:hAnsi="Arial" w:cs="Arial"/>
        </w:rPr>
        <w:tab/>
        <w:t>Names, addresses and phone numbers of firms selected for the work above:</w:t>
      </w:r>
    </w:p>
    <w:p w14:paraId="719F462D" w14:textId="77777777" w:rsidR="007F3B96" w:rsidRDefault="007F3B96" w:rsidP="007F3B96">
      <w:pPr>
        <w:pStyle w:val="Indent1Hanging"/>
        <w:pBdr>
          <w:top w:val="single" w:sz="6" w:space="1" w:color="auto"/>
          <w:bottom w:val="single" w:sz="6" w:space="1" w:color="auto"/>
        </w:pBdr>
        <w:ind w:left="0" w:right="90" w:firstLine="0"/>
        <w:rPr>
          <w:rFonts w:ascii="Arial" w:hAnsi="Arial" w:cs="Arial"/>
          <w:noProof/>
          <w:sz w:val="24"/>
        </w:rPr>
      </w:pPr>
    </w:p>
    <w:p w14:paraId="06541ACC" w14:textId="77777777" w:rsidR="007F3B96" w:rsidRDefault="007F3B96" w:rsidP="007F3B96">
      <w:pPr>
        <w:pStyle w:val="Indent1Hanging"/>
        <w:pBdr>
          <w:bottom w:val="single" w:sz="6" w:space="1" w:color="auto"/>
          <w:between w:val="single" w:sz="6" w:space="1" w:color="auto"/>
        </w:pBdr>
        <w:ind w:left="0" w:right="90" w:firstLine="0"/>
        <w:rPr>
          <w:rFonts w:ascii="Arial" w:hAnsi="Arial" w:cs="Arial"/>
          <w:noProof/>
          <w:sz w:val="24"/>
        </w:rPr>
      </w:pPr>
    </w:p>
    <w:p w14:paraId="6394ADB1" w14:textId="77777777" w:rsidR="007F3B96" w:rsidRDefault="007F3B96" w:rsidP="007F3B96">
      <w:pPr>
        <w:pStyle w:val="Indent1Hanging"/>
        <w:pBdr>
          <w:bottom w:val="single" w:sz="6" w:space="1" w:color="auto"/>
          <w:between w:val="single" w:sz="6" w:space="1" w:color="auto"/>
        </w:pBdr>
        <w:ind w:left="0" w:right="90" w:firstLine="0"/>
        <w:rPr>
          <w:rFonts w:ascii="Arial" w:hAnsi="Arial" w:cs="Arial"/>
          <w:noProof/>
          <w:sz w:val="24"/>
        </w:rPr>
      </w:pPr>
    </w:p>
    <w:p w14:paraId="59D8583C" w14:textId="77777777" w:rsidR="00F70105" w:rsidRPr="007F3B96" w:rsidRDefault="00F70105" w:rsidP="007F3B96">
      <w:pPr>
        <w:spacing w:after="0" w:line="240" w:lineRule="auto"/>
        <w:rPr>
          <w:rFonts w:ascii="Arial" w:hAnsi="Arial" w:cs="Arial"/>
        </w:rPr>
      </w:pPr>
    </w:p>
    <w:p w14:paraId="5BBDD614" w14:textId="77777777" w:rsidR="00F70105" w:rsidRPr="007F3B96" w:rsidRDefault="00F70105" w:rsidP="00F70105">
      <w:pPr>
        <w:rPr>
          <w:rFonts w:ascii="Arial" w:hAnsi="Arial" w:cs="Arial"/>
        </w:rPr>
      </w:pPr>
    </w:p>
    <w:p w14:paraId="1CCAA6C4" w14:textId="77777777" w:rsidR="00F70105" w:rsidRPr="007F3B96" w:rsidRDefault="00F70105" w:rsidP="009B1539">
      <w:pPr>
        <w:pStyle w:val="ListParagraph"/>
        <w:numPr>
          <w:ilvl w:val="0"/>
          <w:numId w:val="1"/>
        </w:numPr>
        <w:rPr>
          <w:rFonts w:ascii="Arial" w:hAnsi="Arial" w:cs="Arial"/>
        </w:rPr>
      </w:pPr>
      <w:r w:rsidRPr="007F3B96">
        <w:rPr>
          <w:rFonts w:ascii="Arial" w:hAnsi="Arial" w:cs="Arial"/>
        </w:rPr>
        <w:t>Efforts (e.g. in advertisements and solicitations) made to assist interested DBEs in obtaining information related to the plans, specifications and requirements for the work which was provided to DBEs:</w:t>
      </w:r>
    </w:p>
    <w:p w14:paraId="256C7D74" w14:textId="77777777" w:rsidR="007F3B96" w:rsidRDefault="007F3B96" w:rsidP="007F3B96">
      <w:pPr>
        <w:pStyle w:val="Indent1Hanging"/>
        <w:pBdr>
          <w:top w:val="single" w:sz="6" w:space="1" w:color="auto"/>
          <w:bottom w:val="single" w:sz="6" w:space="1" w:color="auto"/>
        </w:pBdr>
        <w:ind w:left="0" w:right="90" w:firstLine="0"/>
        <w:rPr>
          <w:rFonts w:ascii="Arial" w:hAnsi="Arial" w:cs="Arial"/>
          <w:noProof/>
          <w:sz w:val="24"/>
        </w:rPr>
      </w:pPr>
    </w:p>
    <w:p w14:paraId="4E159339" w14:textId="77777777" w:rsidR="007F3B96" w:rsidRDefault="007F3B96" w:rsidP="007F3B96">
      <w:pPr>
        <w:pStyle w:val="Indent1Hanging"/>
        <w:pBdr>
          <w:bottom w:val="single" w:sz="6" w:space="1" w:color="auto"/>
          <w:between w:val="single" w:sz="6" w:space="1" w:color="auto"/>
        </w:pBdr>
        <w:ind w:left="0" w:right="90" w:firstLine="0"/>
        <w:rPr>
          <w:rFonts w:ascii="Arial" w:hAnsi="Arial" w:cs="Arial"/>
          <w:noProof/>
          <w:sz w:val="24"/>
        </w:rPr>
      </w:pPr>
    </w:p>
    <w:p w14:paraId="2CBDC182" w14:textId="77777777" w:rsidR="007F3B96" w:rsidRDefault="007F3B96" w:rsidP="007F3B96">
      <w:pPr>
        <w:pStyle w:val="Indent1Hanging"/>
        <w:pBdr>
          <w:bottom w:val="single" w:sz="6" w:space="1" w:color="auto"/>
          <w:between w:val="single" w:sz="6" w:space="1" w:color="auto"/>
        </w:pBdr>
        <w:ind w:left="0" w:right="90" w:firstLine="0"/>
        <w:rPr>
          <w:rFonts w:ascii="Arial" w:hAnsi="Arial" w:cs="Arial"/>
          <w:noProof/>
          <w:sz w:val="24"/>
        </w:rPr>
      </w:pPr>
    </w:p>
    <w:p w14:paraId="06B55CDD" w14:textId="77777777" w:rsidR="00F70105" w:rsidRPr="007F3B96" w:rsidRDefault="00F70105" w:rsidP="00F70105">
      <w:pPr>
        <w:rPr>
          <w:rFonts w:ascii="Arial" w:hAnsi="Arial" w:cs="Arial"/>
        </w:rPr>
      </w:pPr>
    </w:p>
    <w:p w14:paraId="76B84C72" w14:textId="77777777" w:rsidR="00F70105" w:rsidRPr="007F3B96" w:rsidRDefault="00F70105" w:rsidP="00F70105">
      <w:pPr>
        <w:rPr>
          <w:rFonts w:ascii="Arial" w:hAnsi="Arial" w:cs="Arial"/>
        </w:rPr>
      </w:pPr>
    </w:p>
    <w:p w14:paraId="17599A2B" w14:textId="77777777" w:rsidR="00D056F2" w:rsidRPr="00D056F2" w:rsidRDefault="00F70105" w:rsidP="00D056F2">
      <w:pPr>
        <w:pStyle w:val="ListParagraph"/>
        <w:numPr>
          <w:ilvl w:val="0"/>
          <w:numId w:val="1"/>
        </w:numPr>
        <w:spacing w:after="0" w:line="240" w:lineRule="auto"/>
        <w:rPr>
          <w:rFonts w:ascii="Arial" w:hAnsi="Arial" w:cs="Arial"/>
        </w:rPr>
      </w:pPr>
      <w:r w:rsidRPr="007F3B96">
        <w:rPr>
          <w:rFonts w:ascii="Arial" w:hAnsi="Arial" w:cs="Arial"/>
        </w:rPr>
        <w:lastRenderedPageBreak/>
        <w:t xml:space="preserve">Efforts (e.g. in advertisements and solicitations) made to assist interested DBEs in obtaining bonding, lines of credit or insurance, necessary </w:t>
      </w:r>
      <w:r w:rsidR="00D056F2">
        <w:rPr>
          <w:rFonts w:ascii="Arial" w:hAnsi="Arial" w:cs="Arial"/>
        </w:rPr>
        <w:t>equipment, supplies, materials,</w:t>
      </w:r>
      <w:r w:rsidRPr="007F3B96">
        <w:rPr>
          <w:rFonts w:ascii="Arial" w:hAnsi="Arial" w:cs="Arial"/>
        </w:rPr>
        <w:t xml:space="preserve"> or related assistance or services, excluding supplies and equipment the DBE subcontractor purchases or leases from the prime contractor or its affiliate:</w:t>
      </w:r>
    </w:p>
    <w:p w14:paraId="637C14B3" w14:textId="77777777" w:rsidR="00D056F2" w:rsidRDefault="00D056F2" w:rsidP="00D056F2">
      <w:pPr>
        <w:pStyle w:val="Indent1Hanging"/>
        <w:pBdr>
          <w:bottom w:val="single" w:sz="6" w:space="1" w:color="auto"/>
          <w:between w:val="single" w:sz="6" w:space="1" w:color="auto"/>
        </w:pBdr>
        <w:ind w:left="0" w:right="90" w:firstLine="0"/>
        <w:rPr>
          <w:rFonts w:ascii="Arial" w:hAnsi="Arial" w:cs="Arial"/>
          <w:noProof/>
          <w:sz w:val="24"/>
        </w:rPr>
      </w:pPr>
    </w:p>
    <w:p w14:paraId="2A32EFE5" w14:textId="77777777" w:rsidR="00D056F2" w:rsidRDefault="00D056F2" w:rsidP="00D056F2">
      <w:pPr>
        <w:spacing w:after="0" w:line="240" w:lineRule="auto"/>
        <w:rPr>
          <w:rFonts w:ascii="Arial" w:eastAsia="Times New Roman" w:hAnsi="Arial" w:cs="Arial"/>
          <w:noProof/>
          <w:sz w:val="24"/>
          <w:szCs w:val="20"/>
        </w:rPr>
      </w:pPr>
    </w:p>
    <w:p w14:paraId="7F29E7FF" w14:textId="77777777" w:rsidR="00D056F2" w:rsidRDefault="00D056F2" w:rsidP="00D056F2">
      <w:pPr>
        <w:pStyle w:val="Indent1Hanging"/>
        <w:pBdr>
          <w:top w:val="single" w:sz="6" w:space="1" w:color="auto"/>
          <w:bottom w:val="single" w:sz="6" w:space="1" w:color="auto"/>
        </w:pBdr>
        <w:ind w:left="0" w:right="90" w:firstLine="0"/>
        <w:rPr>
          <w:rFonts w:ascii="Arial" w:hAnsi="Arial" w:cs="Arial"/>
          <w:noProof/>
          <w:sz w:val="24"/>
        </w:rPr>
      </w:pPr>
    </w:p>
    <w:p w14:paraId="05B6309B" w14:textId="77777777" w:rsidR="00D056F2" w:rsidRDefault="00D056F2" w:rsidP="00D056F2">
      <w:pPr>
        <w:pStyle w:val="Indent1Hanging"/>
        <w:pBdr>
          <w:bottom w:val="single" w:sz="6" w:space="1" w:color="auto"/>
          <w:between w:val="single" w:sz="6" w:space="1" w:color="auto"/>
        </w:pBdr>
        <w:ind w:left="0" w:right="90" w:firstLine="0"/>
        <w:rPr>
          <w:rFonts w:ascii="Arial" w:hAnsi="Arial" w:cs="Arial"/>
          <w:noProof/>
          <w:sz w:val="24"/>
        </w:rPr>
      </w:pPr>
    </w:p>
    <w:p w14:paraId="39734D4D" w14:textId="77777777" w:rsidR="00D056F2" w:rsidRDefault="00D056F2" w:rsidP="00D056F2">
      <w:pPr>
        <w:pStyle w:val="Indent1Hanging"/>
        <w:pBdr>
          <w:bottom w:val="single" w:sz="6" w:space="1" w:color="auto"/>
          <w:between w:val="single" w:sz="6" w:space="1" w:color="auto"/>
        </w:pBdr>
        <w:ind w:left="0" w:right="90" w:firstLine="0"/>
        <w:rPr>
          <w:rFonts w:ascii="Arial" w:hAnsi="Arial" w:cs="Arial"/>
          <w:noProof/>
          <w:sz w:val="24"/>
        </w:rPr>
      </w:pPr>
    </w:p>
    <w:p w14:paraId="17695625" w14:textId="77777777" w:rsidR="00F70105" w:rsidRPr="007F3B96" w:rsidRDefault="00F70105" w:rsidP="00BB77D9">
      <w:pPr>
        <w:spacing w:after="0" w:line="240" w:lineRule="auto"/>
        <w:rPr>
          <w:rFonts w:ascii="Arial" w:hAnsi="Arial" w:cs="Arial"/>
        </w:rPr>
      </w:pPr>
    </w:p>
    <w:p w14:paraId="3F1A94BF" w14:textId="77777777" w:rsidR="00F70105" w:rsidRPr="007F3B96" w:rsidRDefault="00F70105" w:rsidP="00D056F2">
      <w:pPr>
        <w:pStyle w:val="ListParagraph"/>
        <w:numPr>
          <w:ilvl w:val="0"/>
          <w:numId w:val="1"/>
        </w:numPr>
        <w:spacing w:after="0" w:line="240" w:lineRule="auto"/>
        <w:rPr>
          <w:rFonts w:ascii="Arial" w:hAnsi="Arial" w:cs="Arial"/>
        </w:rPr>
      </w:pPr>
      <w:r w:rsidRPr="007F3B96">
        <w:rPr>
          <w:rFonts w:ascii="Arial" w:hAnsi="Arial" w:cs="Arial"/>
        </w:rPr>
        <w:t>The names of agencies, organizations or groups contacted to provide assistance in contacting, recruiting and using DBE firms (please attach copies of requests to agencies and any responses received, i.e., lists, Internet page download, etc.):</w:t>
      </w:r>
    </w:p>
    <w:p w14:paraId="79C92BEA" w14:textId="77777777" w:rsidR="00F70105" w:rsidRPr="007F3B96" w:rsidRDefault="00F70105" w:rsidP="00D056F2">
      <w:pPr>
        <w:spacing w:after="0" w:line="240" w:lineRule="auto"/>
        <w:rPr>
          <w:rFonts w:ascii="Arial" w:hAnsi="Arial" w:cs="Arial"/>
        </w:rPr>
      </w:pPr>
    </w:p>
    <w:p w14:paraId="35A6A99E" w14:textId="77777777" w:rsidR="00F70105" w:rsidRPr="007F3B96" w:rsidRDefault="00F70105" w:rsidP="00D056F2">
      <w:pPr>
        <w:spacing w:after="0" w:line="240" w:lineRule="auto"/>
        <w:ind w:left="720"/>
        <w:rPr>
          <w:rFonts w:ascii="Arial" w:hAnsi="Arial" w:cs="Arial"/>
        </w:rPr>
      </w:pPr>
      <w:r w:rsidRPr="007F3B96">
        <w:rPr>
          <w:rFonts w:ascii="Arial" w:hAnsi="Arial" w:cs="Arial"/>
        </w:rPr>
        <w:t>Name of Agency/Organization</w:t>
      </w:r>
      <w:r w:rsidRPr="007F3B96">
        <w:rPr>
          <w:rFonts w:ascii="Arial" w:hAnsi="Arial" w:cs="Arial"/>
        </w:rPr>
        <w:tab/>
      </w:r>
      <w:r w:rsidRPr="007F3B96">
        <w:rPr>
          <w:rFonts w:ascii="Arial" w:hAnsi="Arial" w:cs="Arial"/>
        </w:rPr>
        <w:tab/>
        <w:t>Method/Date of Contact</w:t>
      </w:r>
      <w:r w:rsidRPr="007F3B96">
        <w:rPr>
          <w:rFonts w:ascii="Arial" w:hAnsi="Arial" w:cs="Arial"/>
        </w:rPr>
        <w:tab/>
      </w:r>
      <w:r w:rsidRPr="007F3B96">
        <w:rPr>
          <w:rFonts w:ascii="Arial" w:hAnsi="Arial" w:cs="Arial"/>
        </w:rPr>
        <w:tab/>
        <w:t>Results</w:t>
      </w:r>
    </w:p>
    <w:p w14:paraId="55C5E4BE" w14:textId="77777777" w:rsidR="00D056F2" w:rsidRDefault="00D056F2" w:rsidP="00D056F2">
      <w:pPr>
        <w:pStyle w:val="Indent1Hanging"/>
        <w:pBdr>
          <w:bottom w:val="single" w:sz="6" w:space="1" w:color="auto"/>
          <w:between w:val="single" w:sz="6" w:space="1" w:color="auto"/>
        </w:pBdr>
        <w:ind w:left="0" w:right="86" w:firstLine="0"/>
        <w:rPr>
          <w:rFonts w:ascii="Arial" w:hAnsi="Arial" w:cs="Arial"/>
          <w:noProof/>
          <w:sz w:val="24"/>
        </w:rPr>
      </w:pPr>
    </w:p>
    <w:p w14:paraId="23E53EC4" w14:textId="77777777" w:rsidR="00D056F2" w:rsidRDefault="00D056F2" w:rsidP="00D056F2">
      <w:pPr>
        <w:pStyle w:val="Indent1Hanging"/>
        <w:pBdr>
          <w:bottom w:val="single" w:sz="6" w:space="1" w:color="auto"/>
          <w:between w:val="single" w:sz="6" w:space="1" w:color="auto"/>
        </w:pBdr>
        <w:ind w:left="0" w:right="90" w:firstLine="0"/>
        <w:rPr>
          <w:rFonts w:ascii="Arial" w:hAnsi="Arial" w:cs="Arial"/>
          <w:noProof/>
          <w:sz w:val="24"/>
        </w:rPr>
      </w:pPr>
    </w:p>
    <w:p w14:paraId="2CA5B4B4" w14:textId="77777777" w:rsidR="00D056F2" w:rsidRDefault="00D056F2" w:rsidP="00D056F2">
      <w:pPr>
        <w:spacing w:after="0" w:line="240" w:lineRule="auto"/>
        <w:rPr>
          <w:rFonts w:ascii="Arial" w:eastAsia="Times New Roman" w:hAnsi="Arial" w:cs="Arial"/>
          <w:noProof/>
          <w:sz w:val="24"/>
          <w:szCs w:val="20"/>
        </w:rPr>
      </w:pPr>
    </w:p>
    <w:p w14:paraId="6C122C83" w14:textId="77777777" w:rsidR="00D056F2" w:rsidRDefault="00D056F2" w:rsidP="00D056F2">
      <w:pPr>
        <w:pStyle w:val="Indent1Hanging"/>
        <w:pBdr>
          <w:top w:val="single" w:sz="6" w:space="1" w:color="auto"/>
          <w:bottom w:val="single" w:sz="6" w:space="1" w:color="auto"/>
        </w:pBdr>
        <w:ind w:left="0" w:right="90" w:firstLine="0"/>
        <w:rPr>
          <w:rFonts w:ascii="Arial" w:hAnsi="Arial" w:cs="Arial"/>
          <w:noProof/>
          <w:sz w:val="24"/>
        </w:rPr>
      </w:pPr>
    </w:p>
    <w:p w14:paraId="1042969A" w14:textId="77777777" w:rsidR="00D056F2" w:rsidRDefault="00D056F2" w:rsidP="00D056F2">
      <w:pPr>
        <w:pStyle w:val="Indent1Hanging"/>
        <w:pBdr>
          <w:bottom w:val="single" w:sz="6" w:space="1" w:color="auto"/>
          <w:between w:val="single" w:sz="6" w:space="1" w:color="auto"/>
        </w:pBdr>
        <w:ind w:left="0" w:right="90" w:firstLine="0"/>
        <w:rPr>
          <w:rFonts w:ascii="Arial" w:hAnsi="Arial" w:cs="Arial"/>
          <w:noProof/>
          <w:sz w:val="24"/>
        </w:rPr>
      </w:pPr>
    </w:p>
    <w:p w14:paraId="659852E8" w14:textId="77777777" w:rsidR="00D056F2" w:rsidRDefault="00D056F2" w:rsidP="00D056F2">
      <w:pPr>
        <w:pStyle w:val="Indent1Hanging"/>
        <w:pBdr>
          <w:bottom w:val="single" w:sz="6" w:space="1" w:color="auto"/>
          <w:between w:val="single" w:sz="6" w:space="1" w:color="auto"/>
        </w:pBdr>
        <w:ind w:left="0" w:right="90" w:firstLine="0"/>
        <w:rPr>
          <w:rFonts w:ascii="Arial" w:hAnsi="Arial" w:cs="Arial"/>
          <w:noProof/>
          <w:sz w:val="24"/>
        </w:rPr>
      </w:pPr>
    </w:p>
    <w:p w14:paraId="1FB17AA1" w14:textId="77777777" w:rsidR="00F70105" w:rsidRPr="007F3B96" w:rsidRDefault="00F70105" w:rsidP="00BB77D9">
      <w:pPr>
        <w:spacing w:after="0" w:line="240" w:lineRule="auto"/>
        <w:rPr>
          <w:rFonts w:ascii="Arial" w:hAnsi="Arial" w:cs="Arial"/>
        </w:rPr>
      </w:pPr>
    </w:p>
    <w:p w14:paraId="76BA3EFD" w14:textId="77777777" w:rsidR="00F70105" w:rsidRPr="007F3B96" w:rsidRDefault="00F70105" w:rsidP="00BB77D9">
      <w:pPr>
        <w:pStyle w:val="ListParagraph"/>
        <w:numPr>
          <w:ilvl w:val="0"/>
          <w:numId w:val="1"/>
        </w:numPr>
        <w:spacing w:after="0" w:line="240" w:lineRule="auto"/>
        <w:rPr>
          <w:rFonts w:ascii="Arial" w:hAnsi="Arial" w:cs="Arial"/>
        </w:rPr>
      </w:pPr>
      <w:r w:rsidRPr="007F3B96">
        <w:rPr>
          <w:rFonts w:ascii="Arial" w:hAnsi="Arial" w:cs="Arial"/>
        </w:rPr>
        <w:t>Any additional data to support a demonstration of good faith efforts:</w:t>
      </w:r>
    </w:p>
    <w:p w14:paraId="620F5B35" w14:textId="77777777" w:rsidR="00BB77D9" w:rsidRDefault="00BB77D9" w:rsidP="00BB77D9">
      <w:pPr>
        <w:pStyle w:val="Indent1Hanging"/>
        <w:pBdr>
          <w:bottom w:val="single" w:sz="6" w:space="1" w:color="auto"/>
          <w:between w:val="single" w:sz="6" w:space="1" w:color="auto"/>
        </w:pBdr>
        <w:ind w:left="0" w:right="86" w:firstLine="0"/>
        <w:rPr>
          <w:rFonts w:ascii="Arial" w:hAnsi="Arial" w:cs="Arial"/>
          <w:noProof/>
          <w:sz w:val="24"/>
        </w:rPr>
      </w:pPr>
    </w:p>
    <w:p w14:paraId="022ADE4B" w14:textId="77777777" w:rsidR="00BB77D9" w:rsidRDefault="00BB77D9" w:rsidP="00BB77D9">
      <w:pPr>
        <w:pStyle w:val="Indent1Hanging"/>
        <w:pBdr>
          <w:bottom w:val="single" w:sz="6" w:space="1" w:color="auto"/>
          <w:between w:val="single" w:sz="6" w:space="1" w:color="auto"/>
        </w:pBdr>
        <w:ind w:left="0" w:right="90" w:firstLine="0"/>
        <w:rPr>
          <w:rFonts w:ascii="Arial" w:hAnsi="Arial" w:cs="Arial"/>
          <w:noProof/>
          <w:sz w:val="24"/>
        </w:rPr>
      </w:pPr>
    </w:p>
    <w:p w14:paraId="419E9526" w14:textId="77777777" w:rsidR="00BB77D9" w:rsidRDefault="00BB77D9" w:rsidP="00BB77D9">
      <w:pPr>
        <w:spacing w:after="0" w:line="240" w:lineRule="auto"/>
        <w:rPr>
          <w:rFonts w:ascii="Arial" w:eastAsia="Times New Roman" w:hAnsi="Arial" w:cs="Arial"/>
          <w:noProof/>
          <w:sz w:val="24"/>
          <w:szCs w:val="20"/>
        </w:rPr>
      </w:pPr>
    </w:p>
    <w:p w14:paraId="7BCCAB98" w14:textId="77777777" w:rsidR="00BB77D9" w:rsidRDefault="00BB77D9" w:rsidP="00BB77D9">
      <w:pPr>
        <w:pStyle w:val="Indent1Hanging"/>
        <w:pBdr>
          <w:top w:val="single" w:sz="6" w:space="1" w:color="auto"/>
          <w:bottom w:val="single" w:sz="6" w:space="1" w:color="auto"/>
        </w:pBdr>
        <w:ind w:left="0" w:right="90" w:firstLine="0"/>
        <w:rPr>
          <w:rFonts w:ascii="Arial" w:hAnsi="Arial" w:cs="Arial"/>
          <w:noProof/>
          <w:sz w:val="24"/>
        </w:rPr>
      </w:pPr>
    </w:p>
    <w:p w14:paraId="75DFE06D" w14:textId="77777777" w:rsidR="00BB77D9" w:rsidRDefault="00BB77D9" w:rsidP="00BB77D9">
      <w:pPr>
        <w:pStyle w:val="Indent1Hanging"/>
        <w:pBdr>
          <w:bottom w:val="single" w:sz="6" w:space="1" w:color="auto"/>
          <w:between w:val="single" w:sz="6" w:space="1" w:color="auto"/>
        </w:pBdr>
        <w:ind w:left="0" w:right="90" w:firstLine="0"/>
        <w:rPr>
          <w:rFonts w:ascii="Arial" w:hAnsi="Arial" w:cs="Arial"/>
          <w:noProof/>
          <w:sz w:val="24"/>
        </w:rPr>
      </w:pPr>
    </w:p>
    <w:p w14:paraId="28B19954" w14:textId="77777777" w:rsidR="00BB77D9" w:rsidRDefault="00BB77D9" w:rsidP="00BB77D9">
      <w:pPr>
        <w:pStyle w:val="Indent1Hanging"/>
        <w:pBdr>
          <w:bottom w:val="single" w:sz="6" w:space="1" w:color="auto"/>
          <w:between w:val="single" w:sz="6" w:space="1" w:color="auto"/>
        </w:pBdr>
        <w:ind w:left="0" w:right="90" w:firstLine="0"/>
        <w:rPr>
          <w:rFonts w:ascii="Arial" w:hAnsi="Arial" w:cs="Arial"/>
          <w:noProof/>
          <w:sz w:val="24"/>
        </w:rPr>
      </w:pPr>
    </w:p>
    <w:p w14:paraId="4053FC5D" w14:textId="77777777" w:rsidR="00BB77D9" w:rsidRDefault="00BB77D9" w:rsidP="00BB77D9">
      <w:pPr>
        <w:pStyle w:val="Indent1Hanging"/>
        <w:pBdr>
          <w:bottom w:val="single" w:sz="6" w:space="1" w:color="auto"/>
          <w:between w:val="single" w:sz="6" w:space="1" w:color="auto"/>
        </w:pBdr>
        <w:ind w:left="0" w:right="90" w:firstLine="0"/>
        <w:rPr>
          <w:rFonts w:ascii="Arial" w:hAnsi="Arial" w:cs="Arial"/>
          <w:noProof/>
          <w:sz w:val="24"/>
        </w:rPr>
      </w:pPr>
    </w:p>
    <w:p w14:paraId="7105553F" w14:textId="77777777" w:rsidR="00BB77D9" w:rsidRDefault="00BB77D9" w:rsidP="00BB77D9">
      <w:pPr>
        <w:pStyle w:val="Indent1Hanging"/>
        <w:pBdr>
          <w:bottom w:val="single" w:sz="6" w:space="1" w:color="auto"/>
          <w:between w:val="single" w:sz="6" w:space="1" w:color="auto"/>
        </w:pBdr>
        <w:ind w:left="0" w:right="90" w:firstLine="0"/>
        <w:rPr>
          <w:rFonts w:ascii="Arial" w:hAnsi="Arial" w:cs="Arial"/>
          <w:noProof/>
          <w:sz w:val="24"/>
        </w:rPr>
      </w:pPr>
    </w:p>
    <w:p w14:paraId="74A44D71" w14:textId="77777777" w:rsidR="00BB77D9" w:rsidRDefault="00BB77D9" w:rsidP="00BB77D9">
      <w:pPr>
        <w:spacing w:after="0" w:line="240" w:lineRule="auto"/>
        <w:rPr>
          <w:rFonts w:ascii="Arial" w:eastAsia="Times New Roman" w:hAnsi="Arial" w:cs="Arial"/>
          <w:noProof/>
          <w:sz w:val="24"/>
          <w:szCs w:val="20"/>
        </w:rPr>
      </w:pPr>
    </w:p>
    <w:p w14:paraId="5E3BD61E" w14:textId="77777777" w:rsidR="00BB77D9" w:rsidRDefault="00BB77D9" w:rsidP="00BB77D9">
      <w:pPr>
        <w:pStyle w:val="Indent1Hanging"/>
        <w:pBdr>
          <w:top w:val="single" w:sz="6" w:space="1" w:color="auto"/>
          <w:bottom w:val="single" w:sz="6" w:space="1" w:color="auto"/>
        </w:pBdr>
        <w:ind w:left="0" w:right="90" w:firstLine="0"/>
        <w:rPr>
          <w:rFonts w:ascii="Arial" w:hAnsi="Arial" w:cs="Arial"/>
          <w:noProof/>
          <w:sz w:val="24"/>
        </w:rPr>
      </w:pPr>
    </w:p>
    <w:p w14:paraId="389236A8" w14:textId="77777777" w:rsidR="00BB77D9" w:rsidRDefault="00BB77D9" w:rsidP="00BB77D9">
      <w:pPr>
        <w:pStyle w:val="Indent1Hanging"/>
        <w:pBdr>
          <w:bottom w:val="single" w:sz="6" w:space="1" w:color="auto"/>
          <w:between w:val="single" w:sz="6" w:space="1" w:color="auto"/>
        </w:pBdr>
        <w:ind w:left="0" w:right="90" w:firstLine="0"/>
        <w:rPr>
          <w:rFonts w:ascii="Arial" w:hAnsi="Arial" w:cs="Arial"/>
          <w:noProof/>
          <w:sz w:val="24"/>
        </w:rPr>
      </w:pPr>
    </w:p>
    <w:p w14:paraId="5C47AB3D" w14:textId="77777777" w:rsidR="00BB77D9" w:rsidRDefault="00BB77D9" w:rsidP="00BB77D9">
      <w:pPr>
        <w:pStyle w:val="Indent1Hanging"/>
        <w:pBdr>
          <w:bottom w:val="single" w:sz="6" w:space="1" w:color="auto"/>
          <w:between w:val="single" w:sz="6" w:space="1" w:color="auto"/>
        </w:pBdr>
        <w:ind w:left="0" w:right="90" w:firstLine="0"/>
        <w:rPr>
          <w:rFonts w:ascii="Arial" w:hAnsi="Arial" w:cs="Arial"/>
          <w:noProof/>
          <w:sz w:val="24"/>
        </w:rPr>
      </w:pPr>
    </w:p>
    <w:p w14:paraId="448125B1" w14:textId="77777777" w:rsidR="00F70105" w:rsidRDefault="00F70105" w:rsidP="00F70105"/>
    <w:p w14:paraId="298FCBAC" w14:textId="77777777" w:rsidR="00F70105" w:rsidRDefault="00F70105" w:rsidP="00F70105"/>
    <w:p w14:paraId="0C854D32" w14:textId="77777777" w:rsidR="00F70105" w:rsidRDefault="00F70105" w:rsidP="00F70105"/>
    <w:p w14:paraId="70EF241E" w14:textId="77777777" w:rsidR="00F70105" w:rsidRDefault="00F70105" w:rsidP="00F70105"/>
    <w:p w14:paraId="21499281" w14:textId="77777777" w:rsidR="00240E2D" w:rsidRDefault="00DE015E"/>
    <w:sectPr w:rsidR="00240E2D" w:rsidSect="00DE015E">
      <w:headerReference w:type="default" r:id="rId9"/>
      <w:footerReference w:type="default" r:id="rId10"/>
      <w:pgSz w:w="12240" w:h="15840"/>
      <w:pgMar w:top="720" w:right="1080" w:bottom="720" w:left="1080" w:header="720" w:footer="41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AFC32" w14:textId="77777777" w:rsidR="00F70105" w:rsidRDefault="00F70105" w:rsidP="00F70105">
      <w:pPr>
        <w:spacing w:after="0" w:line="240" w:lineRule="auto"/>
      </w:pPr>
      <w:r>
        <w:separator/>
      </w:r>
    </w:p>
  </w:endnote>
  <w:endnote w:type="continuationSeparator" w:id="0">
    <w:p w14:paraId="22F59D4F" w14:textId="77777777" w:rsidR="00F70105" w:rsidRDefault="00F70105" w:rsidP="00F7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7D4C8" w14:textId="77777777" w:rsidR="00D42272" w:rsidRDefault="00D42272" w:rsidP="000E6E4D">
    <w:pPr>
      <w:pStyle w:val="Footer"/>
      <w:jc w:val="right"/>
    </w:pPr>
  </w:p>
  <w:p w14:paraId="0D7B0015" w14:textId="77777777" w:rsidR="00D42272" w:rsidRDefault="00D42272" w:rsidP="00D42272">
    <w:pPr>
      <w:pStyle w:val="OddHeader"/>
      <w:tabs>
        <w:tab w:val="clear" w:pos="4320"/>
        <w:tab w:val="clear" w:pos="8640"/>
        <w:tab w:val="right" w:pos="10080"/>
      </w:tabs>
      <w:rPr>
        <w:b/>
        <w:sz w:val="20"/>
      </w:rPr>
    </w:pPr>
    <w:bookmarkStart w:id="4" w:name="_Hlk19620181"/>
  </w:p>
  <w:bookmarkEnd w:id="4"/>
  <w:p w14:paraId="42BEF02F" w14:textId="77777777" w:rsidR="00D42272" w:rsidRPr="00D42272" w:rsidRDefault="00D42272" w:rsidP="00D42272">
    <w:pPr>
      <w:pStyle w:val="OddHeader"/>
      <w:pBdr>
        <w:top w:val="single" w:sz="4" w:space="3" w:color="auto"/>
      </w:pBdr>
      <w:tabs>
        <w:tab w:val="clear" w:pos="4320"/>
        <w:tab w:val="clear" w:pos="8640"/>
        <w:tab w:val="right" w:pos="10080"/>
      </w:tabs>
      <w:rPr>
        <w:rFonts w:ascii="Arial" w:hAnsi="Arial" w:cs="Arial"/>
        <w:b/>
        <w:sz w:val="18"/>
        <w:szCs w:val="18"/>
      </w:rPr>
    </w:pPr>
    <w:r w:rsidRPr="008C3CB4">
      <w:rPr>
        <w:rStyle w:val="PageNumber"/>
        <w:rFonts w:ascii="Arial" w:hAnsi="Arial" w:cs="Arial"/>
        <w:sz w:val="18"/>
        <w:szCs w:val="18"/>
      </w:rPr>
      <w:tab/>
    </w:r>
    <w:r w:rsidRPr="00D42272">
      <w:rPr>
        <w:rStyle w:val="PageNumber"/>
        <w:rFonts w:ascii="Arial" w:hAnsi="Arial" w:cs="Arial"/>
        <w:b w:val="0"/>
        <w:sz w:val="18"/>
        <w:szCs w:val="18"/>
      </w:rPr>
      <w:t xml:space="preserve">                                                                                                                                                                  Page </w:t>
    </w:r>
    <w:r w:rsidRPr="00BB77D9">
      <w:rPr>
        <w:rStyle w:val="PageNumber"/>
        <w:rFonts w:ascii="Arial" w:hAnsi="Arial" w:cs="Arial"/>
        <w:sz w:val="18"/>
        <w:szCs w:val="18"/>
      </w:rPr>
      <w:fldChar w:fldCharType="begin"/>
    </w:r>
    <w:r w:rsidRPr="00BB77D9">
      <w:rPr>
        <w:rStyle w:val="PageNumber"/>
        <w:rFonts w:ascii="Arial" w:hAnsi="Arial" w:cs="Arial"/>
        <w:sz w:val="18"/>
        <w:szCs w:val="18"/>
      </w:rPr>
      <w:instrText xml:space="preserve"> PAGE   \* MERGEFORMAT </w:instrText>
    </w:r>
    <w:r w:rsidRPr="00BB77D9">
      <w:rPr>
        <w:rStyle w:val="PageNumber"/>
        <w:rFonts w:ascii="Arial" w:hAnsi="Arial" w:cs="Arial"/>
        <w:sz w:val="18"/>
        <w:szCs w:val="18"/>
      </w:rPr>
      <w:fldChar w:fldCharType="separate"/>
    </w:r>
    <w:r w:rsidR="00DE015E" w:rsidRPr="00DE015E">
      <w:rPr>
        <w:rStyle w:val="PageNumber"/>
        <w:rFonts w:ascii="Arial" w:hAnsi="Arial" w:cs="Arial"/>
        <w:bCs/>
        <w:noProof/>
        <w:sz w:val="18"/>
        <w:szCs w:val="18"/>
      </w:rPr>
      <w:t>2</w:t>
    </w:r>
    <w:r w:rsidRPr="00BB77D9">
      <w:rPr>
        <w:rStyle w:val="PageNumber"/>
        <w:rFonts w:ascii="Arial" w:hAnsi="Arial" w:cs="Arial"/>
        <w:bCs/>
        <w:noProof/>
        <w:sz w:val="18"/>
        <w:szCs w:val="18"/>
      </w:rPr>
      <w:fldChar w:fldCharType="end"/>
    </w:r>
    <w:r w:rsidRPr="00D42272">
      <w:rPr>
        <w:rStyle w:val="PageNumber"/>
        <w:rFonts w:ascii="Arial" w:hAnsi="Arial" w:cs="Arial"/>
        <w:b w:val="0"/>
        <w:sz w:val="18"/>
        <w:szCs w:val="18"/>
      </w:rPr>
      <w:t xml:space="preserve"> of 3 </w:t>
    </w:r>
    <w:r w:rsidRPr="00D42272">
      <w:rPr>
        <w:rFonts w:ascii="Arial" w:hAnsi="Arial" w:cs="Arial"/>
        <w:b/>
        <w:sz w:val="18"/>
        <w:szCs w:val="18"/>
      </w:rPr>
      <w:t xml:space="preserve">  </w:t>
    </w:r>
  </w:p>
  <w:p w14:paraId="32110AA6" w14:textId="5EC4112E" w:rsidR="00D42272" w:rsidRPr="00D92E9C" w:rsidRDefault="00D42272" w:rsidP="00D42272">
    <w:pPr>
      <w:pStyle w:val="Footer"/>
      <w:tabs>
        <w:tab w:val="clear" w:pos="9360"/>
        <w:tab w:val="right" w:pos="10080"/>
      </w:tabs>
      <w:ind w:right="-18"/>
      <w:rPr>
        <w:rFonts w:ascii="Arial" w:hAnsi="Arial" w:cs="Arial"/>
        <w:sz w:val="18"/>
        <w:szCs w:val="18"/>
      </w:rPr>
    </w:pPr>
    <w:r w:rsidRPr="00D92E9C">
      <w:rPr>
        <w:rFonts w:ascii="Arial" w:hAnsi="Arial" w:cs="Arial"/>
        <w:sz w:val="18"/>
        <w:szCs w:val="18"/>
      </w:rPr>
      <w:tab/>
    </w:r>
    <w:r>
      <w:rPr>
        <w:rFonts w:ascii="Arial" w:hAnsi="Arial" w:cs="Arial"/>
        <w:sz w:val="18"/>
        <w:szCs w:val="18"/>
      </w:rPr>
      <w:tab/>
    </w:r>
    <w:r w:rsidR="00820651">
      <w:rPr>
        <w:rFonts w:ascii="Arial" w:hAnsi="Arial" w:cs="Arial"/>
        <w:sz w:val="18"/>
        <w:szCs w:val="18"/>
      </w:rPr>
      <w:t>May</w:t>
    </w:r>
    <w:r w:rsidR="00CC71F0">
      <w:rPr>
        <w:rFonts w:ascii="Arial" w:hAnsi="Arial" w:cs="Arial"/>
        <w:sz w:val="18"/>
        <w:szCs w:val="18"/>
      </w:rPr>
      <w:t xml:space="preserve"> 2020</w:t>
    </w:r>
  </w:p>
  <w:p w14:paraId="52D25865" w14:textId="77777777" w:rsidR="00145AA1" w:rsidRDefault="00145A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61F3B" w14:textId="77777777" w:rsidR="00F70105" w:rsidRDefault="00F70105" w:rsidP="00F70105">
      <w:pPr>
        <w:spacing w:after="0" w:line="240" w:lineRule="auto"/>
      </w:pPr>
      <w:r>
        <w:separator/>
      </w:r>
    </w:p>
  </w:footnote>
  <w:footnote w:type="continuationSeparator" w:id="0">
    <w:p w14:paraId="41DB5360" w14:textId="77777777" w:rsidR="00F70105" w:rsidRDefault="00F70105" w:rsidP="00F701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F1A5F" w14:textId="77777777" w:rsidR="00F70105" w:rsidRPr="00F70105" w:rsidRDefault="00F70105" w:rsidP="00F70105">
    <w:pPr>
      <w:widowControl w:val="0"/>
      <w:numPr>
        <w:ilvl w:val="12"/>
        <w:numId w:val="0"/>
      </w:numPr>
      <w:tabs>
        <w:tab w:val="center" w:pos="-720"/>
        <w:tab w:val="right" w:pos="10080"/>
      </w:tabs>
      <w:spacing w:after="0" w:line="240" w:lineRule="auto"/>
      <w:rPr>
        <w:rFonts w:ascii="Arial" w:eastAsia="Times New Roman" w:hAnsi="Arial" w:cs="Arial"/>
        <w:sz w:val="20"/>
        <w:szCs w:val="20"/>
      </w:rPr>
    </w:pPr>
    <w:r w:rsidRPr="00F70105">
      <w:rPr>
        <w:rFonts w:ascii="Arial" w:eastAsia="Times New Roman" w:hAnsi="Arial" w:cs="Arial"/>
        <w:sz w:val="20"/>
        <w:szCs w:val="20"/>
      </w:rPr>
      <w:t>Local Assistance Procedures Manual</w:t>
    </w:r>
    <w:r w:rsidRPr="00F70105">
      <w:rPr>
        <w:rFonts w:ascii="Arial" w:eastAsia="Times New Roman" w:hAnsi="Arial" w:cs="Arial"/>
        <w:sz w:val="20"/>
        <w:szCs w:val="20"/>
      </w:rPr>
      <w:tab/>
    </w:r>
    <w:r w:rsidRPr="00F70105">
      <w:rPr>
        <w:rFonts w:ascii="Arial" w:eastAsia="Times New Roman" w:hAnsi="Arial" w:cs="Arial"/>
        <w:b/>
        <w:sz w:val="20"/>
        <w:szCs w:val="20"/>
      </w:rPr>
      <w:t>Exhibit 15-H</w:t>
    </w:r>
  </w:p>
  <w:p w14:paraId="322352EE" w14:textId="77777777" w:rsidR="00F70105" w:rsidRPr="00F70105" w:rsidRDefault="00F70105" w:rsidP="00F70105">
    <w:pPr>
      <w:widowControl w:val="0"/>
      <w:numPr>
        <w:ilvl w:val="12"/>
        <w:numId w:val="0"/>
      </w:numPr>
      <w:pBdr>
        <w:bottom w:val="single" w:sz="12" w:space="1" w:color="auto"/>
      </w:pBdr>
      <w:tabs>
        <w:tab w:val="center" w:pos="-720"/>
        <w:tab w:val="right" w:pos="10080"/>
      </w:tabs>
      <w:spacing w:after="0" w:line="240" w:lineRule="auto"/>
      <w:jc w:val="right"/>
      <w:rPr>
        <w:rFonts w:ascii="Arial" w:eastAsia="Times New Roman" w:hAnsi="Arial" w:cs="Arial"/>
        <w:sz w:val="20"/>
        <w:szCs w:val="20"/>
      </w:rPr>
    </w:pPr>
    <w:r w:rsidRPr="00F70105">
      <w:rPr>
        <w:rFonts w:ascii="Arial" w:eastAsia="Times New Roman" w:hAnsi="Arial" w:cs="Arial"/>
        <w:sz w:val="20"/>
        <w:szCs w:val="20"/>
      </w:rPr>
      <w:t>Proposer/Contractor Good Faith Effort</w:t>
    </w:r>
  </w:p>
  <w:p w14:paraId="10313294" w14:textId="77777777" w:rsidR="00F70105" w:rsidRDefault="00F701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941EC"/>
    <w:multiLevelType w:val="hybridMultilevel"/>
    <w:tmpl w:val="28D00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4F"/>
    <w:rsid w:val="000E6E4D"/>
    <w:rsid w:val="00111751"/>
    <w:rsid w:val="00145AA1"/>
    <w:rsid w:val="0017355F"/>
    <w:rsid w:val="00205EE7"/>
    <w:rsid w:val="00336E5C"/>
    <w:rsid w:val="004A33FF"/>
    <w:rsid w:val="004D2143"/>
    <w:rsid w:val="005368A8"/>
    <w:rsid w:val="006879B0"/>
    <w:rsid w:val="007C7A4F"/>
    <w:rsid w:val="007F3B96"/>
    <w:rsid w:val="00820651"/>
    <w:rsid w:val="00941871"/>
    <w:rsid w:val="009B1539"/>
    <w:rsid w:val="00A80AA1"/>
    <w:rsid w:val="00B912FA"/>
    <w:rsid w:val="00BB77D9"/>
    <w:rsid w:val="00BC1900"/>
    <w:rsid w:val="00C0392D"/>
    <w:rsid w:val="00CC71F0"/>
    <w:rsid w:val="00CD13BB"/>
    <w:rsid w:val="00D056F2"/>
    <w:rsid w:val="00D42272"/>
    <w:rsid w:val="00DE015E"/>
    <w:rsid w:val="00EF63DA"/>
    <w:rsid w:val="00F4550E"/>
    <w:rsid w:val="00F70105"/>
    <w:rsid w:val="00F72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DA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Hanging">
    <w:name w:val="Indent 1 Hanging"/>
    <w:basedOn w:val="Normal"/>
    <w:rsid w:val="007C7A4F"/>
    <w:pPr>
      <w:spacing w:after="0" w:line="240" w:lineRule="auto"/>
      <w:ind w:left="720" w:hanging="360"/>
      <w:jc w:val="both"/>
    </w:pPr>
    <w:rPr>
      <w:rFonts w:ascii="TimesNewRomanPS" w:eastAsia="Times New Roman" w:hAnsi="TimesNewRomanPS" w:cs="Times New Roman"/>
      <w:sz w:val="20"/>
      <w:szCs w:val="20"/>
    </w:rPr>
  </w:style>
  <w:style w:type="paragraph" w:styleId="Header">
    <w:name w:val="header"/>
    <w:basedOn w:val="Normal"/>
    <w:link w:val="HeaderChar"/>
    <w:uiPriority w:val="99"/>
    <w:unhideWhenUsed/>
    <w:rsid w:val="00F70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105"/>
  </w:style>
  <w:style w:type="paragraph" w:styleId="Footer">
    <w:name w:val="footer"/>
    <w:basedOn w:val="Normal"/>
    <w:link w:val="FooterChar"/>
    <w:unhideWhenUsed/>
    <w:rsid w:val="00F70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105"/>
  </w:style>
  <w:style w:type="character" w:styleId="PageNumber">
    <w:name w:val="page number"/>
    <w:basedOn w:val="DefaultParagraphFont"/>
    <w:rsid w:val="00D42272"/>
    <w:rPr>
      <w:b/>
      <w:sz w:val="20"/>
    </w:rPr>
  </w:style>
  <w:style w:type="paragraph" w:customStyle="1" w:styleId="OddHeader">
    <w:name w:val="Odd Header"/>
    <w:basedOn w:val="Header"/>
    <w:rsid w:val="00D42272"/>
    <w:pPr>
      <w:tabs>
        <w:tab w:val="clear" w:pos="4680"/>
        <w:tab w:val="clear" w:pos="9360"/>
        <w:tab w:val="center" w:pos="4320"/>
        <w:tab w:val="right" w:pos="8640"/>
      </w:tabs>
    </w:pPr>
    <w:rPr>
      <w:rFonts w:ascii="Times New Roman" w:eastAsia="Times New Roman" w:hAnsi="Times New Roman" w:cs="Times New Roman"/>
      <w:sz w:val="24"/>
      <w:szCs w:val="20"/>
    </w:rPr>
  </w:style>
  <w:style w:type="paragraph" w:styleId="ListParagraph">
    <w:name w:val="List Paragraph"/>
    <w:basedOn w:val="Normal"/>
    <w:uiPriority w:val="34"/>
    <w:qFormat/>
    <w:rsid w:val="009B153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Hanging">
    <w:name w:val="Indent 1 Hanging"/>
    <w:basedOn w:val="Normal"/>
    <w:rsid w:val="007C7A4F"/>
    <w:pPr>
      <w:spacing w:after="0" w:line="240" w:lineRule="auto"/>
      <w:ind w:left="720" w:hanging="360"/>
      <w:jc w:val="both"/>
    </w:pPr>
    <w:rPr>
      <w:rFonts w:ascii="TimesNewRomanPS" w:eastAsia="Times New Roman" w:hAnsi="TimesNewRomanPS" w:cs="Times New Roman"/>
      <w:sz w:val="20"/>
      <w:szCs w:val="20"/>
    </w:rPr>
  </w:style>
  <w:style w:type="paragraph" w:styleId="Header">
    <w:name w:val="header"/>
    <w:basedOn w:val="Normal"/>
    <w:link w:val="HeaderChar"/>
    <w:uiPriority w:val="99"/>
    <w:unhideWhenUsed/>
    <w:rsid w:val="00F70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105"/>
  </w:style>
  <w:style w:type="paragraph" w:styleId="Footer">
    <w:name w:val="footer"/>
    <w:basedOn w:val="Normal"/>
    <w:link w:val="FooterChar"/>
    <w:unhideWhenUsed/>
    <w:rsid w:val="00F70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105"/>
  </w:style>
  <w:style w:type="character" w:styleId="PageNumber">
    <w:name w:val="page number"/>
    <w:basedOn w:val="DefaultParagraphFont"/>
    <w:rsid w:val="00D42272"/>
    <w:rPr>
      <w:b/>
      <w:sz w:val="20"/>
    </w:rPr>
  </w:style>
  <w:style w:type="paragraph" w:customStyle="1" w:styleId="OddHeader">
    <w:name w:val="Odd Header"/>
    <w:basedOn w:val="Header"/>
    <w:rsid w:val="00D42272"/>
    <w:pPr>
      <w:tabs>
        <w:tab w:val="clear" w:pos="4680"/>
        <w:tab w:val="clear" w:pos="9360"/>
        <w:tab w:val="center" w:pos="4320"/>
        <w:tab w:val="right" w:pos="8640"/>
      </w:tabs>
    </w:pPr>
    <w:rPr>
      <w:rFonts w:ascii="Times New Roman" w:eastAsia="Times New Roman" w:hAnsi="Times New Roman" w:cs="Times New Roman"/>
      <w:sz w:val="24"/>
      <w:szCs w:val="20"/>
    </w:rPr>
  </w:style>
  <w:style w:type="paragraph" w:styleId="ListParagraph">
    <w:name w:val="List Paragraph"/>
    <w:basedOn w:val="Normal"/>
    <w:uiPriority w:val="34"/>
    <w:qFormat/>
    <w:rsid w:val="009B1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CE45-42FE-1647-82D7-AF1BF0EE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585</Words>
  <Characters>3339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Cherline@DOT</dc:creator>
  <cp:keywords/>
  <dc:description/>
  <cp:lastModifiedBy>Bob Kim</cp:lastModifiedBy>
  <cp:revision>12</cp:revision>
  <dcterms:created xsi:type="dcterms:W3CDTF">2019-09-17T19:54:00Z</dcterms:created>
  <dcterms:modified xsi:type="dcterms:W3CDTF">2020-05-15T19:00:00Z</dcterms:modified>
</cp:coreProperties>
</file>