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65FD3" w14:textId="77777777" w:rsidR="00476F64" w:rsidRDefault="00476F64" w:rsidP="00717F59">
      <w:pPr>
        <w:jc w:val="center"/>
        <w:rPr>
          <w:rFonts w:cstheme="minorHAnsi"/>
          <w:b/>
          <w:sz w:val="28"/>
          <w:szCs w:val="24"/>
        </w:rPr>
      </w:pPr>
    </w:p>
    <w:p w14:paraId="46A6E5B0" w14:textId="77777777" w:rsidR="00476F64" w:rsidRDefault="00476F64" w:rsidP="00717F59">
      <w:pPr>
        <w:jc w:val="center"/>
        <w:rPr>
          <w:rFonts w:cstheme="minorHAnsi"/>
          <w:b/>
          <w:sz w:val="28"/>
          <w:szCs w:val="24"/>
        </w:rPr>
      </w:pPr>
    </w:p>
    <w:p w14:paraId="0BC66816" w14:textId="77777777" w:rsidR="00476F64" w:rsidRDefault="00476F64" w:rsidP="00717F59">
      <w:pPr>
        <w:jc w:val="center"/>
        <w:rPr>
          <w:rFonts w:cstheme="minorHAnsi"/>
          <w:b/>
          <w:sz w:val="28"/>
          <w:szCs w:val="24"/>
        </w:rPr>
      </w:pPr>
    </w:p>
    <w:p w14:paraId="5593C19F" w14:textId="77777777" w:rsidR="00476F64" w:rsidRDefault="00476F64" w:rsidP="00717F59">
      <w:pPr>
        <w:jc w:val="center"/>
        <w:rPr>
          <w:rFonts w:cstheme="minorHAnsi"/>
          <w:b/>
          <w:sz w:val="28"/>
          <w:szCs w:val="24"/>
        </w:rPr>
      </w:pPr>
    </w:p>
    <w:p w14:paraId="2077E25B" w14:textId="77777777" w:rsidR="00476F64" w:rsidRDefault="00476F64" w:rsidP="00717F59">
      <w:pPr>
        <w:jc w:val="center"/>
        <w:rPr>
          <w:rFonts w:cstheme="minorHAnsi"/>
          <w:b/>
          <w:sz w:val="28"/>
          <w:szCs w:val="24"/>
        </w:rPr>
      </w:pPr>
    </w:p>
    <w:p w14:paraId="32337E9F" w14:textId="77777777" w:rsidR="00476F64" w:rsidRDefault="00476F64" w:rsidP="00717F59">
      <w:pPr>
        <w:jc w:val="center"/>
        <w:rPr>
          <w:rFonts w:cstheme="minorHAnsi"/>
          <w:b/>
          <w:sz w:val="28"/>
          <w:szCs w:val="24"/>
        </w:rPr>
      </w:pPr>
    </w:p>
    <w:p w14:paraId="7C8D7120" w14:textId="77777777" w:rsidR="00476F64" w:rsidRDefault="00476F64" w:rsidP="00717F59">
      <w:pPr>
        <w:jc w:val="center"/>
        <w:rPr>
          <w:rFonts w:cstheme="minorHAnsi"/>
          <w:b/>
          <w:sz w:val="28"/>
          <w:szCs w:val="24"/>
        </w:rPr>
      </w:pPr>
    </w:p>
    <w:p w14:paraId="5939D0E2" w14:textId="77777777" w:rsidR="00476F64" w:rsidRDefault="00476F64" w:rsidP="00717F59">
      <w:pPr>
        <w:jc w:val="center"/>
        <w:rPr>
          <w:rFonts w:cstheme="minorHAnsi"/>
          <w:b/>
          <w:sz w:val="28"/>
          <w:szCs w:val="24"/>
        </w:rPr>
      </w:pPr>
    </w:p>
    <w:p w14:paraId="1A0F5C79" w14:textId="77777777" w:rsidR="00476F64" w:rsidRDefault="00476F64" w:rsidP="00717F59">
      <w:pPr>
        <w:jc w:val="center"/>
        <w:rPr>
          <w:rFonts w:cstheme="minorHAnsi"/>
          <w:b/>
          <w:sz w:val="28"/>
          <w:szCs w:val="24"/>
        </w:rPr>
      </w:pPr>
    </w:p>
    <w:p w14:paraId="5A5B56C9" w14:textId="77777777" w:rsidR="00476F64" w:rsidRDefault="00476F64" w:rsidP="00717F59">
      <w:pPr>
        <w:jc w:val="center"/>
        <w:rPr>
          <w:rFonts w:cstheme="minorHAnsi"/>
          <w:b/>
          <w:sz w:val="28"/>
          <w:szCs w:val="24"/>
        </w:rPr>
      </w:pPr>
    </w:p>
    <w:p w14:paraId="7D1D4C23" w14:textId="77777777" w:rsidR="00476F64" w:rsidRDefault="00476F64" w:rsidP="00717F59">
      <w:pPr>
        <w:jc w:val="center"/>
        <w:rPr>
          <w:rFonts w:cstheme="minorHAnsi"/>
          <w:b/>
          <w:sz w:val="28"/>
          <w:szCs w:val="24"/>
        </w:rPr>
      </w:pPr>
    </w:p>
    <w:p w14:paraId="67FEC2DD" w14:textId="77777777" w:rsidR="00476F64" w:rsidRDefault="00476F64" w:rsidP="00717F59">
      <w:pPr>
        <w:jc w:val="center"/>
        <w:rPr>
          <w:rFonts w:cstheme="minorHAnsi"/>
          <w:b/>
          <w:sz w:val="28"/>
          <w:szCs w:val="24"/>
        </w:rPr>
      </w:pPr>
    </w:p>
    <w:p w14:paraId="338684B5" w14:textId="77777777" w:rsidR="00476F64" w:rsidRDefault="00476F64" w:rsidP="00717F59">
      <w:pPr>
        <w:jc w:val="center"/>
        <w:rPr>
          <w:rFonts w:cstheme="minorHAnsi"/>
          <w:b/>
          <w:sz w:val="28"/>
          <w:szCs w:val="24"/>
        </w:rPr>
      </w:pPr>
    </w:p>
    <w:p w14:paraId="4A9DE739" w14:textId="77777777" w:rsidR="00A64659" w:rsidRPr="006927D2" w:rsidRDefault="00A64659" w:rsidP="006927D2">
      <w:pPr>
        <w:pStyle w:val="Heading1"/>
        <w:jc w:val="center"/>
        <w:rPr>
          <w:rFonts w:cstheme="minorHAnsi"/>
          <w:b w:val="0"/>
          <w:bCs/>
          <w:color w:val="000000" w:themeColor="text1"/>
          <w:szCs w:val="28"/>
        </w:rPr>
      </w:pPr>
      <w:r w:rsidRPr="006927D2">
        <w:rPr>
          <w:rFonts w:cstheme="minorHAnsi"/>
          <w:b w:val="0"/>
          <w:bCs/>
          <w:color w:val="000000" w:themeColor="text1"/>
          <w:szCs w:val="28"/>
        </w:rPr>
        <w:t>RED COLORED TRANSIT-ONLY LANES</w:t>
      </w:r>
    </w:p>
    <w:p w14:paraId="26BC5CE3" w14:textId="77777777" w:rsidR="00E97DE0" w:rsidRPr="006927D2" w:rsidRDefault="00A64659" w:rsidP="006927D2">
      <w:pPr>
        <w:pStyle w:val="Heading1"/>
        <w:jc w:val="center"/>
        <w:rPr>
          <w:rFonts w:cstheme="minorHAnsi"/>
          <w:b w:val="0"/>
          <w:bCs/>
          <w:color w:val="000000" w:themeColor="text1"/>
          <w:szCs w:val="28"/>
        </w:rPr>
      </w:pPr>
      <w:r w:rsidRPr="006927D2">
        <w:rPr>
          <w:rFonts w:cstheme="minorHAnsi"/>
          <w:b w:val="0"/>
          <w:bCs/>
          <w:color w:val="000000" w:themeColor="text1"/>
          <w:szCs w:val="28"/>
        </w:rPr>
        <w:t xml:space="preserve">REQUEST TO </w:t>
      </w:r>
      <w:r w:rsidR="00CF699F" w:rsidRPr="006927D2">
        <w:rPr>
          <w:rFonts w:cstheme="minorHAnsi"/>
          <w:b w:val="0"/>
          <w:bCs/>
          <w:color w:val="000000" w:themeColor="text1"/>
          <w:szCs w:val="28"/>
        </w:rPr>
        <w:t xml:space="preserve">CONTINUE AND EXPAND </w:t>
      </w:r>
      <w:r w:rsidRPr="006927D2">
        <w:rPr>
          <w:rFonts w:cstheme="minorHAnsi"/>
          <w:b w:val="0"/>
          <w:bCs/>
          <w:color w:val="000000" w:themeColor="text1"/>
          <w:szCs w:val="28"/>
        </w:rPr>
        <w:t>EXPERIMENT</w:t>
      </w:r>
    </w:p>
    <w:p w14:paraId="23442883" w14:textId="77777777" w:rsidR="00E97DE0" w:rsidRPr="00C63EC5" w:rsidRDefault="00E97DE0" w:rsidP="00717F59">
      <w:pPr>
        <w:jc w:val="center"/>
        <w:rPr>
          <w:rFonts w:cstheme="minorHAnsi"/>
          <w:sz w:val="24"/>
          <w:szCs w:val="24"/>
        </w:rPr>
      </w:pPr>
    </w:p>
    <w:p w14:paraId="08D2FE56" w14:textId="77777777" w:rsidR="00E97DE0" w:rsidRPr="00C63EC5" w:rsidRDefault="00E97DE0" w:rsidP="00717F59">
      <w:pPr>
        <w:jc w:val="center"/>
        <w:rPr>
          <w:rFonts w:cstheme="minorHAnsi"/>
          <w:b/>
          <w:i/>
          <w:sz w:val="24"/>
          <w:szCs w:val="24"/>
        </w:rPr>
      </w:pPr>
      <w:r w:rsidRPr="00C63EC5">
        <w:rPr>
          <w:rFonts w:cstheme="minorHAnsi"/>
          <w:b/>
          <w:i/>
          <w:sz w:val="24"/>
          <w:szCs w:val="24"/>
        </w:rPr>
        <w:t>Submitted to:</w:t>
      </w:r>
    </w:p>
    <w:p w14:paraId="2173ED6E" w14:textId="77777777" w:rsidR="00E97DE0" w:rsidRPr="00C63EC5" w:rsidRDefault="00E97DE0" w:rsidP="00717F59">
      <w:pPr>
        <w:jc w:val="center"/>
        <w:rPr>
          <w:rFonts w:cstheme="minorHAnsi"/>
          <w:sz w:val="24"/>
          <w:szCs w:val="24"/>
        </w:rPr>
      </w:pPr>
      <w:r w:rsidRPr="00C63EC5">
        <w:rPr>
          <w:rFonts w:cstheme="minorHAnsi"/>
          <w:sz w:val="24"/>
          <w:szCs w:val="24"/>
        </w:rPr>
        <w:t>California Traffic Control Devices Committee</w:t>
      </w:r>
    </w:p>
    <w:p w14:paraId="776853AC" w14:textId="77777777" w:rsidR="00E97DE0" w:rsidRPr="00C63EC5" w:rsidRDefault="00E97DE0" w:rsidP="00717F59">
      <w:pPr>
        <w:jc w:val="center"/>
        <w:rPr>
          <w:rFonts w:cstheme="minorHAnsi"/>
          <w:sz w:val="24"/>
          <w:szCs w:val="24"/>
        </w:rPr>
      </w:pPr>
      <w:r w:rsidRPr="00C63EC5">
        <w:rPr>
          <w:rFonts w:cstheme="minorHAnsi"/>
          <w:sz w:val="24"/>
          <w:szCs w:val="24"/>
        </w:rPr>
        <w:t>Federal Highway Administration, Office of Traffic Operations</w:t>
      </w:r>
    </w:p>
    <w:p w14:paraId="785EEEF5" w14:textId="77777777" w:rsidR="00E97DE0" w:rsidRPr="00C63EC5" w:rsidRDefault="00E97DE0" w:rsidP="00717F59">
      <w:pPr>
        <w:jc w:val="center"/>
        <w:rPr>
          <w:rFonts w:cstheme="minorHAnsi"/>
          <w:sz w:val="24"/>
          <w:szCs w:val="24"/>
        </w:rPr>
      </w:pPr>
    </w:p>
    <w:p w14:paraId="6D022869" w14:textId="77777777" w:rsidR="00A64659" w:rsidRPr="00C63EC5" w:rsidRDefault="00E97DE0" w:rsidP="00717F59">
      <w:pPr>
        <w:jc w:val="center"/>
        <w:rPr>
          <w:rFonts w:cstheme="minorHAnsi"/>
          <w:b/>
          <w:i/>
          <w:sz w:val="24"/>
          <w:szCs w:val="24"/>
        </w:rPr>
      </w:pPr>
      <w:r w:rsidRPr="00C63EC5">
        <w:rPr>
          <w:rFonts w:cstheme="minorHAnsi"/>
          <w:b/>
          <w:i/>
          <w:sz w:val="24"/>
          <w:szCs w:val="24"/>
        </w:rPr>
        <w:t xml:space="preserve">Submitted by: </w:t>
      </w:r>
    </w:p>
    <w:p w14:paraId="06D52448" w14:textId="77777777" w:rsidR="00E97DE0" w:rsidRPr="00C63EC5" w:rsidRDefault="00E97DE0" w:rsidP="00717F59">
      <w:pPr>
        <w:jc w:val="center"/>
        <w:rPr>
          <w:rFonts w:cstheme="minorHAnsi"/>
          <w:sz w:val="24"/>
          <w:szCs w:val="24"/>
        </w:rPr>
      </w:pPr>
      <w:r w:rsidRPr="00C63EC5">
        <w:rPr>
          <w:rFonts w:cstheme="minorHAnsi"/>
          <w:sz w:val="24"/>
          <w:szCs w:val="24"/>
        </w:rPr>
        <w:t>City of Los Angeles Department of Transportation</w:t>
      </w:r>
    </w:p>
    <w:p w14:paraId="39DD936E" w14:textId="77777777" w:rsidR="00A64659" w:rsidRPr="00C63EC5" w:rsidRDefault="00A64659" w:rsidP="00717F59">
      <w:pPr>
        <w:jc w:val="center"/>
        <w:rPr>
          <w:rFonts w:cstheme="minorHAnsi"/>
          <w:sz w:val="24"/>
          <w:szCs w:val="24"/>
        </w:rPr>
      </w:pPr>
    </w:p>
    <w:p w14:paraId="046DC26C" w14:textId="77777777" w:rsidR="00A64659" w:rsidRPr="00C63EC5" w:rsidRDefault="00A64659" w:rsidP="00717F59">
      <w:pPr>
        <w:jc w:val="center"/>
        <w:rPr>
          <w:rFonts w:cstheme="minorHAnsi"/>
          <w:sz w:val="24"/>
          <w:szCs w:val="24"/>
        </w:rPr>
      </w:pPr>
    </w:p>
    <w:p w14:paraId="01C86C73" w14:textId="77777777" w:rsidR="00A64659" w:rsidRPr="00C63EC5" w:rsidRDefault="00A64659" w:rsidP="00717F59">
      <w:pPr>
        <w:jc w:val="center"/>
        <w:rPr>
          <w:rFonts w:cstheme="minorHAnsi"/>
          <w:sz w:val="24"/>
          <w:szCs w:val="24"/>
        </w:rPr>
      </w:pPr>
    </w:p>
    <w:p w14:paraId="00F528A3" w14:textId="77777777" w:rsidR="00A64659" w:rsidRPr="00C63EC5" w:rsidRDefault="00A64659" w:rsidP="00717F59">
      <w:pPr>
        <w:jc w:val="center"/>
        <w:rPr>
          <w:rFonts w:cstheme="minorHAnsi"/>
          <w:sz w:val="24"/>
          <w:szCs w:val="24"/>
        </w:rPr>
      </w:pPr>
    </w:p>
    <w:p w14:paraId="582492D0" w14:textId="77777777" w:rsidR="00E97DE0" w:rsidRPr="00C63EC5" w:rsidRDefault="00CF699F" w:rsidP="00717F59">
      <w:pPr>
        <w:jc w:val="center"/>
        <w:rPr>
          <w:rFonts w:cstheme="minorHAnsi"/>
          <w:sz w:val="24"/>
          <w:szCs w:val="24"/>
        </w:rPr>
      </w:pPr>
      <w:r>
        <w:rPr>
          <w:rFonts w:cstheme="minorHAnsi"/>
          <w:sz w:val="24"/>
          <w:szCs w:val="24"/>
        </w:rPr>
        <w:t>April 18, 2022</w:t>
      </w:r>
    </w:p>
    <w:p w14:paraId="0E211CBC" w14:textId="77777777" w:rsidR="00A64659" w:rsidRPr="00C63EC5" w:rsidRDefault="00A64659" w:rsidP="00717F59">
      <w:pPr>
        <w:rPr>
          <w:rFonts w:cstheme="minorHAnsi"/>
          <w:sz w:val="24"/>
          <w:szCs w:val="24"/>
        </w:rPr>
      </w:pPr>
      <w:r w:rsidRPr="00C63EC5">
        <w:rPr>
          <w:rFonts w:cstheme="minorHAnsi"/>
          <w:sz w:val="24"/>
          <w:szCs w:val="24"/>
        </w:rPr>
        <w:br w:type="page"/>
      </w:r>
    </w:p>
    <w:p w14:paraId="2758239A" w14:textId="77777777" w:rsidR="00A64659" w:rsidRPr="006927D2" w:rsidRDefault="00A64659" w:rsidP="006927D2">
      <w:pPr>
        <w:pStyle w:val="Heading2"/>
        <w:rPr>
          <w:rFonts w:cstheme="minorHAnsi"/>
          <w:b w:val="0"/>
          <w:bCs/>
          <w:color w:val="000000" w:themeColor="text1"/>
          <w:szCs w:val="28"/>
        </w:rPr>
      </w:pPr>
      <w:r w:rsidRPr="006927D2">
        <w:rPr>
          <w:rFonts w:cstheme="minorHAnsi"/>
          <w:b w:val="0"/>
          <w:bCs/>
          <w:color w:val="000000" w:themeColor="text1"/>
          <w:szCs w:val="28"/>
        </w:rPr>
        <w:lastRenderedPageBreak/>
        <w:t>BACKGROUND</w:t>
      </w:r>
    </w:p>
    <w:p w14:paraId="7B5A9379" w14:textId="77777777" w:rsidR="00683B56" w:rsidRPr="00C63EC5" w:rsidRDefault="0056499B" w:rsidP="00717F59">
      <w:pPr>
        <w:rPr>
          <w:rFonts w:cstheme="minorHAnsi"/>
          <w:sz w:val="24"/>
          <w:szCs w:val="24"/>
        </w:rPr>
      </w:pPr>
      <w:r w:rsidRPr="00C63EC5">
        <w:rPr>
          <w:rFonts w:cstheme="minorHAnsi"/>
          <w:sz w:val="24"/>
          <w:szCs w:val="24"/>
        </w:rPr>
        <w:t>The City of Los Angeles Depa</w:t>
      </w:r>
      <w:r w:rsidR="00A64659" w:rsidRPr="00C63EC5">
        <w:rPr>
          <w:rFonts w:cstheme="minorHAnsi"/>
          <w:sz w:val="24"/>
          <w:szCs w:val="24"/>
        </w:rPr>
        <w:t>rtment of Transportation (LADOT</w:t>
      </w:r>
      <w:r w:rsidRPr="00C63EC5">
        <w:rPr>
          <w:rFonts w:cstheme="minorHAnsi"/>
          <w:sz w:val="24"/>
          <w:szCs w:val="24"/>
        </w:rPr>
        <w:t>)</w:t>
      </w:r>
      <w:r w:rsidR="00C63EC5" w:rsidRPr="00C63EC5">
        <w:rPr>
          <w:rFonts w:cstheme="minorHAnsi"/>
          <w:sz w:val="24"/>
          <w:szCs w:val="24"/>
        </w:rPr>
        <w:t xml:space="preserve"> manages and regulates traffic control devices within</w:t>
      </w:r>
      <w:r w:rsidR="00A64659" w:rsidRPr="00C63EC5">
        <w:rPr>
          <w:rFonts w:cstheme="minorHAnsi"/>
          <w:sz w:val="24"/>
          <w:szCs w:val="24"/>
        </w:rPr>
        <w:t xml:space="preserve"> the City of Los Angeles. This includes roadways used by several regional transit systems, including the Los Angeles County Metropolitan Transportation Authority (LACMTA). The roadway network within the</w:t>
      </w:r>
      <w:r w:rsidR="007B5EFF">
        <w:rPr>
          <w:rFonts w:cstheme="minorHAnsi"/>
          <w:sz w:val="24"/>
          <w:szCs w:val="24"/>
        </w:rPr>
        <w:t xml:space="preserve"> city of Los Angeles includes </w:t>
      </w:r>
      <w:r w:rsidR="007B5EFF">
        <w:rPr>
          <w:rFonts w:cstheme="minorHAnsi"/>
          <w:color w:val="FF0000"/>
          <w:sz w:val="24"/>
          <w:szCs w:val="24"/>
        </w:rPr>
        <w:t>29.1 lane</w:t>
      </w:r>
      <w:r w:rsidR="00A64659" w:rsidRPr="00C63EC5">
        <w:rPr>
          <w:rFonts w:cstheme="minorHAnsi"/>
          <w:sz w:val="24"/>
          <w:szCs w:val="24"/>
        </w:rPr>
        <w:t xml:space="preserve"> miles of transit-only lanes. As part of ongoing initiatives to improve service on our regional bus network, LADOT is seeking improvements to </w:t>
      </w:r>
      <w:r w:rsidR="00C63EC5" w:rsidRPr="00C63EC5">
        <w:rPr>
          <w:rFonts w:cstheme="minorHAnsi"/>
          <w:sz w:val="24"/>
          <w:szCs w:val="24"/>
        </w:rPr>
        <w:t>the operation of transit-only lanes</w:t>
      </w:r>
      <w:r w:rsidR="00A64659" w:rsidRPr="00C63EC5">
        <w:rPr>
          <w:rFonts w:cstheme="minorHAnsi"/>
          <w:sz w:val="24"/>
          <w:szCs w:val="24"/>
        </w:rPr>
        <w:t>. LADOT is also evaluating the addition of new transit-only lanes throughout the city. This request for experimentation is for the use o</w:t>
      </w:r>
      <w:r w:rsidR="00C63EC5" w:rsidRPr="00C63EC5">
        <w:rPr>
          <w:rFonts w:cstheme="minorHAnsi"/>
          <w:sz w:val="24"/>
          <w:szCs w:val="24"/>
        </w:rPr>
        <w:t>f red colored pavement</w:t>
      </w:r>
      <w:r w:rsidR="00A64659" w:rsidRPr="00C63EC5">
        <w:rPr>
          <w:rFonts w:cstheme="minorHAnsi"/>
          <w:sz w:val="24"/>
          <w:szCs w:val="24"/>
        </w:rPr>
        <w:t xml:space="preserve"> </w:t>
      </w:r>
      <w:r w:rsidR="00C63EC5" w:rsidRPr="00C63EC5">
        <w:rPr>
          <w:rFonts w:cstheme="minorHAnsi"/>
          <w:sz w:val="24"/>
          <w:szCs w:val="24"/>
        </w:rPr>
        <w:t>within existing transit-only lanes</w:t>
      </w:r>
      <w:r w:rsidR="00A64659" w:rsidRPr="00C63EC5">
        <w:rPr>
          <w:rFonts w:cstheme="minorHAnsi"/>
          <w:sz w:val="24"/>
          <w:szCs w:val="24"/>
        </w:rPr>
        <w:t xml:space="preserve">. </w:t>
      </w:r>
      <w:r w:rsidRPr="00C63EC5">
        <w:rPr>
          <w:rFonts w:cstheme="minorHAnsi"/>
          <w:sz w:val="24"/>
          <w:szCs w:val="24"/>
        </w:rPr>
        <w:t xml:space="preserve"> </w:t>
      </w:r>
    </w:p>
    <w:p w14:paraId="5CD88290" w14:textId="77777777" w:rsidR="009528CE" w:rsidRPr="00C63EC5" w:rsidRDefault="009528CE" w:rsidP="00717F59">
      <w:pPr>
        <w:rPr>
          <w:rFonts w:cstheme="minorHAnsi"/>
          <w:sz w:val="24"/>
          <w:szCs w:val="24"/>
        </w:rPr>
      </w:pPr>
    </w:p>
    <w:p w14:paraId="7915C705" w14:textId="77777777" w:rsidR="009528CE" w:rsidRPr="00C63EC5" w:rsidRDefault="009528CE" w:rsidP="00717F59">
      <w:pPr>
        <w:rPr>
          <w:rFonts w:cstheme="minorHAnsi"/>
          <w:sz w:val="24"/>
          <w:szCs w:val="24"/>
        </w:rPr>
      </w:pPr>
    </w:p>
    <w:p w14:paraId="5380FC8F" w14:textId="77777777" w:rsidR="00A64659" w:rsidRPr="00C65D41" w:rsidRDefault="00A64659" w:rsidP="006927D2">
      <w:pPr>
        <w:pStyle w:val="Heading2"/>
      </w:pPr>
      <w:r w:rsidRPr="00C65D41">
        <w:t xml:space="preserve">NATURE OF THE PROBLEM </w:t>
      </w:r>
    </w:p>
    <w:p w14:paraId="1665C99A" w14:textId="77777777" w:rsidR="00A64659" w:rsidRPr="00C63EC5" w:rsidRDefault="00A64659" w:rsidP="00717F59">
      <w:pPr>
        <w:rPr>
          <w:rFonts w:cstheme="minorHAnsi"/>
          <w:sz w:val="24"/>
          <w:szCs w:val="24"/>
        </w:rPr>
      </w:pPr>
      <w:r w:rsidRPr="00AD74F4">
        <w:rPr>
          <w:rFonts w:cstheme="minorHAnsi"/>
          <w:sz w:val="24"/>
          <w:szCs w:val="24"/>
        </w:rPr>
        <w:t>Transit-only lanes can reduce transit travel times and improve transit service reliability by allowing transit vehicles to bypass traffic congestion and avoid conflicts with other vehicles in mixed travel lanes. Non</w:t>
      </w:r>
      <w:r w:rsidR="00C63EC5" w:rsidRPr="00AD74F4">
        <w:rPr>
          <w:rFonts w:cstheme="minorHAnsi"/>
          <w:sz w:val="24"/>
          <w:szCs w:val="24"/>
        </w:rPr>
        <w:t>-</w:t>
      </w:r>
      <w:r w:rsidRPr="00AD74F4">
        <w:rPr>
          <w:rFonts w:cstheme="minorHAnsi"/>
          <w:sz w:val="24"/>
          <w:szCs w:val="24"/>
        </w:rPr>
        <w:t>transit vehicles are typically permitted to enter transit-only lanes to access curbside parking or to complete a turn, unless specifically prohibited. However, non-transit vehicles frequently violate transit-only lane</w:t>
      </w:r>
      <w:r w:rsidR="00C63EC5" w:rsidRPr="00AD74F4">
        <w:rPr>
          <w:rFonts w:cstheme="minorHAnsi"/>
          <w:sz w:val="24"/>
          <w:szCs w:val="24"/>
        </w:rPr>
        <w:t xml:space="preserve"> restrictions by traveling through within transit-only lanes,</w:t>
      </w:r>
      <w:r w:rsidRPr="00AD74F4">
        <w:rPr>
          <w:rFonts w:cstheme="minorHAnsi"/>
          <w:sz w:val="24"/>
          <w:szCs w:val="24"/>
        </w:rPr>
        <w:t xml:space="preserve"> or parking in transit-only lanes</w:t>
      </w:r>
      <w:r w:rsidR="00C63EC5" w:rsidRPr="00AD74F4">
        <w:rPr>
          <w:rFonts w:cstheme="minorHAnsi"/>
          <w:sz w:val="24"/>
          <w:szCs w:val="24"/>
        </w:rPr>
        <w:t xml:space="preserve"> during times when both are prohibited</w:t>
      </w:r>
      <w:r w:rsidRPr="00AD74F4">
        <w:rPr>
          <w:rFonts w:cstheme="minorHAnsi"/>
          <w:sz w:val="24"/>
          <w:szCs w:val="24"/>
        </w:rPr>
        <w:t>. Transit-only lane violations can cause transit vehicles to slow down to merge into adjacent lanes or stop to wait for the transit-only lane to clear, contributing to longer transit travel times, reduced service reliability and reduced customer safety and comfort. Given limited enforcement resources, LADOT seeks to reduce violations of transit-only lane restrictions by making existing and future transit-only lanes more self-enforcing. Appendix A includes photos of various transit-only lane configurations in Los Angeles.</w:t>
      </w:r>
    </w:p>
    <w:p w14:paraId="59F3CFA4" w14:textId="77777777" w:rsidR="00A64659" w:rsidRPr="00C63EC5" w:rsidRDefault="00A64659" w:rsidP="00717F59">
      <w:pPr>
        <w:rPr>
          <w:rFonts w:cstheme="minorHAnsi"/>
          <w:sz w:val="24"/>
          <w:szCs w:val="24"/>
        </w:rPr>
      </w:pPr>
    </w:p>
    <w:p w14:paraId="7971B758" w14:textId="77777777" w:rsidR="00A64659" w:rsidRPr="00C65D41" w:rsidRDefault="00A64659" w:rsidP="006927D2">
      <w:pPr>
        <w:pStyle w:val="Heading2"/>
      </w:pPr>
      <w:r w:rsidRPr="00C65D41">
        <w:t>PROPOSAL</w:t>
      </w:r>
    </w:p>
    <w:p w14:paraId="1A9392F9" w14:textId="77777777" w:rsidR="00C63EC5" w:rsidRDefault="00A64659" w:rsidP="00717F59">
      <w:pPr>
        <w:rPr>
          <w:rFonts w:cstheme="minorHAnsi"/>
          <w:sz w:val="24"/>
          <w:szCs w:val="24"/>
        </w:rPr>
      </w:pPr>
      <w:r w:rsidRPr="00C63EC5">
        <w:rPr>
          <w:rFonts w:cstheme="minorHAnsi"/>
          <w:sz w:val="24"/>
          <w:szCs w:val="24"/>
        </w:rPr>
        <w:t xml:space="preserve">LADOT proposes </w:t>
      </w:r>
      <w:r w:rsidR="007B5EFF">
        <w:rPr>
          <w:rFonts w:cstheme="minorHAnsi"/>
          <w:color w:val="FF0000"/>
          <w:sz w:val="24"/>
          <w:szCs w:val="24"/>
        </w:rPr>
        <w:t>expanding its experiment</w:t>
      </w:r>
      <w:r w:rsidRPr="00C63EC5">
        <w:rPr>
          <w:rFonts w:cstheme="minorHAnsi"/>
          <w:sz w:val="24"/>
          <w:szCs w:val="24"/>
        </w:rPr>
        <w:t xml:space="preserve"> with red colored transit-only lanes to determine if they </w:t>
      </w:r>
      <w:r w:rsidR="007B5EFF">
        <w:rPr>
          <w:rFonts w:cstheme="minorHAnsi"/>
          <w:color w:val="FF0000"/>
          <w:sz w:val="24"/>
          <w:szCs w:val="24"/>
        </w:rPr>
        <w:t xml:space="preserve">continue to </w:t>
      </w:r>
      <w:r w:rsidRPr="00C63EC5">
        <w:rPr>
          <w:rFonts w:cstheme="minorHAnsi"/>
          <w:sz w:val="24"/>
          <w:szCs w:val="24"/>
        </w:rPr>
        <w:t xml:space="preserve">reduce violations of transit-only lane restrictions and reduce delays to transit vehicles. </w:t>
      </w:r>
    </w:p>
    <w:p w14:paraId="2A7A126E" w14:textId="77777777" w:rsidR="00C63EC5" w:rsidRDefault="00C63EC5" w:rsidP="00717F59">
      <w:pPr>
        <w:rPr>
          <w:rFonts w:cstheme="minorHAnsi"/>
          <w:sz w:val="24"/>
          <w:szCs w:val="24"/>
        </w:rPr>
      </w:pPr>
    </w:p>
    <w:p w14:paraId="2821D3BD" w14:textId="77777777" w:rsidR="00C63EC5" w:rsidRDefault="00A64659" w:rsidP="00717F59">
      <w:pPr>
        <w:rPr>
          <w:rFonts w:cstheme="minorHAnsi"/>
          <w:sz w:val="24"/>
          <w:szCs w:val="24"/>
        </w:rPr>
      </w:pPr>
      <w:r w:rsidRPr="00C63EC5">
        <w:rPr>
          <w:rFonts w:cstheme="minorHAnsi"/>
          <w:sz w:val="24"/>
          <w:szCs w:val="24"/>
        </w:rPr>
        <w:t>Transit-only lanes in Los Angeles generally include pavement messages indicating the class of vehicles permitted to use the l</w:t>
      </w:r>
      <w:r w:rsidR="00C63EC5">
        <w:rPr>
          <w:rFonts w:cstheme="minorHAnsi"/>
          <w:sz w:val="24"/>
          <w:szCs w:val="24"/>
        </w:rPr>
        <w:t>anes (examples include “BUS LANE</w:t>
      </w:r>
      <w:r w:rsidRPr="00C63EC5">
        <w:rPr>
          <w:rFonts w:cstheme="minorHAnsi"/>
          <w:sz w:val="24"/>
          <w:szCs w:val="24"/>
        </w:rPr>
        <w:t>”) and signs indicating when the transit-only regulation is effe</w:t>
      </w:r>
      <w:r w:rsidR="00C63EC5">
        <w:rPr>
          <w:rFonts w:cstheme="minorHAnsi"/>
          <w:sz w:val="24"/>
          <w:szCs w:val="24"/>
        </w:rPr>
        <w:t>ctive</w:t>
      </w:r>
      <w:r w:rsidRPr="00C63EC5">
        <w:rPr>
          <w:rFonts w:cstheme="minorHAnsi"/>
          <w:sz w:val="24"/>
          <w:szCs w:val="24"/>
        </w:rPr>
        <w:t>. The California Manual on Unifo</w:t>
      </w:r>
      <w:r w:rsidR="007B5EFF">
        <w:rPr>
          <w:rFonts w:cstheme="minorHAnsi"/>
          <w:sz w:val="24"/>
          <w:szCs w:val="24"/>
        </w:rPr>
        <w:t>rm Traffic Control Devices, 2014</w:t>
      </w:r>
      <w:r w:rsidRPr="00C63EC5">
        <w:rPr>
          <w:rFonts w:cstheme="minorHAnsi"/>
          <w:sz w:val="24"/>
          <w:szCs w:val="24"/>
        </w:rPr>
        <w:t xml:space="preserve"> Edition (CA MUTCD) provides guidance for preferential lane word, symbol and longitudinal markings, but does not provide specific guidance for the use of colored preferential lanes. Section 3G.01 of the CA MUTCD states: </w:t>
      </w:r>
    </w:p>
    <w:p w14:paraId="34C4C1F8" w14:textId="77777777" w:rsidR="00C63EC5" w:rsidRDefault="00C63EC5" w:rsidP="00717F59">
      <w:pPr>
        <w:rPr>
          <w:rFonts w:cstheme="minorHAnsi"/>
          <w:sz w:val="24"/>
          <w:szCs w:val="24"/>
        </w:rPr>
      </w:pPr>
    </w:p>
    <w:p w14:paraId="7B52056E" w14:textId="77777777" w:rsidR="00C63EC5" w:rsidRDefault="00A64659" w:rsidP="00717F59">
      <w:pPr>
        <w:rPr>
          <w:rFonts w:cstheme="minorHAnsi"/>
          <w:i/>
          <w:sz w:val="24"/>
          <w:szCs w:val="24"/>
        </w:rPr>
      </w:pPr>
      <w:r w:rsidRPr="00C63EC5">
        <w:rPr>
          <w:rFonts w:cstheme="minorHAnsi"/>
          <w:i/>
          <w:sz w:val="24"/>
          <w:szCs w:val="24"/>
        </w:rPr>
        <w:t xml:space="preserve">“If colored pavement is used within the traveled way, on flush or raised islands, or on shoulders to regulate, warn, or guide traffic or if retroreflective colored pavement is used, the colored pavement is considered to be a traffic control device and shall be limited to the following colors and applications: </w:t>
      </w:r>
    </w:p>
    <w:p w14:paraId="14A751F6" w14:textId="77777777" w:rsidR="00C63EC5" w:rsidRDefault="00A64659" w:rsidP="00717F59">
      <w:pPr>
        <w:rPr>
          <w:rFonts w:cstheme="minorHAnsi"/>
          <w:i/>
          <w:sz w:val="24"/>
          <w:szCs w:val="24"/>
        </w:rPr>
      </w:pPr>
      <w:r w:rsidRPr="00C63EC5">
        <w:rPr>
          <w:rFonts w:cstheme="minorHAnsi"/>
          <w:i/>
          <w:sz w:val="24"/>
          <w:szCs w:val="24"/>
        </w:rPr>
        <w:lastRenderedPageBreak/>
        <w:t>A. Yellow pavement color shall be used only for flush or raised median islands separating traffic flows in opposite directions or for left-hand shoulders of roadways of divided highwa</w:t>
      </w:r>
      <w:r w:rsidR="00476F64">
        <w:rPr>
          <w:rFonts w:cstheme="minorHAnsi"/>
          <w:i/>
          <w:sz w:val="24"/>
          <w:szCs w:val="24"/>
        </w:rPr>
        <w:t>ys or one-way streets or ramps.</w:t>
      </w:r>
    </w:p>
    <w:p w14:paraId="72000DBA" w14:textId="77777777" w:rsidR="00717F59" w:rsidRDefault="00A64659" w:rsidP="00717F59">
      <w:pPr>
        <w:rPr>
          <w:rFonts w:cstheme="minorHAnsi"/>
          <w:i/>
          <w:sz w:val="24"/>
          <w:szCs w:val="24"/>
        </w:rPr>
      </w:pPr>
      <w:r w:rsidRPr="00C63EC5">
        <w:rPr>
          <w:rFonts w:cstheme="minorHAnsi"/>
          <w:i/>
          <w:sz w:val="24"/>
          <w:szCs w:val="24"/>
        </w:rPr>
        <w:t xml:space="preserve">B. White pavement color shall be used for flush or raised channelizing islands where traffic passes on both sides in the same general direction or for right-hand shoulders. </w:t>
      </w:r>
    </w:p>
    <w:p w14:paraId="071B7DBA" w14:textId="77777777" w:rsidR="00717F59" w:rsidRDefault="00A64659" w:rsidP="00717F59">
      <w:pPr>
        <w:rPr>
          <w:rFonts w:cstheme="minorHAnsi"/>
          <w:i/>
          <w:sz w:val="24"/>
          <w:szCs w:val="24"/>
        </w:rPr>
      </w:pPr>
      <w:r w:rsidRPr="00C63EC5">
        <w:rPr>
          <w:rFonts w:cstheme="minorHAnsi"/>
          <w:i/>
          <w:sz w:val="24"/>
          <w:szCs w:val="24"/>
        </w:rPr>
        <w:t xml:space="preserve">Colored pavements shall not be used as a traffic control device, unless the device is applicable at all times.” </w:t>
      </w:r>
    </w:p>
    <w:p w14:paraId="44B30470" w14:textId="77777777" w:rsidR="00717F59" w:rsidRDefault="00717F59" w:rsidP="00717F59">
      <w:pPr>
        <w:rPr>
          <w:rFonts w:cstheme="minorHAnsi"/>
          <w:i/>
          <w:sz w:val="24"/>
          <w:szCs w:val="24"/>
        </w:rPr>
      </w:pPr>
    </w:p>
    <w:p w14:paraId="22BE1B8D" w14:textId="77777777" w:rsidR="00A64659" w:rsidRPr="00717F59" w:rsidRDefault="00A64659" w:rsidP="00717F59">
      <w:pPr>
        <w:rPr>
          <w:rFonts w:cstheme="minorHAnsi"/>
          <w:sz w:val="24"/>
          <w:szCs w:val="24"/>
        </w:rPr>
      </w:pPr>
      <w:r w:rsidRPr="00717F59">
        <w:rPr>
          <w:rFonts w:cstheme="minorHAnsi"/>
          <w:sz w:val="24"/>
          <w:szCs w:val="24"/>
        </w:rPr>
        <w:t>This request for experimentation is for the use of red colored transit-only lanes as a new traffic control device, including both full-time transit-only lanes and part-time transit-only lanes. LADOT anticipates that adding red colored treatments to transit-only lanes will improve compliance with existing restrictions and reduce delays to transit vehicles.</w:t>
      </w:r>
    </w:p>
    <w:p w14:paraId="7233A20C" w14:textId="77777777" w:rsidR="00D75850" w:rsidRPr="00C63EC5" w:rsidRDefault="00D75850" w:rsidP="00717F59">
      <w:pPr>
        <w:rPr>
          <w:rFonts w:cstheme="minorHAnsi"/>
          <w:sz w:val="24"/>
          <w:szCs w:val="24"/>
        </w:rPr>
      </w:pPr>
    </w:p>
    <w:p w14:paraId="41DC9E8B" w14:textId="77777777" w:rsidR="00D75850" w:rsidRPr="00C65D41" w:rsidRDefault="00717F59" w:rsidP="006927D2">
      <w:pPr>
        <w:pStyle w:val="Heading2"/>
      </w:pPr>
      <w:r w:rsidRPr="00C65D41">
        <w:t>SUPPORTING DATA</w:t>
      </w:r>
    </w:p>
    <w:p w14:paraId="47BB21D2" w14:textId="77777777" w:rsidR="007B5EFF" w:rsidRPr="008F6F59" w:rsidRDefault="007B5EFF" w:rsidP="00717F59">
      <w:pPr>
        <w:rPr>
          <w:color w:val="FF0000"/>
          <w:sz w:val="24"/>
          <w:szCs w:val="24"/>
        </w:rPr>
      </w:pPr>
      <w:r w:rsidRPr="008F6F59">
        <w:rPr>
          <w:color w:val="FF0000"/>
          <w:sz w:val="24"/>
          <w:szCs w:val="24"/>
        </w:rPr>
        <w:t>Preliminary data, comparing driver compliance in the locations identified in the original experiment demonstrated favorable results due to the installation of red colored pavement. The data is summarized in the tables below.</w:t>
      </w:r>
    </w:p>
    <w:p w14:paraId="710D61A2" w14:textId="77777777" w:rsidR="007B5EFF" w:rsidRDefault="007B5EFF" w:rsidP="00717F59">
      <w:pPr>
        <w:rPr>
          <w:b/>
          <w:color w:val="FF0000"/>
          <w:sz w:val="24"/>
          <w:szCs w:val="24"/>
        </w:rPr>
      </w:pPr>
    </w:p>
    <w:tbl>
      <w:tblPr>
        <w:tblW w:w="8180" w:type="dxa"/>
        <w:tblInd w:w="100" w:type="dxa"/>
        <w:tblLook w:val="04A0" w:firstRow="1" w:lastRow="0" w:firstColumn="1" w:lastColumn="0" w:noHBand="0" w:noVBand="1"/>
      </w:tblPr>
      <w:tblGrid>
        <w:gridCol w:w="1360"/>
        <w:gridCol w:w="1043"/>
        <w:gridCol w:w="1079"/>
        <w:gridCol w:w="1071"/>
        <w:gridCol w:w="1025"/>
        <w:gridCol w:w="1422"/>
        <w:gridCol w:w="1180"/>
      </w:tblGrid>
      <w:tr w:rsidR="007B5EFF" w:rsidRPr="007B5EFF" w14:paraId="6418D132" w14:textId="77777777" w:rsidTr="007B5EFF">
        <w:trPr>
          <w:trHeight w:val="529"/>
        </w:trPr>
        <w:tc>
          <w:tcPr>
            <w:tcW w:w="1360" w:type="dxa"/>
            <w:tcBorders>
              <w:top w:val="nil"/>
              <w:left w:val="nil"/>
              <w:bottom w:val="nil"/>
              <w:right w:val="nil"/>
            </w:tcBorders>
            <w:shd w:val="clear" w:color="auto" w:fill="auto"/>
            <w:noWrap/>
            <w:vAlign w:val="center"/>
            <w:hideMark/>
          </w:tcPr>
          <w:p w14:paraId="296776B8" w14:textId="77777777" w:rsidR="007B5EFF" w:rsidRPr="007B5EFF" w:rsidRDefault="007B5EFF" w:rsidP="007B5EFF">
            <w:pPr>
              <w:rPr>
                <w:rFonts w:ascii="Calibri" w:eastAsia="Times New Roman" w:hAnsi="Calibri" w:cs="Calibri"/>
                <w:b/>
                <w:bCs/>
                <w:color w:val="FFFFFF"/>
                <w:sz w:val="20"/>
                <w:szCs w:val="20"/>
              </w:rPr>
            </w:pPr>
          </w:p>
        </w:tc>
        <w:tc>
          <w:tcPr>
            <w:tcW w:w="6820" w:type="dxa"/>
            <w:gridSpan w:val="6"/>
            <w:tcBorders>
              <w:top w:val="single" w:sz="4" w:space="0" w:color="auto"/>
              <w:left w:val="single" w:sz="4" w:space="0" w:color="auto"/>
              <w:bottom w:val="single" w:sz="4" w:space="0" w:color="auto"/>
              <w:right w:val="single" w:sz="4" w:space="0" w:color="auto"/>
            </w:tcBorders>
            <w:shd w:val="clear" w:color="000000" w:fill="2E75B6"/>
            <w:vAlign w:val="center"/>
            <w:hideMark/>
          </w:tcPr>
          <w:p w14:paraId="014235DB" w14:textId="77777777" w:rsidR="007B5EFF" w:rsidRPr="007B5EFF" w:rsidRDefault="007B5EFF" w:rsidP="007B5EFF">
            <w:pPr>
              <w:jc w:val="center"/>
              <w:rPr>
                <w:rFonts w:ascii="Calibri" w:eastAsia="Times New Roman" w:hAnsi="Calibri" w:cs="Calibri"/>
                <w:b/>
                <w:bCs/>
                <w:color w:val="FFFFFF"/>
                <w:sz w:val="20"/>
                <w:szCs w:val="20"/>
              </w:rPr>
            </w:pPr>
            <w:r w:rsidRPr="007B5EFF">
              <w:rPr>
                <w:rFonts w:ascii="Calibri" w:eastAsia="Times New Roman" w:hAnsi="Calibri" w:cs="Calibri"/>
                <w:b/>
                <w:bCs/>
                <w:color w:val="FFFFFF"/>
                <w:sz w:val="20"/>
                <w:szCs w:val="20"/>
              </w:rPr>
              <w:t>Figueroa St &amp; Washington Blvd (NB)</w:t>
            </w:r>
          </w:p>
        </w:tc>
      </w:tr>
      <w:tr w:rsidR="007B5EFF" w:rsidRPr="007B5EFF" w14:paraId="318E3E4C" w14:textId="77777777" w:rsidTr="007B5EFF">
        <w:trPr>
          <w:trHeight w:val="297"/>
        </w:trPr>
        <w:tc>
          <w:tcPr>
            <w:tcW w:w="1360" w:type="dxa"/>
            <w:tcBorders>
              <w:top w:val="nil"/>
              <w:left w:val="nil"/>
              <w:bottom w:val="nil"/>
              <w:right w:val="nil"/>
            </w:tcBorders>
            <w:shd w:val="clear" w:color="auto" w:fill="auto"/>
            <w:noWrap/>
            <w:vAlign w:val="center"/>
            <w:hideMark/>
          </w:tcPr>
          <w:p w14:paraId="271E65AD" w14:textId="77777777" w:rsidR="007B5EFF" w:rsidRPr="007B5EFF" w:rsidRDefault="007B5EFF" w:rsidP="007B5EFF">
            <w:pPr>
              <w:rPr>
                <w:rFonts w:ascii="Calibri" w:eastAsia="Times New Roman" w:hAnsi="Calibri" w:cs="Calibri"/>
                <w:b/>
                <w:bCs/>
                <w:color w:val="FFFFFF"/>
                <w:sz w:val="20"/>
                <w:szCs w:val="20"/>
              </w:rPr>
            </w:pPr>
          </w:p>
        </w:tc>
        <w:tc>
          <w:tcPr>
            <w:tcW w:w="3193" w:type="dxa"/>
            <w:gridSpan w:val="3"/>
            <w:tcBorders>
              <w:top w:val="single" w:sz="4" w:space="0" w:color="auto"/>
              <w:left w:val="single" w:sz="4" w:space="0" w:color="auto"/>
              <w:bottom w:val="single" w:sz="4" w:space="0" w:color="auto"/>
              <w:right w:val="nil"/>
            </w:tcBorders>
            <w:shd w:val="clear" w:color="000000" w:fill="DEEBF6"/>
            <w:noWrap/>
            <w:vAlign w:val="bottom"/>
            <w:hideMark/>
          </w:tcPr>
          <w:p w14:paraId="542F5C1D"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3/30/2021</w:t>
            </w:r>
          </w:p>
        </w:tc>
        <w:tc>
          <w:tcPr>
            <w:tcW w:w="3627" w:type="dxa"/>
            <w:gridSpan w:val="3"/>
            <w:tcBorders>
              <w:top w:val="single" w:sz="4" w:space="0" w:color="auto"/>
              <w:left w:val="single" w:sz="8" w:space="0" w:color="auto"/>
              <w:bottom w:val="single" w:sz="4" w:space="0" w:color="auto"/>
              <w:right w:val="single" w:sz="4" w:space="0" w:color="auto"/>
            </w:tcBorders>
            <w:shd w:val="clear" w:color="000000" w:fill="9CC3E6"/>
            <w:noWrap/>
            <w:vAlign w:val="bottom"/>
            <w:hideMark/>
          </w:tcPr>
          <w:p w14:paraId="37ED9C34"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7/20/2021</w:t>
            </w:r>
          </w:p>
        </w:tc>
      </w:tr>
      <w:tr w:rsidR="007B5EFF" w:rsidRPr="007B5EFF" w14:paraId="79677FC3" w14:textId="77777777" w:rsidTr="007B5EFF">
        <w:trPr>
          <w:trHeight w:val="306"/>
        </w:trPr>
        <w:tc>
          <w:tcPr>
            <w:tcW w:w="1360" w:type="dxa"/>
            <w:tcBorders>
              <w:top w:val="nil"/>
              <w:left w:val="nil"/>
              <w:bottom w:val="nil"/>
              <w:right w:val="nil"/>
            </w:tcBorders>
            <w:shd w:val="clear" w:color="auto" w:fill="auto"/>
            <w:vAlign w:val="center"/>
            <w:hideMark/>
          </w:tcPr>
          <w:p w14:paraId="38F8C76C" w14:textId="77777777" w:rsidR="007B5EFF" w:rsidRPr="007B5EFF" w:rsidRDefault="007B5EFF" w:rsidP="007B5EFF">
            <w:pPr>
              <w:jc w:val="center"/>
              <w:rPr>
                <w:rFonts w:ascii="Calibri" w:eastAsia="Times New Roman" w:hAnsi="Calibri" w:cs="Calibri"/>
                <w:b/>
                <w:bCs/>
                <w:color w:val="FFFFFF"/>
                <w:sz w:val="20"/>
                <w:szCs w:val="20"/>
              </w:rPr>
            </w:pPr>
          </w:p>
        </w:tc>
        <w:tc>
          <w:tcPr>
            <w:tcW w:w="1043" w:type="dxa"/>
            <w:tcBorders>
              <w:top w:val="nil"/>
              <w:left w:val="single" w:sz="4" w:space="0" w:color="auto"/>
              <w:bottom w:val="single" w:sz="4" w:space="0" w:color="auto"/>
              <w:right w:val="single" w:sz="4" w:space="0" w:color="auto"/>
            </w:tcBorders>
            <w:shd w:val="clear" w:color="000000" w:fill="DEEBF6"/>
            <w:vAlign w:val="bottom"/>
            <w:hideMark/>
          </w:tcPr>
          <w:p w14:paraId="3B073D98"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Total Vol.</w:t>
            </w:r>
          </w:p>
        </w:tc>
        <w:tc>
          <w:tcPr>
            <w:tcW w:w="1079" w:type="dxa"/>
            <w:tcBorders>
              <w:top w:val="nil"/>
              <w:left w:val="nil"/>
              <w:bottom w:val="single" w:sz="4" w:space="0" w:color="auto"/>
              <w:right w:val="single" w:sz="4" w:space="0" w:color="auto"/>
            </w:tcBorders>
            <w:shd w:val="clear" w:color="000000" w:fill="DEEBF6"/>
            <w:vAlign w:val="bottom"/>
            <w:hideMark/>
          </w:tcPr>
          <w:p w14:paraId="1FD2D560"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Violations</w:t>
            </w:r>
          </w:p>
        </w:tc>
        <w:tc>
          <w:tcPr>
            <w:tcW w:w="1071" w:type="dxa"/>
            <w:tcBorders>
              <w:top w:val="nil"/>
              <w:left w:val="nil"/>
              <w:bottom w:val="single" w:sz="4" w:space="0" w:color="auto"/>
              <w:right w:val="nil"/>
            </w:tcBorders>
            <w:shd w:val="clear" w:color="000000" w:fill="DEEBF6"/>
            <w:vAlign w:val="bottom"/>
            <w:hideMark/>
          </w:tcPr>
          <w:p w14:paraId="76507F97"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Violating</w:t>
            </w:r>
          </w:p>
        </w:tc>
        <w:tc>
          <w:tcPr>
            <w:tcW w:w="1025" w:type="dxa"/>
            <w:tcBorders>
              <w:top w:val="nil"/>
              <w:left w:val="single" w:sz="8" w:space="0" w:color="auto"/>
              <w:bottom w:val="single" w:sz="4" w:space="0" w:color="auto"/>
              <w:right w:val="single" w:sz="4" w:space="0" w:color="auto"/>
            </w:tcBorders>
            <w:shd w:val="clear" w:color="000000" w:fill="9CC3E6"/>
            <w:vAlign w:val="bottom"/>
            <w:hideMark/>
          </w:tcPr>
          <w:p w14:paraId="093BBB25"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Total Vol.</w:t>
            </w:r>
          </w:p>
        </w:tc>
        <w:tc>
          <w:tcPr>
            <w:tcW w:w="1422" w:type="dxa"/>
            <w:tcBorders>
              <w:top w:val="nil"/>
              <w:left w:val="nil"/>
              <w:bottom w:val="single" w:sz="4" w:space="0" w:color="auto"/>
              <w:right w:val="single" w:sz="4" w:space="0" w:color="auto"/>
            </w:tcBorders>
            <w:shd w:val="clear" w:color="000000" w:fill="9CC3E6"/>
            <w:vAlign w:val="bottom"/>
            <w:hideMark/>
          </w:tcPr>
          <w:p w14:paraId="53873483"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Violations</w:t>
            </w:r>
          </w:p>
        </w:tc>
        <w:tc>
          <w:tcPr>
            <w:tcW w:w="1180" w:type="dxa"/>
            <w:tcBorders>
              <w:top w:val="nil"/>
              <w:left w:val="nil"/>
              <w:bottom w:val="single" w:sz="4" w:space="0" w:color="auto"/>
              <w:right w:val="single" w:sz="4" w:space="0" w:color="auto"/>
            </w:tcBorders>
            <w:shd w:val="clear" w:color="000000" w:fill="9CC3E6"/>
            <w:vAlign w:val="bottom"/>
            <w:hideMark/>
          </w:tcPr>
          <w:p w14:paraId="04F656A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Violating</w:t>
            </w:r>
          </w:p>
        </w:tc>
      </w:tr>
      <w:tr w:rsidR="007B5EFF" w:rsidRPr="007B5EFF" w14:paraId="29D9C9C4" w14:textId="77777777" w:rsidTr="007B5EFF">
        <w:trPr>
          <w:trHeight w:val="263"/>
        </w:trPr>
        <w:tc>
          <w:tcPr>
            <w:tcW w:w="1360" w:type="dxa"/>
            <w:tcBorders>
              <w:top w:val="nil"/>
              <w:left w:val="nil"/>
              <w:bottom w:val="nil"/>
              <w:right w:val="nil"/>
            </w:tcBorders>
            <w:shd w:val="clear" w:color="auto" w:fill="auto"/>
            <w:noWrap/>
            <w:vAlign w:val="bottom"/>
            <w:hideMark/>
          </w:tcPr>
          <w:p w14:paraId="129D4B09"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7:00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754610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198</w:t>
            </w:r>
          </w:p>
        </w:tc>
        <w:tc>
          <w:tcPr>
            <w:tcW w:w="1079" w:type="dxa"/>
            <w:tcBorders>
              <w:top w:val="nil"/>
              <w:left w:val="nil"/>
              <w:bottom w:val="single" w:sz="4" w:space="0" w:color="auto"/>
              <w:right w:val="single" w:sz="4" w:space="0" w:color="auto"/>
            </w:tcBorders>
            <w:shd w:val="clear" w:color="auto" w:fill="auto"/>
            <w:noWrap/>
            <w:vAlign w:val="bottom"/>
            <w:hideMark/>
          </w:tcPr>
          <w:p w14:paraId="3B1B0B5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w:t>
            </w:r>
          </w:p>
        </w:tc>
        <w:tc>
          <w:tcPr>
            <w:tcW w:w="1071" w:type="dxa"/>
            <w:tcBorders>
              <w:top w:val="nil"/>
              <w:left w:val="nil"/>
              <w:bottom w:val="single" w:sz="4" w:space="0" w:color="auto"/>
              <w:right w:val="nil"/>
            </w:tcBorders>
            <w:shd w:val="clear" w:color="auto" w:fill="auto"/>
            <w:noWrap/>
            <w:vAlign w:val="bottom"/>
            <w:hideMark/>
          </w:tcPr>
          <w:p w14:paraId="178E81C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5115E7E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229</w:t>
            </w:r>
          </w:p>
        </w:tc>
        <w:tc>
          <w:tcPr>
            <w:tcW w:w="1422" w:type="dxa"/>
            <w:tcBorders>
              <w:top w:val="nil"/>
              <w:left w:val="nil"/>
              <w:bottom w:val="single" w:sz="4" w:space="0" w:color="auto"/>
              <w:right w:val="single" w:sz="4" w:space="0" w:color="auto"/>
            </w:tcBorders>
            <w:shd w:val="clear" w:color="auto" w:fill="auto"/>
            <w:noWrap/>
            <w:vAlign w:val="bottom"/>
            <w:hideMark/>
          </w:tcPr>
          <w:p w14:paraId="506EEB6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180" w:type="dxa"/>
            <w:tcBorders>
              <w:top w:val="nil"/>
              <w:left w:val="nil"/>
              <w:bottom w:val="single" w:sz="4" w:space="0" w:color="auto"/>
              <w:right w:val="single" w:sz="4" w:space="0" w:color="auto"/>
            </w:tcBorders>
            <w:shd w:val="clear" w:color="auto" w:fill="auto"/>
            <w:noWrap/>
            <w:vAlign w:val="bottom"/>
            <w:hideMark/>
          </w:tcPr>
          <w:p w14:paraId="4A4A924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1.7%</w:t>
            </w:r>
          </w:p>
        </w:tc>
      </w:tr>
      <w:tr w:rsidR="007B5EFF" w:rsidRPr="007B5EFF" w14:paraId="40B21D9C" w14:textId="77777777" w:rsidTr="007B5EFF">
        <w:trPr>
          <w:trHeight w:val="263"/>
        </w:trPr>
        <w:tc>
          <w:tcPr>
            <w:tcW w:w="1360" w:type="dxa"/>
            <w:tcBorders>
              <w:top w:val="nil"/>
              <w:left w:val="nil"/>
              <w:bottom w:val="nil"/>
              <w:right w:val="nil"/>
            </w:tcBorders>
            <w:shd w:val="clear" w:color="auto" w:fill="auto"/>
            <w:noWrap/>
            <w:vAlign w:val="bottom"/>
            <w:hideMark/>
          </w:tcPr>
          <w:p w14:paraId="231E2B3D"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7:15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76D7E2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215</w:t>
            </w:r>
          </w:p>
        </w:tc>
        <w:tc>
          <w:tcPr>
            <w:tcW w:w="1079" w:type="dxa"/>
            <w:tcBorders>
              <w:top w:val="nil"/>
              <w:left w:val="nil"/>
              <w:bottom w:val="single" w:sz="4" w:space="0" w:color="auto"/>
              <w:right w:val="single" w:sz="4" w:space="0" w:color="auto"/>
            </w:tcBorders>
            <w:shd w:val="clear" w:color="auto" w:fill="auto"/>
            <w:noWrap/>
            <w:vAlign w:val="bottom"/>
            <w:hideMark/>
          </w:tcPr>
          <w:p w14:paraId="1E8C8FF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w:t>
            </w:r>
          </w:p>
        </w:tc>
        <w:tc>
          <w:tcPr>
            <w:tcW w:w="1071" w:type="dxa"/>
            <w:tcBorders>
              <w:top w:val="nil"/>
              <w:left w:val="nil"/>
              <w:bottom w:val="single" w:sz="4" w:space="0" w:color="auto"/>
              <w:right w:val="nil"/>
            </w:tcBorders>
            <w:shd w:val="clear" w:color="auto" w:fill="auto"/>
            <w:noWrap/>
            <w:vAlign w:val="bottom"/>
            <w:hideMark/>
          </w:tcPr>
          <w:p w14:paraId="117B66E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5.6%</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628390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280</w:t>
            </w:r>
          </w:p>
        </w:tc>
        <w:tc>
          <w:tcPr>
            <w:tcW w:w="1422" w:type="dxa"/>
            <w:tcBorders>
              <w:top w:val="nil"/>
              <w:left w:val="nil"/>
              <w:bottom w:val="single" w:sz="4" w:space="0" w:color="auto"/>
              <w:right w:val="single" w:sz="4" w:space="0" w:color="auto"/>
            </w:tcBorders>
            <w:shd w:val="clear" w:color="auto" w:fill="auto"/>
            <w:noWrap/>
            <w:vAlign w:val="bottom"/>
            <w:hideMark/>
          </w:tcPr>
          <w:p w14:paraId="1021DFA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bottom"/>
            <w:hideMark/>
          </w:tcPr>
          <w:p w14:paraId="7E8EA08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w:t>
            </w:r>
          </w:p>
        </w:tc>
      </w:tr>
      <w:tr w:rsidR="007B5EFF" w:rsidRPr="007B5EFF" w14:paraId="44D97B89" w14:textId="77777777" w:rsidTr="007B5EFF">
        <w:trPr>
          <w:trHeight w:val="263"/>
        </w:trPr>
        <w:tc>
          <w:tcPr>
            <w:tcW w:w="1360" w:type="dxa"/>
            <w:tcBorders>
              <w:top w:val="nil"/>
              <w:left w:val="nil"/>
              <w:bottom w:val="nil"/>
              <w:right w:val="nil"/>
            </w:tcBorders>
            <w:shd w:val="clear" w:color="auto" w:fill="auto"/>
            <w:noWrap/>
            <w:vAlign w:val="bottom"/>
            <w:hideMark/>
          </w:tcPr>
          <w:p w14:paraId="0C26C22A"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7:30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5F38C9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220</w:t>
            </w:r>
          </w:p>
        </w:tc>
        <w:tc>
          <w:tcPr>
            <w:tcW w:w="1079" w:type="dxa"/>
            <w:tcBorders>
              <w:top w:val="nil"/>
              <w:left w:val="nil"/>
              <w:bottom w:val="single" w:sz="4" w:space="0" w:color="auto"/>
              <w:right w:val="single" w:sz="4" w:space="0" w:color="auto"/>
            </w:tcBorders>
            <w:shd w:val="clear" w:color="auto" w:fill="auto"/>
            <w:noWrap/>
            <w:vAlign w:val="bottom"/>
            <w:hideMark/>
          </w:tcPr>
          <w:p w14:paraId="2B6553B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w:t>
            </w:r>
          </w:p>
        </w:tc>
        <w:tc>
          <w:tcPr>
            <w:tcW w:w="1071" w:type="dxa"/>
            <w:tcBorders>
              <w:top w:val="nil"/>
              <w:left w:val="nil"/>
              <w:bottom w:val="single" w:sz="4" w:space="0" w:color="auto"/>
              <w:right w:val="nil"/>
            </w:tcBorders>
            <w:shd w:val="clear" w:color="auto" w:fill="auto"/>
            <w:noWrap/>
            <w:vAlign w:val="bottom"/>
            <w:hideMark/>
          </w:tcPr>
          <w:p w14:paraId="6948C18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7347D0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281</w:t>
            </w:r>
          </w:p>
        </w:tc>
        <w:tc>
          <w:tcPr>
            <w:tcW w:w="1422" w:type="dxa"/>
            <w:tcBorders>
              <w:top w:val="nil"/>
              <w:left w:val="nil"/>
              <w:bottom w:val="single" w:sz="4" w:space="0" w:color="auto"/>
              <w:right w:val="single" w:sz="4" w:space="0" w:color="auto"/>
            </w:tcBorders>
            <w:shd w:val="clear" w:color="auto" w:fill="auto"/>
            <w:noWrap/>
            <w:vAlign w:val="bottom"/>
            <w:hideMark/>
          </w:tcPr>
          <w:p w14:paraId="23AC74F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w:t>
            </w:r>
          </w:p>
        </w:tc>
        <w:tc>
          <w:tcPr>
            <w:tcW w:w="1180" w:type="dxa"/>
            <w:tcBorders>
              <w:top w:val="nil"/>
              <w:left w:val="nil"/>
              <w:bottom w:val="single" w:sz="4" w:space="0" w:color="auto"/>
              <w:right w:val="single" w:sz="4" w:space="0" w:color="auto"/>
            </w:tcBorders>
            <w:shd w:val="clear" w:color="auto" w:fill="auto"/>
            <w:noWrap/>
            <w:vAlign w:val="bottom"/>
            <w:hideMark/>
          </w:tcPr>
          <w:p w14:paraId="2A100D4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w:t>
            </w:r>
          </w:p>
        </w:tc>
      </w:tr>
      <w:tr w:rsidR="007B5EFF" w:rsidRPr="007B5EFF" w14:paraId="53946321" w14:textId="77777777" w:rsidTr="007B5EFF">
        <w:trPr>
          <w:trHeight w:val="263"/>
        </w:trPr>
        <w:tc>
          <w:tcPr>
            <w:tcW w:w="1360" w:type="dxa"/>
            <w:tcBorders>
              <w:top w:val="nil"/>
              <w:left w:val="nil"/>
              <w:bottom w:val="nil"/>
              <w:right w:val="nil"/>
            </w:tcBorders>
            <w:shd w:val="clear" w:color="auto" w:fill="auto"/>
            <w:noWrap/>
            <w:vAlign w:val="bottom"/>
            <w:hideMark/>
          </w:tcPr>
          <w:p w14:paraId="66651973"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7:45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F8E331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250</w:t>
            </w:r>
          </w:p>
        </w:tc>
        <w:tc>
          <w:tcPr>
            <w:tcW w:w="1079" w:type="dxa"/>
            <w:tcBorders>
              <w:top w:val="nil"/>
              <w:left w:val="nil"/>
              <w:bottom w:val="single" w:sz="4" w:space="0" w:color="auto"/>
              <w:right w:val="single" w:sz="4" w:space="0" w:color="auto"/>
            </w:tcBorders>
            <w:shd w:val="clear" w:color="auto" w:fill="auto"/>
            <w:noWrap/>
            <w:vAlign w:val="bottom"/>
            <w:hideMark/>
          </w:tcPr>
          <w:p w14:paraId="1D4A927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w:t>
            </w:r>
          </w:p>
        </w:tc>
        <w:tc>
          <w:tcPr>
            <w:tcW w:w="1071" w:type="dxa"/>
            <w:tcBorders>
              <w:top w:val="nil"/>
              <w:left w:val="nil"/>
              <w:bottom w:val="single" w:sz="4" w:space="0" w:color="auto"/>
              <w:right w:val="nil"/>
            </w:tcBorders>
            <w:shd w:val="clear" w:color="auto" w:fill="auto"/>
            <w:noWrap/>
            <w:vAlign w:val="bottom"/>
            <w:hideMark/>
          </w:tcPr>
          <w:p w14:paraId="50E1669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3.6%</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228E79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315</w:t>
            </w:r>
          </w:p>
        </w:tc>
        <w:tc>
          <w:tcPr>
            <w:tcW w:w="1422" w:type="dxa"/>
            <w:tcBorders>
              <w:top w:val="nil"/>
              <w:left w:val="nil"/>
              <w:bottom w:val="single" w:sz="4" w:space="0" w:color="auto"/>
              <w:right w:val="single" w:sz="4" w:space="0" w:color="auto"/>
            </w:tcBorders>
            <w:shd w:val="clear" w:color="auto" w:fill="auto"/>
            <w:noWrap/>
            <w:vAlign w:val="bottom"/>
            <w:hideMark/>
          </w:tcPr>
          <w:p w14:paraId="2649BC6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bottom"/>
            <w:hideMark/>
          </w:tcPr>
          <w:p w14:paraId="75CCF9B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w:t>
            </w:r>
          </w:p>
        </w:tc>
      </w:tr>
      <w:tr w:rsidR="007B5EFF" w:rsidRPr="007B5EFF" w14:paraId="2DF31A9C" w14:textId="77777777" w:rsidTr="007B5EFF">
        <w:trPr>
          <w:trHeight w:val="263"/>
        </w:trPr>
        <w:tc>
          <w:tcPr>
            <w:tcW w:w="1360" w:type="dxa"/>
            <w:tcBorders>
              <w:top w:val="nil"/>
              <w:left w:val="nil"/>
              <w:bottom w:val="nil"/>
              <w:right w:val="nil"/>
            </w:tcBorders>
            <w:shd w:val="clear" w:color="auto" w:fill="auto"/>
            <w:noWrap/>
            <w:vAlign w:val="bottom"/>
            <w:hideMark/>
          </w:tcPr>
          <w:p w14:paraId="7EABC2D3"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8:00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E5E10B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210</w:t>
            </w:r>
          </w:p>
        </w:tc>
        <w:tc>
          <w:tcPr>
            <w:tcW w:w="1079" w:type="dxa"/>
            <w:tcBorders>
              <w:top w:val="nil"/>
              <w:left w:val="nil"/>
              <w:bottom w:val="single" w:sz="4" w:space="0" w:color="auto"/>
              <w:right w:val="single" w:sz="4" w:space="0" w:color="auto"/>
            </w:tcBorders>
            <w:shd w:val="clear" w:color="auto" w:fill="auto"/>
            <w:noWrap/>
            <w:vAlign w:val="bottom"/>
            <w:hideMark/>
          </w:tcPr>
          <w:p w14:paraId="19B3097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c>
          <w:tcPr>
            <w:tcW w:w="1071" w:type="dxa"/>
            <w:tcBorders>
              <w:top w:val="nil"/>
              <w:left w:val="nil"/>
              <w:bottom w:val="single" w:sz="4" w:space="0" w:color="auto"/>
              <w:right w:val="nil"/>
            </w:tcBorders>
            <w:shd w:val="clear" w:color="auto" w:fill="auto"/>
            <w:noWrap/>
            <w:vAlign w:val="bottom"/>
            <w:hideMark/>
          </w:tcPr>
          <w:p w14:paraId="047F697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3.8%</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6FE7D8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269</w:t>
            </w:r>
          </w:p>
        </w:tc>
        <w:tc>
          <w:tcPr>
            <w:tcW w:w="1422" w:type="dxa"/>
            <w:tcBorders>
              <w:top w:val="nil"/>
              <w:left w:val="nil"/>
              <w:bottom w:val="single" w:sz="4" w:space="0" w:color="auto"/>
              <w:right w:val="single" w:sz="4" w:space="0" w:color="auto"/>
            </w:tcBorders>
            <w:shd w:val="clear" w:color="auto" w:fill="auto"/>
            <w:noWrap/>
            <w:vAlign w:val="bottom"/>
            <w:hideMark/>
          </w:tcPr>
          <w:p w14:paraId="0C23A3A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bottom"/>
            <w:hideMark/>
          </w:tcPr>
          <w:p w14:paraId="4E4AFDB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w:t>
            </w:r>
          </w:p>
        </w:tc>
      </w:tr>
      <w:tr w:rsidR="007B5EFF" w:rsidRPr="007B5EFF" w14:paraId="49ECB3B0" w14:textId="77777777" w:rsidTr="007B5EFF">
        <w:trPr>
          <w:trHeight w:val="263"/>
        </w:trPr>
        <w:tc>
          <w:tcPr>
            <w:tcW w:w="1360" w:type="dxa"/>
            <w:tcBorders>
              <w:top w:val="nil"/>
              <w:left w:val="nil"/>
              <w:bottom w:val="nil"/>
              <w:right w:val="nil"/>
            </w:tcBorders>
            <w:shd w:val="clear" w:color="auto" w:fill="auto"/>
            <w:noWrap/>
            <w:vAlign w:val="bottom"/>
            <w:hideMark/>
          </w:tcPr>
          <w:p w14:paraId="6250AC0F"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8:15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BE5B00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193</w:t>
            </w:r>
          </w:p>
        </w:tc>
        <w:tc>
          <w:tcPr>
            <w:tcW w:w="1079" w:type="dxa"/>
            <w:tcBorders>
              <w:top w:val="nil"/>
              <w:left w:val="nil"/>
              <w:bottom w:val="single" w:sz="4" w:space="0" w:color="auto"/>
              <w:right w:val="single" w:sz="4" w:space="0" w:color="auto"/>
            </w:tcBorders>
            <w:shd w:val="clear" w:color="auto" w:fill="auto"/>
            <w:noWrap/>
            <w:vAlign w:val="bottom"/>
            <w:hideMark/>
          </w:tcPr>
          <w:p w14:paraId="459F3B6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071" w:type="dxa"/>
            <w:tcBorders>
              <w:top w:val="nil"/>
              <w:left w:val="nil"/>
              <w:bottom w:val="single" w:sz="4" w:space="0" w:color="auto"/>
              <w:right w:val="nil"/>
            </w:tcBorders>
            <w:shd w:val="clear" w:color="auto" w:fill="auto"/>
            <w:noWrap/>
            <w:vAlign w:val="bottom"/>
            <w:hideMark/>
          </w:tcPr>
          <w:p w14:paraId="08B610F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BB4CE6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277</w:t>
            </w:r>
          </w:p>
        </w:tc>
        <w:tc>
          <w:tcPr>
            <w:tcW w:w="1422" w:type="dxa"/>
            <w:tcBorders>
              <w:top w:val="nil"/>
              <w:left w:val="nil"/>
              <w:bottom w:val="single" w:sz="4" w:space="0" w:color="auto"/>
              <w:right w:val="single" w:sz="4" w:space="0" w:color="auto"/>
            </w:tcBorders>
            <w:shd w:val="clear" w:color="auto" w:fill="auto"/>
            <w:noWrap/>
            <w:vAlign w:val="bottom"/>
            <w:hideMark/>
          </w:tcPr>
          <w:p w14:paraId="72604CD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7370D01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0.7%</w:t>
            </w:r>
          </w:p>
        </w:tc>
      </w:tr>
      <w:tr w:rsidR="007B5EFF" w:rsidRPr="007B5EFF" w14:paraId="0741BF5A" w14:textId="77777777" w:rsidTr="007B5EFF">
        <w:trPr>
          <w:trHeight w:val="263"/>
        </w:trPr>
        <w:tc>
          <w:tcPr>
            <w:tcW w:w="1360" w:type="dxa"/>
            <w:tcBorders>
              <w:top w:val="nil"/>
              <w:left w:val="nil"/>
              <w:bottom w:val="nil"/>
              <w:right w:val="nil"/>
            </w:tcBorders>
            <w:shd w:val="clear" w:color="auto" w:fill="auto"/>
            <w:noWrap/>
            <w:vAlign w:val="bottom"/>
            <w:hideMark/>
          </w:tcPr>
          <w:p w14:paraId="18B647F9"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8:30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3F3D78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188</w:t>
            </w:r>
          </w:p>
        </w:tc>
        <w:tc>
          <w:tcPr>
            <w:tcW w:w="1079" w:type="dxa"/>
            <w:tcBorders>
              <w:top w:val="nil"/>
              <w:left w:val="nil"/>
              <w:bottom w:val="single" w:sz="4" w:space="0" w:color="auto"/>
              <w:right w:val="single" w:sz="4" w:space="0" w:color="auto"/>
            </w:tcBorders>
            <w:shd w:val="clear" w:color="auto" w:fill="auto"/>
            <w:noWrap/>
            <w:vAlign w:val="bottom"/>
            <w:hideMark/>
          </w:tcPr>
          <w:p w14:paraId="5CA1099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w:t>
            </w:r>
          </w:p>
        </w:tc>
        <w:tc>
          <w:tcPr>
            <w:tcW w:w="1071" w:type="dxa"/>
            <w:tcBorders>
              <w:top w:val="nil"/>
              <w:left w:val="nil"/>
              <w:bottom w:val="single" w:sz="4" w:space="0" w:color="auto"/>
              <w:right w:val="nil"/>
            </w:tcBorders>
            <w:shd w:val="clear" w:color="auto" w:fill="auto"/>
            <w:noWrap/>
            <w:vAlign w:val="bottom"/>
            <w:hideMark/>
          </w:tcPr>
          <w:p w14:paraId="28FB0AF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2.7%</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1E0059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221</w:t>
            </w:r>
          </w:p>
        </w:tc>
        <w:tc>
          <w:tcPr>
            <w:tcW w:w="1422" w:type="dxa"/>
            <w:tcBorders>
              <w:top w:val="nil"/>
              <w:left w:val="nil"/>
              <w:bottom w:val="single" w:sz="4" w:space="0" w:color="auto"/>
              <w:right w:val="single" w:sz="4" w:space="0" w:color="auto"/>
            </w:tcBorders>
            <w:shd w:val="clear" w:color="auto" w:fill="auto"/>
            <w:noWrap/>
            <w:vAlign w:val="bottom"/>
            <w:hideMark/>
          </w:tcPr>
          <w:p w14:paraId="4A43284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w:t>
            </w:r>
          </w:p>
        </w:tc>
        <w:tc>
          <w:tcPr>
            <w:tcW w:w="1180" w:type="dxa"/>
            <w:tcBorders>
              <w:top w:val="nil"/>
              <w:left w:val="nil"/>
              <w:bottom w:val="single" w:sz="4" w:space="0" w:color="auto"/>
              <w:right w:val="single" w:sz="4" w:space="0" w:color="auto"/>
            </w:tcBorders>
            <w:shd w:val="clear" w:color="auto" w:fill="auto"/>
            <w:noWrap/>
            <w:vAlign w:val="bottom"/>
            <w:hideMark/>
          </w:tcPr>
          <w:p w14:paraId="0D6C1A8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2.7%</w:t>
            </w:r>
          </w:p>
        </w:tc>
      </w:tr>
      <w:tr w:rsidR="007B5EFF" w:rsidRPr="007B5EFF" w14:paraId="4CB43DFF" w14:textId="77777777" w:rsidTr="007B5EFF">
        <w:trPr>
          <w:trHeight w:val="263"/>
        </w:trPr>
        <w:tc>
          <w:tcPr>
            <w:tcW w:w="1360" w:type="dxa"/>
            <w:tcBorders>
              <w:top w:val="nil"/>
              <w:left w:val="nil"/>
              <w:bottom w:val="nil"/>
              <w:right w:val="nil"/>
            </w:tcBorders>
            <w:shd w:val="clear" w:color="auto" w:fill="auto"/>
            <w:noWrap/>
            <w:vAlign w:val="bottom"/>
            <w:hideMark/>
          </w:tcPr>
          <w:p w14:paraId="0056962C"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8:45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4CBCB7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190</w:t>
            </w:r>
          </w:p>
        </w:tc>
        <w:tc>
          <w:tcPr>
            <w:tcW w:w="1079" w:type="dxa"/>
            <w:tcBorders>
              <w:top w:val="nil"/>
              <w:left w:val="nil"/>
              <w:bottom w:val="single" w:sz="4" w:space="0" w:color="auto"/>
              <w:right w:val="single" w:sz="4" w:space="0" w:color="auto"/>
            </w:tcBorders>
            <w:shd w:val="clear" w:color="auto" w:fill="auto"/>
            <w:noWrap/>
            <w:vAlign w:val="bottom"/>
            <w:hideMark/>
          </w:tcPr>
          <w:p w14:paraId="694A220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w:t>
            </w:r>
          </w:p>
        </w:tc>
        <w:tc>
          <w:tcPr>
            <w:tcW w:w="1071" w:type="dxa"/>
            <w:tcBorders>
              <w:top w:val="nil"/>
              <w:left w:val="nil"/>
              <w:bottom w:val="single" w:sz="4" w:space="0" w:color="auto"/>
              <w:right w:val="nil"/>
            </w:tcBorders>
            <w:shd w:val="clear" w:color="auto" w:fill="auto"/>
            <w:noWrap/>
            <w:vAlign w:val="bottom"/>
            <w:hideMark/>
          </w:tcPr>
          <w:p w14:paraId="5C0911F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5.8%</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6301FF9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235</w:t>
            </w:r>
          </w:p>
        </w:tc>
        <w:tc>
          <w:tcPr>
            <w:tcW w:w="1422" w:type="dxa"/>
            <w:tcBorders>
              <w:top w:val="nil"/>
              <w:left w:val="nil"/>
              <w:bottom w:val="single" w:sz="4" w:space="0" w:color="auto"/>
              <w:right w:val="single" w:sz="4" w:space="0" w:color="auto"/>
            </w:tcBorders>
            <w:shd w:val="clear" w:color="auto" w:fill="auto"/>
            <w:noWrap/>
            <w:vAlign w:val="bottom"/>
            <w:hideMark/>
          </w:tcPr>
          <w:p w14:paraId="5EB7817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bottom"/>
            <w:hideMark/>
          </w:tcPr>
          <w:p w14:paraId="40EFDB1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r>
      <w:tr w:rsidR="007B5EFF" w:rsidRPr="007B5EFF" w14:paraId="5DC98B06" w14:textId="77777777" w:rsidTr="007B5EFF">
        <w:trPr>
          <w:trHeight w:val="263"/>
        </w:trPr>
        <w:tc>
          <w:tcPr>
            <w:tcW w:w="1360" w:type="dxa"/>
            <w:tcBorders>
              <w:top w:val="nil"/>
              <w:left w:val="nil"/>
              <w:bottom w:val="nil"/>
              <w:right w:val="nil"/>
            </w:tcBorders>
            <w:shd w:val="clear" w:color="auto" w:fill="auto"/>
            <w:noWrap/>
            <w:vAlign w:val="bottom"/>
            <w:hideMark/>
          </w:tcPr>
          <w:p w14:paraId="39BB2E2A"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AM Totals</w:t>
            </w:r>
          </w:p>
        </w:tc>
        <w:tc>
          <w:tcPr>
            <w:tcW w:w="1043" w:type="dxa"/>
            <w:tcBorders>
              <w:top w:val="nil"/>
              <w:left w:val="single" w:sz="4" w:space="0" w:color="auto"/>
              <w:bottom w:val="single" w:sz="4" w:space="0" w:color="auto"/>
              <w:right w:val="single" w:sz="4" w:space="0" w:color="auto"/>
            </w:tcBorders>
            <w:shd w:val="clear" w:color="000000" w:fill="D8D8D8"/>
            <w:noWrap/>
            <w:vAlign w:val="bottom"/>
            <w:hideMark/>
          </w:tcPr>
          <w:p w14:paraId="5CE6C285"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1664</w:t>
            </w:r>
          </w:p>
        </w:tc>
        <w:tc>
          <w:tcPr>
            <w:tcW w:w="1079" w:type="dxa"/>
            <w:tcBorders>
              <w:top w:val="nil"/>
              <w:left w:val="nil"/>
              <w:bottom w:val="single" w:sz="4" w:space="0" w:color="auto"/>
              <w:right w:val="single" w:sz="4" w:space="0" w:color="auto"/>
            </w:tcBorders>
            <w:shd w:val="clear" w:color="000000" w:fill="D8D8D8"/>
            <w:noWrap/>
            <w:vAlign w:val="bottom"/>
            <w:hideMark/>
          </w:tcPr>
          <w:p w14:paraId="1BC14A2D"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62</w:t>
            </w:r>
          </w:p>
        </w:tc>
        <w:tc>
          <w:tcPr>
            <w:tcW w:w="1071" w:type="dxa"/>
            <w:tcBorders>
              <w:top w:val="nil"/>
              <w:left w:val="nil"/>
              <w:bottom w:val="single" w:sz="4" w:space="0" w:color="auto"/>
              <w:right w:val="nil"/>
            </w:tcBorders>
            <w:shd w:val="clear" w:color="000000" w:fill="D8D8D8"/>
            <w:noWrap/>
            <w:vAlign w:val="bottom"/>
            <w:hideMark/>
          </w:tcPr>
          <w:p w14:paraId="61475C5D"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3.7%</w:t>
            </w:r>
          </w:p>
        </w:tc>
        <w:tc>
          <w:tcPr>
            <w:tcW w:w="1025" w:type="dxa"/>
            <w:tcBorders>
              <w:top w:val="nil"/>
              <w:left w:val="single" w:sz="8" w:space="0" w:color="auto"/>
              <w:bottom w:val="single" w:sz="4" w:space="0" w:color="auto"/>
              <w:right w:val="single" w:sz="4" w:space="0" w:color="auto"/>
            </w:tcBorders>
            <w:shd w:val="clear" w:color="000000" w:fill="D8D8D8"/>
            <w:noWrap/>
            <w:vAlign w:val="bottom"/>
            <w:hideMark/>
          </w:tcPr>
          <w:p w14:paraId="09AF4896"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2107</w:t>
            </w:r>
          </w:p>
        </w:tc>
        <w:tc>
          <w:tcPr>
            <w:tcW w:w="1422" w:type="dxa"/>
            <w:tcBorders>
              <w:top w:val="nil"/>
              <w:left w:val="nil"/>
              <w:bottom w:val="single" w:sz="4" w:space="0" w:color="auto"/>
              <w:right w:val="single" w:sz="4" w:space="0" w:color="auto"/>
            </w:tcBorders>
            <w:shd w:val="clear" w:color="000000" w:fill="D8D8D8"/>
            <w:noWrap/>
            <w:vAlign w:val="bottom"/>
            <w:hideMark/>
          </w:tcPr>
          <w:p w14:paraId="24804C14"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30</w:t>
            </w:r>
          </w:p>
        </w:tc>
        <w:tc>
          <w:tcPr>
            <w:tcW w:w="1180" w:type="dxa"/>
            <w:tcBorders>
              <w:top w:val="nil"/>
              <w:left w:val="nil"/>
              <w:bottom w:val="single" w:sz="4" w:space="0" w:color="auto"/>
              <w:right w:val="single" w:sz="4" w:space="0" w:color="auto"/>
            </w:tcBorders>
            <w:shd w:val="clear" w:color="000000" w:fill="D8D8D8"/>
            <w:noWrap/>
            <w:vAlign w:val="bottom"/>
            <w:hideMark/>
          </w:tcPr>
          <w:p w14:paraId="68F36DD6"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1.5%</w:t>
            </w:r>
          </w:p>
        </w:tc>
      </w:tr>
      <w:tr w:rsidR="007B5EFF" w:rsidRPr="007B5EFF" w14:paraId="46F360F2" w14:textId="77777777" w:rsidTr="007B5EFF">
        <w:trPr>
          <w:trHeight w:val="315"/>
        </w:trPr>
        <w:tc>
          <w:tcPr>
            <w:tcW w:w="1360" w:type="dxa"/>
            <w:tcBorders>
              <w:top w:val="nil"/>
              <w:left w:val="nil"/>
              <w:bottom w:val="nil"/>
              <w:right w:val="nil"/>
            </w:tcBorders>
            <w:shd w:val="clear" w:color="auto" w:fill="auto"/>
            <w:noWrap/>
            <w:vAlign w:val="bottom"/>
            <w:hideMark/>
          </w:tcPr>
          <w:p w14:paraId="17E74EAE"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4:00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FC2397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256</w:t>
            </w:r>
          </w:p>
        </w:tc>
        <w:tc>
          <w:tcPr>
            <w:tcW w:w="1079" w:type="dxa"/>
            <w:tcBorders>
              <w:top w:val="nil"/>
              <w:left w:val="nil"/>
              <w:bottom w:val="single" w:sz="4" w:space="0" w:color="auto"/>
              <w:right w:val="single" w:sz="4" w:space="0" w:color="auto"/>
            </w:tcBorders>
            <w:shd w:val="clear" w:color="auto" w:fill="auto"/>
            <w:noWrap/>
            <w:vAlign w:val="bottom"/>
            <w:hideMark/>
          </w:tcPr>
          <w:p w14:paraId="79232BF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w:t>
            </w:r>
          </w:p>
        </w:tc>
        <w:tc>
          <w:tcPr>
            <w:tcW w:w="1071" w:type="dxa"/>
            <w:tcBorders>
              <w:top w:val="nil"/>
              <w:left w:val="nil"/>
              <w:bottom w:val="single" w:sz="4" w:space="0" w:color="auto"/>
              <w:right w:val="nil"/>
            </w:tcBorders>
            <w:shd w:val="clear" w:color="auto" w:fill="auto"/>
            <w:noWrap/>
            <w:vAlign w:val="bottom"/>
            <w:hideMark/>
          </w:tcPr>
          <w:p w14:paraId="5559D91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5.9%</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2E998F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209</w:t>
            </w:r>
          </w:p>
        </w:tc>
        <w:tc>
          <w:tcPr>
            <w:tcW w:w="1422" w:type="dxa"/>
            <w:tcBorders>
              <w:top w:val="nil"/>
              <w:left w:val="nil"/>
              <w:bottom w:val="single" w:sz="4" w:space="0" w:color="auto"/>
              <w:right w:val="single" w:sz="4" w:space="0" w:color="auto"/>
            </w:tcBorders>
            <w:shd w:val="clear" w:color="auto" w:fill="auto"/>
            <w:noWrap/>
            <w:vAlign w:val="bottom"/>
            <w:hideMark/>
          </w:tcPr>
          <w:p w14:paraId="069E77F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180" w:type="dxa"/>
            <w:tcBorders>
              <w:top w:val="nil"/>
              <w:left w:val="nil"/>
              <w:bottom w:val="single" w:sz="4" w:space="0" w:color="auto"/>
              <w:right w:val="single" w:sz="4" w:space="0" w:color="auto"/>
            </w:tcBorders>
            <w:shd w:val="clear" w:color="auto" w:fill="auto"/>
            <w:noWrap/>
            <w:vAlign w:val="bottom"/>
            <w:hideMark/>
          </w:tcPr>
          <w:p w14:paraId="086C89E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1.9%</w:t>
            </w:r>
          </w:p>
        </w:tc>
      </w:tr>
      <w:tr w:rsidR="007B5EFF" w:rsidRPr="007B5EFF" w14:paraId="4FE18110" w14:textId="77777777" w:rsidTr="007B5EFF">
        <w:trPr>
          <w:trHeight w:val="263"/>
        </w:trPr>
        <w:tc>
          <w:tcPr>
            <w:tcW w:w="1360" w:type="dxa"/>
            <w:tcBorders>
              <w:top w:val="nil"/>
              <w:left w:val="nil"/>
              <w:bottom w:val="nil"/>
              <w:right w:val="nil"/>
            </w:tcBorders>
            <w:shd w:val="clear" w:color="auto" w:fill="auto"/>
            <w:noWrap/>
            <w:vAlign w:val="bottom"/>
            <w:hideMark/>
          </w:tcPr>
          <w:p w14:paraId="01DB11B0"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4:15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C42446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211</w:t>
            </w:r>
          </w:p>
        </w:tc>
        <w:tc>
          <w:tcPr>
            <w:tcW w:w="1079" w:type="dxa"/>
            <w:tcBorders>
              <w:top w:val="nil"/>
              <w:left w:val="nil"/>
              <w:bottom w:val="single" w:sz="4" w:space="0" w:color="auto"/>
              <w:right w:val="single" w:sz="4" w:space="0" w:color="auto"/>
            </w:tcBorders>
            <w:shd w:val="clear" w:color="auto" w:fill="auto"/>
            <w:noWrap/>
            <w:vAlign w:val="bottom"/>
            <w:hideMark/>
          </w:tcPr>
          <w:p w14:paraId="25464D5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16</w:t>
            </w:r>
          </w:p>
        </w:tc>
        <w:tc>
          <w:tcPr>
            <w:tcW w:w="1071" w:type="dxa"/>
            <w:tcBorders>
              <w:top w:val="nil"/>
              <w:left w:val="nil"/>
              <w:bottom w:val="single" w:sz="4" w:space="0" w:color="auto"/>
              <w:right w:val="nil"/>
            </w:tcBorders>
            <w:shd w:val="clear" w:color="auto" w:fill="auto"/>
            <w:noWrap/>
            <w:vAlign w:val="bottom"/>
            <w:hideMark/>
          </w:tcPr>
          <w:p w14:paraId="1511655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7.6%</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576860B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272</w:t>
            </w:r>
          </w:p>
        </w:tc>
        <w:tc>
          <w:tcPr>
            <w:tcW w:w="1422" w:type="dxa"/>
            <w:tcBorders>
              <w:top w:val="nil"/>
              <w:left w:val="nil"/>
              <w:bottom w:val="single" w:sz="4" w:space="0" w:color="auto"/>
              <w:right w:val="single" w:sz="4" w:space="0" w:color="auto"/>
            </w:tcBorders>
            <w:shd w:val="clear" w:color="auto" w:fill="auto"/>
            <w:noWrap/>
            <w:vAlign w:val="bottom"/>
            <w:hideMark/>
          </w:tcPr>
          <w:p w14:paraId="5A531E3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41BB776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0.7%</w:t>
            </w:r>
          </w:p>
        </w:tc>
      </w:tr>
      <w:tr w:rsidR="007B5EFF" w:rsidRPr="007B5EFF" w14:paraId="2B244BCF" w14:textId="77777777" w:rsidTr="007B5EFF">
        <w:trPr>
          <w:trHeight w:val="263"/>
        </w:trPr>
        <w:tc>
          <w:tcPr>
            <w:tcW w:w="1360" w:type="dxa"/>
            <w:tcBorders>
              <w:top w:val="nil"/>
              <w:left w:val="nil"/>
              <w:bottom w:val="nil"/>
              <w:right w:val="nil"/>
            </w:tcBorders>
            <w:shd w:val="clear" w:color="auto" w:fill="auto"/>
            <w:noWrap/>
            <w:vAlign w:val="bottom"/>
            <w:hideMark/>
          </w:tcPr>
          <w:p w14:paraId="1921354E"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4:30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A06B9C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225</w:t>
            </w:r>
          </w:p>
        </w:tc>
        <w:tc>
          <w:tcPr>
            <w:tcW w:w="1079" w:type="dxa"/>
            <w:tcBorders>
              <w:top w:val="nil"/>
              <w:left w:val="nil"/>
              <w:bottom w:val="single" w:sz="4" w:space="0" w:color="auto"/>
              <w:right w:val="single" w:sz="4" w:space="0" w:color="auto"/>
            </w:tcBorders>
            <w:shd w:val="clear" w:color="auto" w:fill="auto"/>
            <w:noWrap/>
            <w:vAlign w:val="bottom"/>
            <w:hideMark/>
          </w:tcPr>
          <w:p w14:paraId="5F126D0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w:t>
            </w:r>
          </w:p>
        </w:tc>
        <w:tc>
          <w:tcPr>
            <w:tcW w:w="1071" w:type="dxa"/>
            <w:tcBorders>
              <w:top w:val="nil"/>
              <w:left w:val="nil"/>
              <w:bottom w:val="single" w:sz="4" w:space="0" w:color="auto"/>
              <w:right w:val="nil"/>
            </w:tcBorders>
            <w:shd w:val="clear" w:color="auto" w:fill="auto"/>
            <w:noWrap/>
            <w:vAlign w:val="bottom"/>
            <w:hideMark/>
          </w:tcPr>
          <w:p w14:paraId="60ED559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6.7%</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0BF8AC7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253</w:t>
            </w:r>
          </w:p>
        </w:tc>
        <w:tc>
          <w:tcPr>
            <w:tcW w:w="1422" w:type="dxa"/>
            <w:tcBorders>
              <w:top w:val="nil"/>
              <w:left w:val="nil"/>
              <w:bottom w:val="single" w:sz="4" w:space="0" w:color="auto"/>
              <w:right w:val="single" w:sz="4" w:space="0" w:color="auto"/>
            </w:tcBorders>
            <w:shd w:val="clear" w:color="auto" w:fill="auto"/>
            <w:noWrap/>
            <w:vAlign w:val="bottom"/>
            <w:hideMark/>
          </w:tcPr>
          <w:p w14:paraId="5DFC1BD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c>
          <w:tcPr>
            <w:tcW w:w="1180" w:type="dxa"/>
            <w:tcBorders>
              <w:top w:val="nil"/>
              <w:left w:val="nil"/>
              <w:bottom w:val="single" w:sz="4" w:space="0" w:color="auto"/>
              <w:right w:val="single" w:sz="4" w:space="0" w:color="auto"/>
            </w:tcBorders>
            <w:shd w:val="clear" w:color="auto" w:fill="auto"/>
            <w:noWrap/>
            <w:vAlign w:val="bottom"/>
            <w:hideMark/>
          </w:tcPr>
          <w:p w14:paraId="2BC4775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3.2%</w:t>
            </w:r>
          </w:p>
        </w:tc>
      </w:tr>
      <w:tr w:rsidR="007B5EFF" w:rsidRPr="007B5EFF" w14:paraId="57F570FC" w14:textId="77777777" w:rsidTr="007B5EFF">
        <w:trPr>
          <w:trHeight w:val="263"/>
        </w:trPr>
        <w:tc>
          <w:tcPr>
            <w:tcW w:w="1360" w:type="dxa"/>
            <w:tcBorders>
              <w:top w:val="nil"/>
              <w:left w:val="nil"/>
              <w:bottom w:val="nil"/>
              <w:right w:val="nil"/>
            </w:tcBorders>
            <w:shd w:val="clear" w:color="auto" w:fill="auto"/>
            <w:noWrap/>
            <w:vAlign w:val="bottom"/>
            <w:hideMark/>
          </w:tcPr>
          <w:p w14:paraId="2A7D04F0"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4:45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93342A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225</w:t>
            </w:r>
          </w:p>
        </w:tc>
        <w:tc>
          <w:tcPr>
            <w:tcW w:w="1079" w:type="dxa"/>
            <w:tcBorders>
              <w:top w:val="nil"/>
              <w:left w:val="nil"/>
              <w:bottom w:val="single" w:sz="4" w:space="0" w:color="auto"/>
              <w:right w:val="single" w:sz="4" w:space="0" w:color="auto"/>
            </w:tcBorders>
            <w:shd w:val="clear" w:color="auto" w:fill="auto"/>
            <w:noWrap/>
            <w:vAlign w:val="bottom"/>
            <w:hideMark/>
          </w:tcPr>
          <w:p w14:paraId="5E8FF35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25</w:t>
            </w:r>
          </w:p>
        </w:tc>
        <w:tc>
          <w:tcPr>
            <w:tcW w:w="1071" w:type="dxa"/>
            <w:tcBorders>
              <w:top w:val="nil"/>
              <w:left w:val="nil"/>
              <w:bottom w:val="single" w:sz="4" w:space="0" w:color="auto"/>
              <w:right w:val="nil"/>
            </w:tcBorders>
            <w:shd w:val="clear" w:color="auto" w:fill="auto"/>
            <w:noWrap/>
            <w:vAlign w:val="bottom"/>
            <w:hideMark/>
          </w:tcPr>
          <w:p w14:paraId="5377ADD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11.1%</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3156064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272</w:t>
            </w:r>
          </w:p>
        </w:tc>
        <w:tc>
          <w:tcPr>
            <w:tcW w:w="1422" w:type="dxa"/>
            <w:tcBorders>
              <w:top w:val="nil"/>
              <w:left w:val="nil"/>
              <w:bottom w:val="single" w:sz="4" w:space="0" w:color="auto"/>
              <w:right w:val="single" w:sz="4" w:space="0" w:color="auto"/>
            </w:tcBorders>
            <w:shd w:val="clear" w:color="auto" w:fill="auto"/>
            <w:noWrap/>
            <w:vAlign w:val="bottom"/>
            <w:hideMark/>
          </w:tcPr>
          <w:p w14:paraId="4C3A8E9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7D7DA37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0.0%</w:t>
            </w:r>
          </w:p>
        </w:tc>
      </w:tr>
      <w:tr w:rsidR="007B5EFF" w:rsidRPr="007B5EFF" w14:paraId="3591D99B" w14:textId="77777777" w:rsidTr="007B5EFF">
        <w:trPr>
          <w:trHeight w:val="263"/>
        </w:trPr>
        <w:tc>
          <w:tcPr>
            <w:tcW w:w="1360" w:type="dxa"/>
            <w:tcBorders>
              <w:top w:val="nil"/>
              <w:left w:val="nil"/>
              <w:bottom w:val="nil"/>
              <w:right w:val="nil"/>
            </w:tcBorders>
            <w:shd w:val="clear" w:color="auto" w:fill="auto"/>
            <w:noWrap/>
            <w:vAlign w:val="bottom"/>
            <w:hideMark/>
          </w:tcPr>
          <w:p w14:paraId="7DFC6283"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5:00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65C3C2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216</w:t>
            </w:r>
          </w:p>
        </w:tc>
        <w:tc>
          <w:tcPr>
            <w:tcW w:w="1079" w:type="dxa"/>
            <w:tcBorders>
              <w:top w:val="nil"/>
              <w:left w:val="nil"/>
              <w:bottom w:val="single" w:sz="4" w:space="0" w:color="auto"/>
              <w:right w:val="single" w:sz="4" w:space="0" w:color="auto"/>
            </w:tcBorders>
            <w:shd w:val="clear" w:color="auto" w:fill="auto"/>
            <w:noWrap/>
            <w:vAlign w:val="bottom"/>
            <w:hideMark/>
          </w:tcPr>
          <w:p w14:paraId="2B7D0BC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w:t>
            </w:r>
          </w:p>
        </w:tc>
        <w:tc>
          <w:tcPr>
            <w:tcW w:w="1071" w:type="dxa"/>
            <w:tcBorders>
              <w:top w:val="nil"/>
              <w:left w:val="nil"/>
              <w:bottom w:val="single" w:sz="4" w:space="0" w:color="auto"/>
              <w:right w:val="nil"/>
            </w:tcBorders>
            <w:shd w:val="clear" w:color="auto" w:fill="auto"/>
            <w:noWrap/>
            <w:vAlign w:val="bottom"/>
            <w:hideMark/>
          </w:tcPr>
          <w:p w14:paraId="77396FB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6.9%</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17F8F9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217</w:t>
            </w:r>
          </w:p>
        </w:tc>
        <w:tc>
          <w:tcPr>
            <w:tcW w:w="1422" w:type="dxa"/>
            <w:tcBorders>
              <w:top w:val="nil"/>
              <w:left w:val="nil"/>
              <w:bottom w:val="single" w:sz="4" w:space="0" w:color="auto"/>
              <w:right w:val="single" w:sz="4" w:space="0" w:color="auto"/>
            </w:tcBorders>
            <w:shd w:val="clear" w:color="auto" w:fill="auto"/>
            <w:noWrap/>
            <w:vAlign w:val="bottom"/>
            <w:hideMark/>
          </w:tcPr>
          <w:p w14:paraId="45B4015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w:t>
            </w:r>
          </w:p>
        </w:tc>
        <w:tc>
          <w:tcPr>
            <w:tcW w:w="1180" w:type="dxa"/>
            <w:tcBorders>
              <w:top w:val="nil"/>
              <w:left w:val="nil"/>
              <w:bottom w:val="single" w:sz="4" w:space="0" w:color="auto"/>
              <w:right w:val="single" w:sz="4" w:space="0" w:color="auto"/>
            </w:tcBorders>
            <w:shd w:val="clear" w:color="auto" w:fill="auto"/>
            <w:noWrap/>
            <w:vAlign w:val="bottom"/>
            <w:hideMark/>
          </w:tcPr>
          <w:p w14:paraId="25A4926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4.1%</w:t>
            </w:r>
          </w:p>
        </w:tc>
      </w:tr>
      <w:tr w:rsidR="007B5EFF" w:rsidRPr="007B5EFF" w14:paraId="55E823CF" w14:textId="77777777" w:rsidTr="007B5EFF">
        <w:trPr>
          <w:trHeight w:val="263"/>
        </w:trPr>
        <w:tc>
          <w:tcPr>
            <w:tcW w:w="1360" w:type="dxa"/>
            <w:tcBorders>
              <w:top w:val="nil"/>
              <w:left w:val="nil"/>
              <w:bottom w:val="nil"/>
              <w:right w:val="nil"/>
            </w:tcBorders>
            <w:shd w:val="clear" w:color="auto" w:fill="auto"/>
            <w:noWrap/>
            <w:vAlign w:val="bottom"/>
            <w:hideMark/>
          </w:tcPr>
          <w:p w14:paraId="3755D4C5"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5:15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72D04BA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193</w:t>
            </w:r>
          </w:p>
        </w:tc>
        <w:tc>
          <w:tcPr>
            <w:tcW w:w="1079" w:type="dxa"/>
            <w:tcBorders>
              <w:top w:val="nil"/>
              <w:left w:val="nil"/>
              <w:bottom w:val="single" w:sz="4" w:space="0" w:color="auto"/>
              <w:right w:val="single" w:sz="4" w:space="0" w:color="auto"/>
            </w:tcBorders>
            <w:shd w:val="clear" w:color="auto" w:fill="auto"/>
            <w:noWrap/>
            <w:vAlign w:val="bottom"/>
            <w:hideMark/>
          </w:tcPr>
          <w:p w14:paraId="3BF3277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w:t>
            </w:r>
          </w:p>
        </w:tc>
        <w:tc>
          <w:tcPr>
            <w:tcW w:w="1071" w:type="dxa"/>
            <w:tcBorders>
              <w:top w:val="nil"/>
              <w:left w:val="nil"/>
              <w:bottom w:val="single" w:sz="4" w:space="0" w:color="auto"/>
              <w:right w:val="nil"/>
            </w:tcBorders>
            <w:shd w:val="clear" w:color="auto" w:fill="auto"/>
            <w:noWrap/>
            <w:vAlign w:val="bottom"/>
            <w:hideMark/>
          </w:tcPr>
          <w:p w14:paraId="7A3D424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3.6%</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1B23FC3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253</w:t>
            </w:r>
          </w:p>
        </w:tc>
        <w:tc>
          <w:tcPr>
            <w:tcW w:w="1422" w:type="dxa"/>
            <w:tcBorders>
              <w:top w:val="nil"/>
              <w:left w:val="nil"/>
              <w:bottom w:val="single" w:sz="4" w:space="0" w:color="auto"/>
              <w:right w:val="single" w:sz="4" w:space="0" w:color="auto"/>
            </w:tcBorders>
            <w:shd w:val="clear" w:color="auto" w:fill="auto"/>
            <w:noWrap/>
            <w:vAlign w:val="bottom"/>
            <w:hideMark/>
          </w:tcPr>
          <w:p w14:paraId="4E90088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06A3D32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0.8%</w:t>
            </w:r>
          </w:p>
        </w:tc>
      </w:tr>
      <w:tr w:rsidR="007B5EFF" w:rsidRPr="007B5EFF" w14:paraId="2B92C8F7" w14:textId="77777777" w:rsidTr="007B5EFF">
        <w:trPr>
          <w:trHeight w:val="263"/>
        </w:trPr>
        <w:tc>
          <w:tcPr>
            <w:tcW w:w="1360" w:type="dxa"/>
            <w:tcBorders>
              <w:top w:val="nil"/>
              <w:left w:val="nil"/>
              <w:bottom w:val="nil"/>
              <w:right w:val="nil"/>
            </w:tcBorders>
            <w:shd w:val="clear" w:color="auto" w:fill="auto"/>
            <w:noWrap/>
            <w:vAlign w:val="bottom"/>
            <w:hideMark/>
          </w:tcPr>
          <w:p w14:paraId="45B28F38"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5:30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6E2D3B1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202</w:t>
            </w:r>
          </w:p>
        </w:tc>
        <w:tc>
          <w:tcPr>
            <w:tcW w:w="1079" w:type="dxa"/>
            <w:tcBorders>
              <w:top w:val="nil"/>
              <w:left w:val="nil"/>
              <w:bottom w:val="single" w:sz="4" w:space="0" w:color="auto"/>
              <w:right w:val="single" w:sz="4" w:space="0" w:color="auto"/>
            </w:tcBorders>
            <w:shd w:val="clear" w:color="auto" w:fill="auto"/>
            <w:noWrap/>
            <w:vAlign w:val="bottom"/>
            <w:hideMark/>
          </w:tcPr>
          <w:p w14:paraId="584018A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c>
          <w:tcPr>
            <w:tcW w:w="1071" w:type="dxa"/>
            <w:tcBorders>
              <w:top w:val="nil"/>
              <w:left w:val="nil"/>
              <w:bottom w:val="single" w:sz="4" w:space="0" w:color="auto"/>
              <w:right w:val="nil"/>
            </w:tcBorders>
            <w:shd w:val="clear" w:color="auto" w:fill="auto"/>
            <w:noWrap/>
            <w:vAlign w:val="bottom"/>
            <w:hideMark/>
          </w:tcPr>
          <w:p w14:paraId="2DFF777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6.4%</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3C98040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251</w:t>
            </w:r>
          </w:p>
        </w:tc>
        <w:tc>
          <w:tcPr>
            <w:tcW w:w="1422" w:type="dxa"/>
            <w:tcBorders>
              <w:top w:val="nil"/>
              <w:left w:val="nil"/>
              <w:bottom w:val="single" w:sz="4" w:space="0" w:color="auto"/>
              <w:right w:val="single" w:sz="4" w:space="0" w:color="auto"/>
            </w:tcBorders>
            <w:shd w:val="clear" w:color="auto" w:fill="auto"/>
            <w:noWrap/>
            <w:vAlign w:val="bottom"/>
            <w:hideMark/>
          </w:tcPr>
          <w:p w14:paraId="2EDF3F8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w:t>
            </w:r>
          </w:p>
        </w:tc>
        <w:tc>
          <w:tcPr>
            <w:tcW w:w="1180" w:type="dxa"/>
            <w:tcBorders>
              <w:top w:val="nil"/>
              <w:left w:val="nil"/>
              <w:bottom w:val="single" w:sz="4" w:space="0" w:color="auto"/>
              <w:right w:val="single" w:sz="4" w:space="0" w:color="auto"/>
            </w:tcBorders>
            <w:shd w:val="clear" w:color="auto" w:fill="auto"/>
            <w:noWrap/>
            <w:vAlign w:val="bottom"/>
            <w:hideMark/>
          </w:tcPr>
          <w:p w14:paraId="4596219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5.6%</w:t>
            </w:r>
          </w:p>
        </w:tc>
      </w:tr>
      <w:tr w:rsidR="007B5EFF" w:rsidRPr="007B5EFF" w14:paraId="7F6BEAD4" w14:textId="77777777" w:rsidTr="007B5EFF">
        <w:trPr>
          <w:trHeight w:val="263"/>
        </w:trPr>
        <w:tc>
          <w:tcPr>
            <w:tcW w:w="1360" w:type="dxa"/>
            <w:tcBorders>
              <w:top w:val="nil"/>
              <w:left w:val="nil"/>
              <w:bottom w:val="nil"/>
              <w:right w:val="nil"/>
            </w:tcBorders>
            <w:shd w:val="clear" w:color="auto" w:fill="auto"/>
            <w:noWrap/>
            <w:vAlign w:val="bottom"/>
            <w:hideMark/>
          </w:tcPr>
          <w:p w14:paraId="393466ED"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5:45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A5D589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179</w:t>
            </w:r>
          </w:p>
        </w:tc>
        <w:tc>
          <w:tcPr>
            <w:tcW w:w="1079" w:type="dxa"/>
            <w:tcBorders>
              <w:top w:val="nil"/>
              <w:left w:val="nil"/>
              <w:bottom w:val="single" w:sz="4" w:space="0" w:color="auto"/>
              <w:right w:val="single" w:sz="4" w:space="0" w:color="auto"/>
            </w:tcBorders>
            <w:shd w:val="clear" w:color="auto" w:fill="auto"/>
            <w:noWrap/>
            <w:vAlign w:val="bottom"/>
            <w:hideMark/>
          </w:tcPr>
          <w:p w14:paraId="5A1D093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18</w:t>
            </w:r>
          </w:p>
        </w:tc>
        <w:tc>
          <w:tcPr>
            <w:tcW w:w="1071" w:type="dxa"/>
            <w:tcBorders>
              <w:top w:val="nil"/>
              <w:left w:val="nil"/>
              <w:bottom w:val="single" w:sz="4" w:space="0" w:color="auto"/>
              <w:right w:val="nil"/>
            </w:tcBorders>
            <w:shd w:val="clear" w:color="auto" w:fill="auto"/>
            <w:noWrap/>
            <w:vAlign w:val="bottom"/>
            <w:hideMark/>
          </w:tcPr>
          <w:p w14:paraId="26F7C48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10.1%</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0A3B02F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284</w:t>
            </w:r>
          </w:p>
        </w:tc>
        <w:tc>
          <w:tcPr>
            <w:tcW w:w="1422" w:type="dxa"/>
            <w:tcBorders>
              <w:top w:val="nil"/>
              <w:left w:val="nil"/>
              <w:bottom w:val="single" w:sz="4" w:space="0" w:color="auto"/>
              <w:right w:val="single" w:sz="4" w:space="0" w:color="auto"/>
            </w:tcBorders>
            <w:shd w:val="clear" w:color="auto" w:fill="auto"/>
            <w:noWrap/>
            <w:vAlign w:val="bottom"/>
            <w:hideMark/>
          </w:tcPr>
          <w:p w14:paraId="14EDF07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180" w:type="dxa"/>
            <w:tcBorders>
              <w:top w:val="nil"/>
              <w:left w:val="nil"/>
              <w:bottom w:val="single" w:sz="4" w:space="0" w:color="auto"/>
              <w:right w:val="single" w:sz="4" w:space="0" w:color="auto"/>
            </w:tcBorders>
            <w:shd w:val="clear" w:color="auto" w:fill="auto"/>
            <w:noWrap/>
            <w:vAlign w:val="bottom"/>
            <w:hideMark/>
          </w:tcPr>
          <w:p w14:paraId="072DB45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w:t>
            </w:r>
          </w:p>
        </w:tc>
      </w:tr>
      <w:tr w:rsidR="007B5EFF" w:rsidRPr="007B5EFF" w14:paraId="518067D5" w14:textId="77777777" w:rsidTr="007B5EFF">
        <w:trPr>
          <w:trHeight w:val="263"/>
        </w:trPr>
        <w:tc>
          <w:tcPr>
            <w:tcW w:w="1360" w:type="dxa"/>
            <w:tcBorders>
              <w:top w:val="nil"/>
              <w:left w:val="nil"/>
              <w:bottom w:val="nil"/>
              <w:right w:val="nil"/>
            </w:tcBorders>
            <w:shd w:val="clear" w:color="auto" w:fill="auto"/>
            <w:noWrap/>
            <w:vAlign w:val="bottom"/>
            <w:hideMark/>
          </w:tcPr>
          <w:p w14:paraId="6A1CD1EE"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PM Totals</w:t>
            </w:r>
          </w:p>
        </w:tc>
        <w:tc>
          <w:tcPr>
            <w:tcW w:w="1043" w:type="dxa"/>
            <w:tcBorders>
              <w:top w:val="nil"/>
              <w:left w:val="single" w:sz="4" w:space="0" w:color="auto"/>
              <w:bottom w:val="single" w:sz="4" w:space="0" w:color="auto"/>
              <w:right w:val="single" w:sz="4" w:space="0" w:color="auto"/>
            </w:tcBorders>
            <w:shd w:val="clear" w:color="000000" w:fill="D8D8D8"/>
            <w:noWrap/>
            <w:vAlign w:val="bottom"/>
            <w:hideMark/>
          </w:tcPr>
          <w:p w14:paraId="6EAE8EA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1707</w:t>
            </w:r>
          </w:p>
        </w:tc>
        <w:tc>
          <w:tcPr>
            <w:tcW w:w="1079" w:type="dxa"/>
            <w:tcBorders>
              <w:top w:val="nil"/>
              <w:left w:val="nil"/>
              <w:bottom w:val="single" w:sz="4" w:space="0" w:color="auto"/>
              <w:right w:val="single" w:sz="4" w:space="0" w:color="auto"/>
            </w:tcBorders>
            <w:shd w:val="clear" w:color="000000" w:fill="D8D8D8"/>
            <w:noWrap/>
            <w:vAlign w:val="bottom"/>
            <w:hideMark/>
          </w:tcPr>
          <w:p w14:paraId="39A435F3"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124</w:t>
            </w:r>
          </w:p>
        </w:tc>
        <w:tc>
          <w:tcPr>
            <w:tcW w:w="1071" w:type="dxa"/>
            <w:tcBorders>
              <w:top w:val="nil"/>
              <w:left w:val="nil"/>
              <w:bottom w:val="single" w:sz="4" w:space="0" w:color="auto"/>
              <w:right w:val="nil"/>
            </w:tcBorders>
            <w:shd w:val="clear" w:color="000000" w:fill="D8D8D8"/>
            <w:noWrap/>
            <w:vAlign w:val="bottom"/>
            <w:hideMark/>
          </w:tcPr>
          <w:p w14:paraId="6BB6809E"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7.3%</w:t>
            </w:r>
          </w:p>
        </w:tc>
        <w:tc>
          <w:tcPr>
            <w:tcW w:w="1025" w:type="dxa"/>
            <w:tcBorders>
              <w:top w:val="nil"/>
              <w:left w:val="single" w:sz="8" w:space="0" w:color="auto"/>
              <w:bottom w:val="single" w:sz="4" w:space="0" w:color="auto"/>
              <w:right w:val="single" w:sz="4" w:space="0" w:color="auto"/>
            </w:tcBorders>
            <w:shd w:val="clear" w:color="000000" w:fill="D8D8D8"/>
            <w:noWrap/>
            <w:vAlign w:val="bottom"/>
            <w:hideMark/>
          </w:tcPr>
          <w:p w14:paraId="53712954"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2011</w:t>
            </w:r>
          </w:p>
        </w:tc>
        <w:tc>
          <w:tcPr>
            <w:tcW w:w="1422" w:type="dxa"/>
            <w:tcBorders>
              <w:top w:val="nil"/>
              <w:left w:val="nil"/>
              <w:bottom w:val="single" w:sz="4" w:space="0" w:color="auto"/>
              <w:right w:val="single" w:sz="4" w:space="0" w:color="auto"/>
            </w:tcBorders>
            <w:shd w:val="clear" w:color="000000" w:fill="D8D8D8"/>
            <w:noWrap/>
            <w:vAlign w:val="bottom"/>
            <w:hideMark/>
          </w:tcPr>
          <w:p w14:paraId="374B6624"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43</w:t>
            </w:r>
          </w:p>
        </w:tc>
        <w:tc>
          <w:tcPr>
            <w:tcW w:w="1180" w:type="dxa"/>
            <w:tcBorders>
              <w:top w:val="nil"/>
              <w:left w:val="nil"/>
              <w:bottom w:val="single" w:sz="4" w:space="0" w:color="auto"/>
              <w:right w:val="single" w:sz="4" w:space="0" w:color="auto"/>
            </w:tcBorders>
            <w:shd w:val="clear" w:color="000000" w:fill="D8D8D8"/>
            <w:noWrap/>
            <w:vAlign w:val="bottom"/>
            <w:hideMark/>
          </w:tcPr>
          <w:p w14:paraId="629A38C2"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2.2%</w:t>
            </w:r>
          </w:p>
        </w:tc>
      </w:tr>
      <w:tr w:rsidR="007B5EFF" w:rsidRPr="007B5EFF" w14:paraId="14848F8A" w14:textId="77777777" w:rsidTr="007B5EFF">
        <w:trPr>
          <w:trHeight w:val="263"/>
        </w:trPr>
        <w:tc>
          <w:tcPr>
            <w:tcW w:w="1360" w:type="dxa"/>
            <w:tcBorders>
              <w:top w:val="nil"/>
              <w:left w:val="nil"/>
              <w:bottom w:val="nil"/>
              <w:right w:val="nil"/>
            </w:tcBorders>
            <w:shd w:val="clear" w:color="auto" w:fill="auto"/>
            <w:noWrap/>
            <w:vAlign w:val="bottom"/>
            <w:hideMark/>
          </w:tcPr>
          <w:p w14:paraId="461C2BCC" w14:textId="77777777" w:rsidR="007B5EFF" w:rsidRPr="007B5EFF" w:rsidRDefault="007B5EFF" w:rsidP="007B5EFF">
            <w:pPr>
              <w:rPr>
                <w:rFonts w:ascii="Calibri" w:eastAsia="Times New Roman" w:hAnsi="Calibri" w:cs="Calibri"/>
                <w:color w:val="000000"/>
                <w:sz w:val="20"/>
                <w:szCs w:val="20"/>
              </w:rPr>
            </w:pPr>
          </w:p>
        </w:tc>
        <w:tc>
          <w:tcPr>
            <w:tcW w:w="1043" w:type="dxa"/>
            <w:tcBorders>
              <w:top w:val="nil"/>
              <w:left w:val="nil"/>
              <w:bottom w:val="nil"/>
              <w:right w:val="nil"/>
            </w:tcBorders>
            <w:shd w:val="clear" w:color="auto" w:fill="auto"/>
            <w:noWrap/>
            <w:vAlign w:val="bottom"/>
            <w:hideMark/>
          </w:tcPr>
          <w:p w14:paraId="41C90DA5" w14:textId="77777777" w:rsidR="007B5EFF" w:rsidRPr="007B5EFF" w:rsidRDefault="007B5EFF" w:rsidP="007B5EFF">
            <w:pPr>
              <w:jc w:val="center"/>
              <w:rPr>
                <w:rFonts w:ascii="Calibri" w:eastAsia="Times New Roman" w:hAnsi="Calibri" w:cs="Calibri"/>
                <w:color w:val="000000"/>
                <w:sz w:val="20"/>
                <w:szCs w:val="20"/>
              </w:rPr>
            </w:pPr>
          </w:p>
        </w:tc>
        <w:tc>
          <w:tcPr>
            <w:tcW w:w="1079" w:type="dxa"/>
            <w:tcBorders>
              <w:top w:val="nil"/>
              <w:left w:val="nil"/>
              <w:bottom w:val="nil"/>
              <w:right w:val="nil"/>
            </w:tcBorders>
            <w:shd w:val="clear" w:color="auto" w:fill="auto"/>
            <w:noWrap/>
            <w:vAlign w:val="bottom"/>
            <w:hideMark/>
          </w:tcPr>
          <w:p w14:paraId="591D594B" w14:textId="77777777" w:rsidR="007B5EFF" w:rsidRPr="007B5EFF" w:rsidRDefault="007B5EFF" w:rsidP="007B5EFF">
            <w:pPr>
              <w:jc w:val="center"/>
              <w:rPr>
                <w:rFonts w:ascii="Calibri" w:eastAsia="Times New Roman" w:hAnsi="Calibri" w:cs="Calibri"/>
                <w:color w:val="000000"/>
                <w:sz w:val="20"/>
                <w:szCs w:val="20"/>
              </w:rPr>
            </w:pPr>
          </w:p>
        </w:tc>
        <w:tc>
          <w:tcPr>
            <w:tcW w:w="1071" w:type="dxa"/>
            <w:tcBorders>
              <w:top w:val="nil"/>
              <w:left w:val="nil"/>
              <w:bottom w:val="nil"/>
              <w:right w:val="nil"/>
            </w:tcBorders>
            <w:shd w:val="clear" w:color="auto" w:fill="auto"/>
            <w:noWrap/>
            <w:vAlign w:val="bottom"/>
            <w:hideMark/>
          </w:tcPr>
          <w:p w14:paraId="55F770BB" w14:textId="77777777" w:rsidR="007B5EFF" w:rsidRPr="007B5EFF" w:rsidRDefault="007B5EFF" w:rsidP="007B5EFF">
            <w:pPr>
              <w:jc w:val="center"/>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10AC91A6" w14:textId="77777777" w:rsidR="007B5EFF" w:rsidRPr="007B5EFF" w:rsidRDefault="007B5EFF" w:rsidP="007B5EFF">
            <w:pPr>
              <w:jc w:val="center"/>
              <w:rPr>
                <w:rFonts w:ascii="Calibri" w:eastAsia="Times New Roman" w:hAnsi="Calibri" w:cs="Calibri"/>
                <w:color w:val="000000"/>
                <w:sz w:val="20"/>
                <w:szCs w:val="20"/>
              </w:rPr>
            </w:pPr>
          </w:p>
        </w:tc>
        <w:tc>
          <w:tcPr>
            <w:tcW w:w="1422" w:type="dxa"/>
            <w:tcBorders>
              <w:top w:val="nil"/>
              <w:left w:val="nil"/>
              <w:bottom w:val="nil"/>
              <w:right w:val="nil"/>
            </w:tcBorders>
            <w:shd w:val="clear" w:color="auto" w:fill="auto"/>
            <w:noWrap/>
            <w:vAlign w:val="bottom"/>
            <w:hideMark/>
          </w:tcPr>
          <w:p w14:paraId="475C4D5E" w14:textId="77777777" w:rsidR="007B5EFF" w:rsidRPr="007B5EFF" w:rsidRDefault="007B5EFF" w:rsidP="007B5EFF">
            <w:pPr>
              <w:jc w:val="center"/>
              <w:rPr>
                <w:rFonts w:ascii="Calibri" w:eastAsia="Times New Roman" w:hAnsi="Calibri" w:cs="Calibri"/>
                <w:color w:val="000000"/>
                <w:sz w:val="20"/>
                <w:szCs w:val="20"/>
              </w:rPr>
            </w:pPr>
          </w:p>
        </w:tc>
        <w:tc>
          <w:tcPr>
            <w:tcW w:w="1180" w:type="dxa"/>
            <w:tcBorders>
              <w:top w:val="nil"/>
              <w:left w:val="nil"/>
              <w:bottom w:val="nil"/>
              <w:right w:val="nil"/>
            </w:tcBorders>
            <w:shd w:val="clear" w:color="auto" w:fill="auto"/>
            <w:noWrap/>
            <w:vAlign w:val="bottom"/>
            <w:hideMark/>
          </w:tcPr>
          <w:p w14:paraId="3B10F49A" w14:textId="77777777" w:rsidR="007B5EFF" w:rsidRPr="007B5EFF" w:rsidRDefault="007B5EFF" w:rsidP="007B5EFF">
            <w:pPr>
              <w:jc w:val="center"/>
              <w:rPr>
                <w:rFonts w:ascii="Calibri" w:eastAsia="Times New Roman" w:hAnsi="Calibri" w:cs="Calibri"/>
                <w:color w:val="000000"/>
                <w:sz w:val="20"/>
                <w:szCs w:val="20"/>
              </w:rPr>
            </w:pPr>
          </w:p>
        </w:tc>
      </w:tr>
      <w:tr w:rsidR="007B5EFF" w:rsidRPr="007B5EFF" w14:paraId="103988E9" w14:textId="77777777" w:rsidTr="007B5EFF">
        <w:trPr>
          <w:trHeight w:val="263"/>
        </w:trPr>
        <w:tc>
          <w:tcPr>
            <w:tcW w:w="1360" w:type="dxa"/>
            <w:tcBorders>
              <w:top w:val="nil"/>
              <w:left w:val="nil"/>
              <w:bottom w:val="nil"/>
              <w:right w:val="nil"/>
            </w:tcBorders>
            <w:shd w:val="clear" w:color="auto" w:fill="auto"/>
            <w:noWrap/>
            <w:vAlign w:val="bottom"/>
            <w:hideMark/>
          </w:tcPr>
          <w:p w14:paraId="3C836192"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AM/PM Totals</w:t>
            </w:r>
          </w:p>
        </w:tc>
        <w:tc>
          <w:tcPr>
            <w:tcW w:w="1043"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1742FFF9"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3371</w:t>
            </w:r>
          </w:p>
        </w:tc>
        <w:tc>
          <w:tcPr>
            <w:tcW w:w="1079" w:type="dxa"/>
            <w:tcBorders>
              <w:top w:val="single" w:sz="4" w:space="0" w:color="auto"/>
              <w:left w:val="nil"/>
              <w:bottom w:val="single" w:sz="4" w:space="0" w:color="auto"/>
              <w:right w:val="single" w:sz="4" w:space="0" w:color="auto"/>
            </w:tcBorders>
            <w:shd w:val="clear" w:color="000000" w:fill="D8D8D8"/>
            <w:noWrap/>
            <w:vAlign w:val="bottom"/>
            <w:hideMark/>
          </w:tcPr>
          <w:p w14:paraId="0062B672"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186</w:t>
            </w:r>
          </w:p>
        </w:tc>
        <w:tc>
          <w:tcPr>
            <w:tcW w:w="1071" w:type="dxa"/>
            <w:tcBorders>
              <w:top w:val="single" w:sz="4" w:space="0" w:color="auto"/>
              <w:left w:val="nil"/>
              <w:bottom w:val="single" w:sz="4" w:space="0" w:color="auto"/>
              <w:right w:val="nil"/>
            </w:tcBorders>
            <w:shd w:val="clear" w:color="000000" w:fill="D8D8D8"/>
            <w:noWrap/>
            <w:vAlign w:val="bottom"/>
            <w:hideMark/>
          </w:tcPr>
          <w:p w14:paraId="65FDF5B9"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5.5%</w:t>
            </w:r>
          </w:p>
        </w:tc>
        <w:tc>
          <w:tcPr>
            <w:tcW w:w="1025" w:type="dxa"/>
            <w:tcBorders>
              <w:top w:val="single" w:sz="4" w:space="0" w:color="auto"/>
              <w:left w:val="single" w:sz="8" w:space="0" w:color="auto"/>
              <w:bottom w:val="single" w:sz="4" w:space="0" w:color="auto"/>
              <w:right w:val="single" w:sz="4" w:space="0" w:color="auto"/>
            </w:tcBorders>
            <w:shd w:val="clear" w:color="000000" w:fill="D8D8D8"/>
            <w:noWrap/>
            <w:vAlign w:val="bottom"/>
            <w:hideMark/>
          </w:tcPr>
          <w:p w14:paraId="5AC8B0E5"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4118</w:t>
            </w:r>
          </w:p>
        </w:tc>
        <w:tc>
          <w:tcPr>
            <w:tcW w:w="1422" w:type="dxa"/>
            <w:tcBorders>
              <w:top w:val="single" w:sz="4" w:space="0" w:color="auto"/>
              <w:left w:val="nil"/>
              <w:bottom w:val="single" w:sz="4" w:space="0" w:color="auto"/>
              <w:right w:val="single" w:sz="4" w:space="0" w:color="auto"/>
            </w:tcBorders>
            <w:shd w:val="clear" w:color="000000" w:fill="D8D8D8"/>
            <w:noWrap/>
            <w:vAlign w:val="bottom"/>
            <w:hideMark/>
          </w:tcPr>
          <w:p w14:paraId="60371EA0"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73</w:t>
            </w:r>
          </w:p>
        </w:tc>
        <w:tc>
          <w:tcPr>
            <w:tcW w:w="1180" w:type="dxa"/>
            <w:tcBorders>
              <w:top w:val="single" w:sz="4" w:space="0" w:color="auto"/>
              <w:left w:val="nil"/>
              <w:bottom w:val="single" w:sz="4" w:space="0" w:color="auto"/>
              <w:right w:val="single" w:sz="4" w:space="0" w:color="auto"/>
            </w:tcBorders>
            <w:shd w:val="clear" w:color="000000" w:fill="D8D8D8"/>
            <w:noWrap/>
            <w:vAlign w:val="bottom"/>
            <w:hideMark/>
          </w:tcPr>
          <w:p w14:paraId="3D9ECD5F"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1.8%</w:t>
            </w:r>
          </w:p>
        </w:tc>
      </w:tr>
      <w:tr w:rsidR="007B5EFF" w:rsidRPr="007B5EFF" w14:paraId="4046A96A" w14:textId="77777777" w:rsidTr="007B5EFF">
        <w:trPr>
          <w:trHeight w:val="263"/>
        </w:trPr>
        <w:tc>
          <w:tcPr>
            <w:tcW w:w="1360" w:type="dxa"/>
            <w:tcBorders>
              <w:top w:val="nil"/>
              <w:left w:val="nil"/>
              <w:bottom w:val="nil"/>
              <w:right w:val="nil"/>
            </w:tcBorders>
            <w:shd w:val="clear" w:color="auto" w:fill="auto"/>
            <w:noWrap/>
            <w:vAlign w:val="bottom"/>
            <w:hideMark/>
          </w:tcPr>
          <w:p w14:paraId="0A460C7E" w14:textId="77777777" w:rsidR="007B5EFF" w:rsidRPr="007B5EFF" w:rsidRDefault="007B5EFF" w:rsidP="007B5EFF">
            <w:pPr>
              <w:rPr>
                <w:rFonts w:ascii="Calibri" w:eastAsia="Times New Roman" w:hAnsi="Calibri" w:cs="Calibri"/>
                <w:color w:val="000000"/>
                <w:sz w:val="20"/>
                <w:szCs w:val="20"/>
              </w:rPr>
            </w:pPr>
          </w:p>
        </w:tc>
        <w:tc>
          <w:tcPr>
            <w:tcW w:w="1043" w:type="dxa"/>
            <w:tcBorders>
              <w:top w:val="nil"/>
              <w:left w:val="nil"/>
              <w:bottom w:val="nil"/>
              <w:right w:val="nil"/>
            </w:tcBorders>
            <w:shd w:val="clear" w:color="auto" w:fill="auto"/>
            <w:noWrap/>
            <w:vAlign w:val="bottom"/>
            <w:hideMark/>
          </w:tcPr>
          <w:p w14:paraId="3C59F9F1" w14:textId="77777777" w:rsidR="007B5EFF" w:rsidRPr="007B5EFF" w:rsidRDefault="007B5EFF" w:rsidP="007B5EFF">
            <w:pPr>
              <w:rPr>
                <w:rFonts w:ascii="Calibri" w:eastAsia="Times New Roman" w:hAnsi="Calibri" w:cs="Calibri"/>
                <w:color w:val="000000"/>
                <w:sz w:val="20"/>
                <w:szCs w:val="20"/>
              </w:rPr>
            </w:pPr>
          </w:p>
        </w:tc>
        <w:tc>
          <w:tcPr>
            <w:tcW w:w="1079" w:type="dxa"/>
            <w:tcBorders>
              <w:top w:val="nil"/>
              <w:left w:val="nil"/>
              <w:bottom w:val="nil"/>
              <w:right w:val="nil"/>
            </w:tcBorders>
            <w:shd w:val="clear" w:color="auto" w:fill="auto"/>
            <w:noWrap/>
            <w:vAlign w:val="bottom"/>
            <w:hideMark/>
          </w:tcPr>
          <w:p w14:paraId="62D666EB" w14:textId="77777777" w:rsidR="007B5EFF" w:rsidRPr="007B5EFF" w:rsidRDefault="007B5EFF" w:rsidP="007B5EFF">
            <w:pPr>
              <w:jc w:val="center"/>
              <w:rPr>
                <w:rFonts w:ascii="Calibri" w:eastAsia="Times New Roman" w:hAnsi="Calibri" w:cs="Calibri"/>
                <w:color w:val="000000"/>
                <w:sz w:val="20"/>
                <w:szCs w:val="20"/>
              </w:rPr>
            </w:pPr>
          </w:p>
        </w:tc>
        <w:tc>
          <w:tcPr>
            <w:tcW w:w="1071" w:type="dxa"/>
            <w:tcBorders>
              <w:top w:val="nil"/>
              <w:left w:val="nil"/>
              <w:bottom w:val="nil"/>
              <w:right w:val="nil"/>
            </w:tcBorders>
            <w:shd w:val="clear" w:color="auto" w:fill="auto"/>
            <w:noWrap/>
            <w:vAlign w:val="bottom"/>
            <w:hideMark/>
          </w:tcPr>
          <w:p w14:paraId="56373371" w14:textId="77777777" w:rsidR="007B5EFF" w:rsidRPr="007B5EFF" w:rsidRDefault="007B5EFF" w:rsidP="007B5EFF">
            <w:pPr>
              <w:jc w:val="center"/>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1EBD4960" w14:textId="77777777" w:rsidR="007B5EFF" w:rsidRPr="007B5EFF" w:rsidRDefault="007B5EFF" w:rsidP="007B5EFF">
            <w:pPr>
              <w:jc w:val="center"/>
              <w:rPr>
                <w:rFonts w:ascii="Calibri" w:eastAsia="Times New Roman" w:hAnsi="Calibri" w:cs="Calibri"/>
                <w:color w:val="000000"/>
                <w:sz w:val="20"/>
                <w:szCs w:val="20"/>
              </w:rPr>
            </w:pPr>
          </w:p>
        </w:tc>
        <w:tc>
          <w:tcPr>
            <w:tcW w:w="1422" w:type="dxa"/>
            <w:tcBorders>
              <w:top w:val="nil"/>
              <w:left w:val="nil"/>
              <w:bottom w:val="nil"/>
              <w:right w:val="nil"/>
            </w:tcBorders>
            <w:shd w:val="clear" w:color="auto" w:fill="auto"/>
            <w:noWrap/>
            <w:vAlign w:val="bottom"/>
            <w:hideMark/>
          </w:tcPr>
          <w:p w14:paraId="5EB49AC0" w14:textId="77777777" w:rsidR="007B5EFF" w:rsidRPr="007B5EFF" w:rsidRDefault="007B5EFF" w:rsidP="007B5EFF">
            <w:pPr>
              <w:jc w:val="right"/>
              <w:rPr>
                <w:rFonts w:ascii="Calibri" w:eastAsia="Times New Roman" w:hAnsi="Calibri" w:cs="Calibri"/>
                <w:color w:val="000000"/>
                <w:sz w:val="20"/>
                <w:szCs w:val="20"/>
              </w:rPr>
            </w:pPr>
            <w:r w:rsidRPr="007B5EFF">
              <w:rPr>
                <w:rFonts w:ascii="Calibri" w:eastAsia="Times New Roman" w:hAnsi="Calibri" w:cs="Calibri"/>
                <w:color w:val="000000"/>
                <w:sz w:val="20"/>
                <w:szCs w:val="20"/>
              </w:rPr>
              <w:t>Percent decrease</w:t>
            </w:r>
          </w:p>
        </w:tc>
        <w:tc>
          <w:tcPr>
            <w:tcW w:w="1180" w:type="dxa"/>
            <w:tcBorders>
              <w:top w:val="nil"/>
              <w:left w:val="nil"/>
              <w:bottom w:val="nil"/>
              <w:right w:val="nil"/>
            </w:tcBorders>
            <w:shd w:val="clear" w:color="auto" w:fill="auto"/>
            <w:noWrap/>
            <w:vAlign w:val="bottom"/>
            <w:hideMark/>
          </w:tcPr>
          <w:p w14:paraId="51A19E6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-66.5%</w:t>
            </w:r>
          </w:p>
        </w:tc>
      </w:tr>
      <w:tr w:rsidR="007B5EFF" w:rsidRPr="007B5EFF" w14:paraId="5A9FC826" w14:textId="77777777" w:rsidTr="007B5EFF">
        <w:trPr>
          <w:trHeight w:val="529"/>
        </w:trPr>
        <w:tc>
          <w:tcPr>
            <w:tcW w:w="1360" w:type="dxa"/>
            <w:tcBorders>
              <w:top w:val="nil"/>
              <w:left w:val="nil"/>
              <w:bottom w:val="nil"/>
              <w:right w:val="nil"/>
            </w:tcBorders>
            <w:shd w:val="clear" w:color="auto" w:fill="auto"/>
            <w:noWrap/>
            <w:vAlign w:val="center"/>
            <w:hideMark/>
          </w:tcPr>
          <w:p w14:paraId="71DE12BC" w14:textId="77777777" w:rsidR="007B5EFF" w:rsidRPr="007B5EFF" w:rsidRDefault="007B5EFF" w:rsidP="007B5EFF">
            <w:pPr>
              <w:rPr>
                <w:rFonts w:ascii="Calibri" w:eastAsia="Times New Roman" w:hAnsi="Calibri" w:cs="Calibri"/>
                <w:b/>
                <w:bCs/>
                <w:color w:val="FFFFFF"/>
                <w:sz w:val="20"/>
                <w:szCs w:val="20"/>
              </w:rPr>
            </w:pPr>
          </w:p>
        </w:tc>
        <w:tc>
          <w:tcPr>
            <w:tcW w:w="6820" w:type="dxa"/>
            <w:gridSpan w:val="6"/>
            <w:tcBorders>
              <w:top w:val="single" w:sz="4" w:space="0" w:color="auto"/>
              <w:left w:val="single" w:sz="4" w:space="0" w:color="auto"/>
              <w:bottom w:val="single" w:sz="4" w:space="0" w:color="auto"/>
              <w:right w:val="single" w:sz="4" w:space="0" w:color="auto"/>
            </w:tcBorders>
            <w:shd w:val="clear" w:color="000000" w:fill="548135"/>
            <w:vAlign w:val="center"/>
            <w:hideMark/>
          </w:tcPr>
          <w:p w14:paraId="6F819E38" w14:textId="77777777" w:rsidR="007B5EFF" w:rsidRPr="007B5EFF" w:rsidRDefault="007B5EFF" w:rsidP="007B5EFF">
            <w:pPr>
              <w:jc w:val="center"/>
              <w:rPr>
                <w:rFonts w:ascii="Calibri" w:eastAsia="Times New Roman" w:hAnsi="Calibri" w:cs="Calibri"/>
                <w:b/>
                <w:bCs/>
                <w:color w:val="FFFFFF"/>
                <w:sz w:val="20"/>
                <w:szCs w:val="20"/>
              </w:rPr>
            </w:pPr>
            <w:r w:rsidRPr="007B5EFF">
              <w:rPr>
                <w:rFonts w:ascii="Calibri" w:eastAsia="Times New Roman" w:hAnsi="Calibri" w:cs="Calibri"/>
                <w:b/>
                <w:bCs/>
                <w:color w:val="FFFFFF"/>
                <w:sz w:val="20"/>
                <w:szCs w:val="20"/>
              </w:rPr>
              <w:t>Wilshire Blvd &amp; Bundy Dr (EB)</w:t>
            </w:r>
          </w:p>
        </w:tc>
      </w:tr>
      <w:tr w:rsidR="007B5EFF" w:rsidRPr="007B5EFF" w14:paraId="4DF86364" w14:textId="77777777" w:rsidTr="007B5EFF">
        <w:trPr>
          <w:trHeight w:val="297"/>
        </w:trPr>
        <w:tc>
          <w:tcPr>
            <w:tcW w:w="1360" w:type="dxa"/>
            <w:tcBorders>
              <w:top w:val="nil"/>
              <w:left w:val="nil"/>
              <w:bottom w:val="nil"/>
              <w:right w:val="nil"/>
            </w:tcBorders>
            <w:shd w:val="clear" w:color="auto" w:fill="auto"/>
            <w:noWrap/>
            <w:vAlign w:val="center"/>
            <w:hideMark/>
          </w:tcPr>
          <w:p w14:paraId="3ECE32BF" w14:textId="77777777" w:rsidR="007B5EFF" w:rsidRPr="007B5EFF" w:rsidRDefault="007B5EFF" w:rsidP="007B5EFF">
            <w:pPr>
              <w:rPr>
                <w:rFonts w:ascii="Calibri" w:eastAsia="Times New Roman" w:hAnsi="Calibri" w:cs="Calibri"/>
                <w:b/>
                <w:bCs/>
                <w:color w:val="FFFFFF"/>
                <w:sz w:val="20"/>
                <w:szCs w:val="20"/>
              </w:rPr>
            </w:pPr>
          </w:p>
        </w:tc>
        <w:tc>
          <w:tcPr>
            <w:tcW w:w="3193" w:type="dxa"/>
            <w:gridSpan w:val="3"/>
            <w:tcBorders>
              <w:top w:val="single" w:sz="4" w:space="0" w:color="auto"/>
              <w:left w:val="single" w:sz="4" w:space="0" w:color="auto"/>
              <w:bottom w:val="single" w:sz="4" w:space="0" w:color="auto"/>
              <w:right w:val="nil"/>
            </w:tcBorders>
            <w:shd w:val="clear" w:color="000000" w:fill="E2EFD9"/>
            <w:noWrap/>
            <w:vAlign w:val="bottom"/>
            <w:hideMark/>
          </w:tcPr>
          <w:p w14:paraId="077D942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3/30/2021</w:t>
            </w:r>
          </w:p>
        </w:tc>
        <w:tc>
          <w:tcPr>
            <w:tcW w:w="3627" w:type="dxa"/>
            <w:gridSpan w:val="3"/>
            <w:tcBorders>
              <w:top w:val="single" w:sz="4" w:space="0" w:color="auto"/>
              <w:left w:val="single" w:sz="8" w:space="0" w:color="auto"/>
              <w:bottom w:val="single" w:sz="4" w:space="0" w:color="auto"/>
              <w:right w:val="single" w:sz="4" w:space="0" w:color="auto"/>
            </w:tcBorders>
            <w:shd w:val="clear" w:color="000000" w:fill="A9D18D"/>
            <w:noWrap/>
            <w:vAlign w:val="bottom"/>
            <w:hideMark/>
          </w:tcPr>
          <w:p w14:paraId="77A9F3BC"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7/20/2021</w:t>
            </w:r>
          </w:p>
        </w:tc>
      </w:tr>
      <w:tr w:rsidR="007B5EFF" w:rsidRPr="007B5EFF" w14:paraId="4A3A6964" w14:textId="77777777" w:rsidTr="007B5EFF">
        <w:trPr>
          <w:trHeight w:val="306"/>
        </w:trPr>
        <w:tc>
          <w:tcPr>
            <w:tcW w:w="1360" w:type="dxa"/>
            <w:tcBorders>
              <w:top w:val="nil"/>
              <w:left w:val="nil"/>
              <w:bottom w:val="nil"/>
              <w:right w:val="nil"/>
            </w:tcBorders>
            <w:shd w:val="clear" w:color="auto" w:fill="auto"/>
            <w:vAlign w:val="center"/>
            <w:hideMark/>
          </w:tcPr>
          <w:p w14:paraId="4D09C2FA" w14:textId="77777777" w:rsidR="007B5EFF" w:rsidRPr="007B5EFF" w:rsidRDefault="007B5EFF" w:rsidP="007B5EFF">
            <w:pPr>
              <w:jc w:val="center"/>
              <w:rPr>
                <w:rFonts w:ascii="Calibri" w:eastAsia="Times New Roman" w:hAnsi="Calibri" w:cs="Calibri"/>
                <w:b/>
                <w:bCs/>
                <w:color w:val="FFFFFF"/>
                <w:sz w:val="20"/>
                <w:szCs w:val="20"/>
              </w:rPr>
            </w:pPr>
          </w:p>
        </w:tc>
        <w:tc>
          <w:tcPr>
            <w:tcW w:w="1043" w:type="dxa"/>
            <w:tcBorders>
              <w:top w:val="nil"/>
              <w:left w:val="single" w:sz="4" w:space="0" w:color="auto"/>
              <w:bottom w:val="single" w:sz="4" w:space="0" w:color="auto"/>
              <w:right w:val="single" w:sz="4" w:space="0" w:color="auto"/>
            </w:tcBorders>
            <w:shd w:val="clear" w:color="000000" w:fill="E2EFD9"/>
            <w:vAlign w:val="bottom"/>
            <w:hideMark/>
          </w:tcPr>
          <w:p w14:paraId="0A89CDE3"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Total Vol.</w:t>
            </w:r>
          </w:p>
        </w:tc>
        <w:tc>
          <w:tcPr>
            <w:tcW w:w="1079" w:type="dxa"/>
            <w:tcBorders>
              <w:top w:val="nil"/>
              <w:left w:val="nil"/>
              <w:bottom w:val="single" w:sz="4" w:space="0" w:color="auto"/>
              <w:right w:val="single" w:sz="4" w:space="0" w:color="auto"/>
            </w:tcBorders>
            <w:shd w:val="clear" w:color="000000" w:fill="E2EFD9"/>
            <w:vAlign w:val="bottom"/>
            <w:hideMark/>
          </w:tcPr>
          <w:p w14:paraId="63AC2181"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Violations</w:t>
            </w:r>
          </w:p>
        </w:tc>
        <w:tc>
          <w:tcPr>
            <w:tcW w:w="1071" w:type="dxa"/>
            <w:tcBorders>
              <w:top w:val="nil"/>
              <w:left w:val="nil"/>
              <w:bottom w:val="single" w:sz="4" w:space="0" w:color="auto"/>
              <w:right w:val="nil"/>
            </w:tcBorders>
            <w:shd w:val="clear" w:color="000000" w:fill="E2EFD9"/>
            <w:vAlign w:val="bottom"/>
            <w:hideMark/>
          </w:tcPr>
          <w:p w14:paraId="5D8E39DD"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Violating</w:t>
            </w:r>
          </w:p>
        </w:tc>
        <w:tc>
          <w:tcPr>
            <w:tcW w:w="1025" w:type="dxa"/>
            <w:tcBorders>
              <w:top w:val="nil"/>
              <w:left w:val="single" w:sz="8" w:space="0" w:color="auto"/>
              <w:bottom w:val="single" w:sz="4" w:space="0" w:color="auto"/>
              <w:right w:val="single" w:sz="4" w:space="0" w:color="auto"/>
            </w:tcBorders>
            <w:shd w:val="clear" w:color="000000" w:fill="A9D18D"/>
            <w:vAlign w:val="bottom"/>
            <w:hideMark/>
          </w:tcPr>
          <w:p w14:paraId="344EB19F"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Total Vol.</w:t>
            </w:r>
          </w:p>
        </w:tc>
        <w:tc>
          <w:tcPr>
            <w:tcW w:w="1422" w:type="dxa"/>
            <w:tcBorders>
              <w:top w:val="nil"/>
              <w:left w:val="nil"/>
              <w:bottom w:val="single" w:sz="4" w:space="0" w:color="auto"/>
              <w:right w:val="single" w:sz="4" w:space="0" w:color="auto"/>
            </w:tcBorders>
            <w:shd w:val="clear" w:color="000000" w:fill="A9D18D"/>
            <w:vAlign w:val="bottom"/>
            <w:hideMark/>
          </w:tcPr>
          <w:p w14:paraId="4A00EE89"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Violations</w:t>
            </w:r>
          </w:p>
        </w:tc>
        <w:tc>
          <w:tcPr>
            <w:tcW w:w="1180" w:type="dxa"/>
            <w:tcBorders>
              <w:top w:val="nil"/>
              <w:left w:val="nil"/>
              <w:bottom w:val="single" w:sz="4" w:space="0" w:color="auto"/>
              <w:right w:val="single" w:sz="4" w:space="0" w:color="auto"/>
            </w:tcBorders>
            <w:shd w:val="clear" w:color="000000" w:fill="A9D18D"/>
            <w:vAlign w:val="bottom"/>
            <w:hideMark/>
          </w:tcPr>
          <w:p w14:paraId="20CBEC71"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Violating</w:t>
            </w:r>
          </w:p>
        </w:tc>
      </w:tr>
      <w:tr w:rsidR="007B5EFF" w:rsidRPr="007B5EFF" w14:paraId="5F1507C0" w14:textId="77777777" w:rsidTr="007B5EFF">
        <w:trPr>
          <w:trHeight w:val="263"/>
        </w:trPr>
        <w:tc>
          <w:tcPr>
            <w:tcW w:w="1360" w:type="dxa"/>
            <w:tcBorders>
              <w:top w:val="nil"/>
              <w:left w:val="nil"/>
              <w:bottom w:val="nil"/>
              <w:right w:val="nil"/>
            </w:tcBorders>
            <w:shd w:val="clear" w:color="auto" w:fill="auto"/>
            <w:noWrap/>
            <w:vAlign w:val="bottom"/>
            <w:hideMark/>
          </w:tcPr>
          <w:p w14:paraId="3DE9FFF7"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7:00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50D6A0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19</w:t>
            </w:r>
          </w:p>
        </w:tc>
        <w:tc>
          <w:tcPr>
            <w:tcW w:w="1079" w:type="dxa"/>
            <w:tcBorders>
              <w:top w:val="nil"/>
              <w:left w:val="nil"/>
              <w:bottom w:val="single" w:sz="4" w:space="0" w:color="auto"/>
              <w:right w:val="single" w:sz="4" w:space="0" w:color="auto"/>
            </w:tcBorders>
            <w:shd w:val="clear" w:color="auto" w:fill="auto"/>
            <w:noWrap/>
            <w:vAlign w:val="bottom"/>
            <w:hideMark/>
          </w:tcPr>
          <w:p w14:paraId="7EA8F9A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71" w:type="dxa"/>
            <w:tcBorders>
              <w:top w:val="nil"/>
              <w:left w:val="nil"/>
              <w:bottom w:val="single" w:sz="4" w:space="0" w:color="auto"/>
              <w:right w:val="nil"/>
            </w:tcBorders>
            <w:shd w:val="clear" w:color="auto" w:fill="auto"/>
            <w:noWrap/>
            <w:vAlign w:val="bottom"/>
            <w:hideMark/>
          </w:tcPr>
          <w:p w14:paraId="337DC86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B7E816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35</w:t>
            </w:r>
          </w:p>
        </w:tc>
        <w:tc>
          <w:tcPr>
            <w:tcW w:w="1422" w:type="dxa"/>
            <w:tcBorders>
              <w:top w:val="nil"/>
              <w:left w:val="nil"/>
              <w:bottom w:val="single" w:sz="4" w:space="0" w:color="auto"/>
              <w:right w:val="single" w:sz="4" w:space="0" w:color="auto"/>
            </w:tcBorders>
            <w:shd w:val="clear" w:color="auto" w:fill="auto"/>
            <w:noWrap/>
            <w:vAlign w:val="bottom"/>
            <w:hideMark/>
          </w:tcPr>
          <w:p w14:paraId="3F37C9D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5A46897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r>
      <w:tr w:rsidR="007B5EFF" w:rsidRPr="007B5EFF" w14:paraId="17563745" w14:textId="77777777" w:rsidTr="007B5EFF">
        <w:trPr>
          <w:trHeight w:val="263"/>
        </w:trPr>
        <w:tc>
          <w:tcPr>
            <w:tcW w:w="1360" w:type="dxa"/>
            <w:tcBorders>
              <w:top w:val="nil"/>
              <w:left w:val="nil"/>
              <w:bottom w:val="nil"/>
              <w:right w:val="nil"/>
            </w:tcBorders>
            <w:shd w:val="clear" w:color="auto" w:fill="auto"/>
            <w:noWrap/>
            <w:vAlign w:val="bottom"/>
            <w:hideMark/>
          </w:tcPr>
          <w:p w14:paraId="44D7494F"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7:15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2243F8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19</w:t>
            </w:r>
          </w:p>
        </w:tc>
        <w:tc>
          <w:tcPr>
            <w:tcW w:w="1079" w:type="dxa"/>
            <w:tcBorders>
              <w:top w:val="nil"/>
              <w:left w:val="nil"/>
              <w:bottom w:val="single" w:sz="4" w:space="0" w:color="auto"/>
              <w:right w:val="single" w:sz="4" w:space="0" w:color="auto"/>
            </w:tcBorders>
            <w:shd w:val="clear" w:color="auto" w:fill="auto"/>
            <w:noWrap/>
            <w:vAlign w:val="bottom"/>
            <w:hideMark/>
          </w:tcPr>
          <w:p w14:paraId="13A50F9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71" w:type="dxa"/>
            <w:tcBorders>
              <w:top w:val="nil"/>
              <w:left w:val="nil"/>
              <w:bottom w:val="single" w:sz="4" w:space="0" w:color="auto"/>
              <w:right w:val="nil"/>
            </w:tcBorders>
            <w:shd w:val="clear" w:color="auto" w:fill="auto"/>
            <w:noWrap/>
            <w:vAlign w:val="bottom"/>
            <w:hideMark/>
          </w:tcPr>
          <w:p w14:paraId="3E547BA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A19C24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25</w:t>
            </w:r>
          </w:p>
        </w:tc>
        <w:tc>
          <w:tcPr>
            <w:tcW w:w="1422" w:type="dxa"/>
            <w:tcBorders>
              <w:top w:val="nil"/>
              <w:left w:val="nil"/>
              <w:bottom w:val="single" w:sz="4" w:space="0" w:color="auto"/>
              <w:right w:val="single" w:sz="4" w:space="0" w:color="auto"/>
            </w:tcBorders>
            <w:shd w:val="clear" w:color="auto" w:fill="auto"/>
            <w:noWrap/>
            <w:vAlign w:val="bottom"/>
            <w:hideMark/>
          </w:tcPr>
          <w:p w14:paraId="593E6E7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4B1FA05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r>
      <w:tr w:rsidR="007B5EFF" w:rsidRPr="007B5EFF" w14:paraId="20BA8051" w14:textId="77777777" w:rsidTr="007B5EFF">
        <w:trPr>
          <w:trHeight w:val="263"/>
        </w:trPr>
        <w:tc>
          <w:tcPr>
            <w:tcW w:w="1360" w:type="dxa"/>
            <w:tcBorders>
              <w:top w:val="nil"/>
              <w:left w:val="nil"/>
              <w:bottom w:val="nil"/>
              <w:right w:val="nil"/>
            </w:tcBorders>
            <w:shd w:val="clear" w:color="auto" w:fill="auto"/>
            <w:noWrap/>
            <w:vAlign w:val="bottom"/>
            <w:hideMark/>
          </w:tcPr>
          <w:p w14:paraId="6192FE7F"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7:30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F3A435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33</w:t>
            </w:r>
          </w:p>
        </w:tc>
        <w:tc>
          <w:tcPr>
            <w:tcW w:w="1079" w:type="dxa"/>
            <w:tcBorders>
              <w:top w:val="nil"/>
              <w:left w:val="nil"/>
              <w:bottom w:val="single" w:sz="4" w:space="0" w:color="auto"/>
              <w:right w:val="single" w:sz="4" w:space="0" w:color="auto"/>
            </w:tcBorders>
            <w:shd w:val="clear" w:color="auto" w:fill="auto"/>
            <w:noWrap/>
            <w:vAlign w:val="bottom"/>
            <w:hideMark/>
          </w:tcPr>
          <w:p w14:paraId="5935A44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71" w:type="dxa"/>
            <w:tcBorders>
              <w:top w:val="nil"/>
              <w:left w:val="nil"/>
              <w:bottom w:val="single" w:sz="4" w:space="0" w:color="auto"/>
              <w:right w:val="nil"/>
            </w:tcBorders>
            <w:shd w:val="clear" w:color="auto" w:fill="auto"/>
            <w:noWrap/>
            <w:vAlign w:val="bottom"/>
            <w:hideMark/>
          </w:tcPr>
          <w:p w14:paraId="79EC7C4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0067AD7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51</w:t>
            </w:r>
          </w:p>
        </w:tc>
        <w:tc>
          <w:tcPr>
            <w:tcW w:w="1422" w:type="dxa"/>
            <w:tcBorders>
              <w:top w:val="nil"/>
              <w:left w:val="nil"/>
              <w:bottom w:val="single" w:sz="4" w:space="0" w:color="auto"/>
              <w:right w:val="single" w:sz="4" w:space="0" w:color="auto"/>
            </w:tcBorders>
            <w:shd w:val="clear" w:color="auto" w:fill="auto"/>
            <w:noWrap/>
            <w:vAlign w:val="bottom"/>
            <w:hideMark/>
          </w:tcPr>
          <w:p w14:paraId="2477998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1B4AD42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r>
      <w:tr w:rsidR="007B5EFF" w:rsidRPr="007B5EFF" w14:paraId="302DE206" w14:textId="77777777" w:rsidTr="007B5EFF">
        <w:trPr>
          <w:trHeight w:val="263"/>
        </w:trPr>
        <w:tc>
          <w:tcPr>
            <w:tcW w:w="1360" w:type="dxa"/>
            <w:tcBorders>
              <w:top w:val="nil"/>
              <w:left w:val="nil"/>
              <w:bottom w:val="nil"/>
              <w:right w:val="nil"/>
            </w:tcBorders>
            <w:shd w:val="clear" w:color="auto" w:fill="auto"/>
            <w:noWrap/>
            <w:vAlign w:val="bottom"/>
            <w:hideMark/>
          </w:tcPr>
          <w:p w14:paraId="2DD95F38"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7:45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0726BF3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61</w:t>
            </w:r>
          </w:p>
        </w:tc>
        <w:tc>
          <w:tcPr>
            <w:tcW w:w="1079" w:type="dxa"/>
            <w:tcBorders>
              <w:top w:val="nil"/>
              <w:left w:val="nil"/>
              <w:bottom w:val="single" w:sz="4" w:space="0" w:color="auto"/>
              <w:right w:val="single" w:sz="4" w:space="0" w:color="auto"/>
            </w:tcBorders>
            <w:shd w:val="clear" w:color="auto" w:fill="auto"/>
            <w:noWrap/>
            <w:vAlign w:val="bottom"/>
            <w:hideMark/>
          </w:tcPr>
          <w:p w14:paraId="74833D1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71" w:type="dxa"/>
            <w:tcBorders>
              <w:top w:val="nil"/>
              <w:left w:val="nil"/>
              <w:bottom w:val="single" w:sz="4" w:space="0" w:color="auto"/>
              <w:right w:val="nil"/>
            </w:tcBorders>
            <w:shd w:val="clear" w:color="auto" w:fill="auto"/>
            <w:noWrap/>
            <w:vAlign w:val="bottom"/>
            <w:hideMark/>
          </w:tcPr>
          <w:p w14:paraId="69CC2C9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58D8945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43</w:t>
            </w:r>
          </w:p>
        </w:tc>
        <w:tc>
          <w:tcPr>
            <w:tcW w:w="1422" w:type="dxa"/>
            <w:tcBorders>
              <w:top w:val="nil"/>
              <w:left w:val="nil"/>
              <w:bottom w:val="single" w:sz="4" w:space="0" w:color="auto"/>
              <w:right w:val="single" w:sz="4" w:space="0" w:color="auto"/>
            </w:tcBorders>
            <w:shd w:val="clear" w:color="auto" w:fill="auto"/>
            <w:noWrap/>
            <w:vAlign w:val="bottom"/>
            <w:hideMark/>
          </w:tcPr>
          <w:p w14:paraId="07BEEF5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42F0EFD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r>
      <w:tr w:rsidR="007B5EFF" w:rsidRPr="007B5EFF" w14:paraId="34DB7451" w14:textId="77777777" w:rsidTr="007B5EFF">
        <w:trPr>
          <w:trHeight w:val="263"/>
        </w:trPr>
        <w:tc>
          <w:tcPr>
            <w:tcW w:w="1360" w:type="dxa"/>
            <w:tcBorders>
              <w:top w:val="nil"/>
              <w:left w:val="nil"/>
              <w:bottom w:val="nil"/>
              <w:right w:val="nil"/>
            </w:tcBorders>
            <w:shd w:val="clear" w:color="auto" w:fill="auto"/>
            <w:noWrap/>
            <w:vAlign w:val="bottom"/>
            <w:hideMark/>
          </w:tcPr>
          <w:p w14:paraId="6B44CEA1"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8:00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9B7D72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51</w:t>
            </w:r>
          </w:p>
        </w:tc>
        <w:tc>
          <w:tcPr>
            <w:tcW w:w="1079" w:type="dxa"/>
            <w:tcBorders>
              <w:top w:val="nil"/>
              <w:left w:val="nil"/>
              <w:bottom w:val="single" w:sz="4" w:space="0" w:color="auto"/>
              <w:right w:val="single" w:sz="4" w:space="0" w:color="auto"/>
            </w:tcBorders>
            <w:shd w:val="clear" w:color="auto" w:fill="auto"/>
            <w:noWrap/>
            <w:vAlign w:val="bottom"/>
            <w:hideMark/>
          </w:tcPr>
          <w:p w14:paraId="2CC58C9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71" w:type="dxa"/>
            <w:tcBorders>
              <w:top w:val="nil"/>
              <w:left w:val="nil"/>
              <w:bottom w:val="single" w:sz="4" w:space="0" w:color="auto"/>
              <w:right w:val="nil"/>
            </w:tcBorders>
            <w:shd w:val="clear" w:color="auto" w:fill="auto"/>
            <w:noWrap/>
            <w:vAlign w:val="bottom"/>
            <w:hideMark/>
          </w:tcPr>
          <w:p w14:paraId="31AE869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0F6F437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64</w:t>
            </w:r>
          </w:p>
        </w:tc>
        <w:tc>
          <w:tcPr>
            <w:tcW w:w="1422" w:type="dxa"/>
            <w:tcBorders>
              <w:top w:val="nil"/>
              <w:left w:val="nil"/>
              <w:bottom w:val="single" w:sz="4" w:space="0" w:color="auto"/>
              <w:right w:val="single" w:sz="4" w:space="0" w:color="auto"/>
            </w:tcBorders>
            <w:shd w:val="clear" w:color="auto" w:fill="auto"/>
            <w:noWrap/>
            <w:vAlign w:val="bottom"/>
            <w:hideMark/>
          </w:tcPr>
          <w:p w14:paraId="3A7C5E4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5038F9F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r>
      <w:tr w:rsidR="007B5EFF" w:rsidRPr="007B5EFF" w14:paraId="47091673" w14:textId="77777777" w:rsidTr="007B5EFF">
        <w:trPr>
          <w:trHeight w:val="263"/>
        </w:trPr>
        <w:tc>
          <w:tcPr>
            <w:tcW w:w="1360" w:type="dxa"/>
            <w:tcBorders>
              <w:top w:val="nil"/>
              <w:left w:val="nil"/>
              <w:bottom w:val="nil"/>
              <w:right w:val="nil"/>
            </w:tcBorders>
            <w:shd w:val="clear" w:color="auto" w:fill="auto"/>
            <w:noWrap/>
            <w:vAlign w:val="bottom"/>
            <w:hideMark/>
          </w:tcPr>
          <w:p w14:paraId="620A289B"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8:15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AC4B2B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48</w:t>
            </w:r>
          </w:p>
        </w:tc>
        <w:tc>
          <w:tcPr>
            <w:tcW w:w="1079" w:type="dxa"/>
            <w:tcBorders>
              <w:top w:val="nil"/>
              <w:left w:val="nil"/>
              <w:bottom w:val="single" w:sz="4" w:space="0" w:color="auto"/>
              <w:right w:val="single" w:sz="4" w:space="0" w:color="auto"/>
            </w:tcBorders>
            <w:shd w:val="clear" w:color="auto" w:fill="auto"/>
            <w:noWrap/>
            <w:vAlign w:val="bottom"/>
            <w:hideMark/>
          </w:tcPr>
          <w:p w14:paraId="2708688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089FB5C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20E455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72</w:t>
            </w:r>
          </w:p>
        </w:tc>
        <w:tc>
          <w:tcPr>
            <w:tcW w:w="1422" w:type="dxa"/>
            <w:tcBorders>
              <w:top w:val="nil"/>
              <w:left w:val="nil"/>
              <w:bottom w:val="single" w:sz="4" w:space="0" w:color="auto"/>
              <w:right w:val="single" w:sz="4" w:space="0" w:color="auto"/>
            </w:tcBorders>
            <w:shd w:val="clear" w:color="auto" w:fill="auto"/>
            <w:noWrap/>
            <w:vAlign w:val="bottom"/>
            <w:hideMark/>
          </w:tcPr>
          <w:p w14:paraId="28884DC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101D170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r>
      <w:tr w:rsidR="007B5EFF" w:rsidRPr="007B5EFF" w14:paraId="7B2B38E6" w14:textId="77777777" w:rsidTr="007B5EFF">
        <w:trPr>
          <w:trHeight w:val="263"/>
        </w:trPr>
        <w:tc>
          <w:tcPr>
            <w:tcW w:w="1360" w:type="dxa"/>
            <w:tcBorders>
              <w:top w:val="nil"/>
              <w:left w:val="nil"/>
              <w:bottom w:val="nil"/>
              <w:right w:val="nil"/>
            </w:tcBorders>
            <w:shd w:val="clear" w:color="auto" w:fill="auto"/>
            <w:noWrap/>
            <w:vAlign w:val="bottom"/>
            <w:hideMark/>
          </w:tcPr>
          <w:p w14:paraId="42AF0861"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8:30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FE1397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66</w:t>
            </w:r>
          </w:p>
        </w:tc>
        <w:tc>
          <w:tcPr>
            <w:tcW w:w="1079" w:type="dxa"/>
            <w:tcBorders>
              <w:top w:val="nil"/>
              <w:left w:val="nil"/>
              <w:bottom w:val="single" w:sz="4" w:space="0" w:color="auto"/>
              <w:right w:val="single" w:sz="4" w:space="0" w:color="auto"/>
            </w:tcBorders>
            <w:shd w:val="clear" w:color="auto" w:fill="auto"/>
            <w:noWrap/>
            <w:vAlign w:val="bottom"/>
            <w:hideMark/>
          </w:tcPr>
          <w:p w14:paraId="0E668E5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71" w:type="dxa"/>
            <w:tcBorders>
              <w:top w:val="nil"/>
              <w:left w:val="nil"/>
              <w:bottom w:val="single" w:sz="4" w:space="0" w:color="auto"/>
              <w:right w:val="nil"/>
            </w:tcBorders>
            <w:shd w:val="clear" w:color="auto" w:fill="auto"/>
            <w:noWrap/>
            <w:vAlign w:val="bottom"/>
            <w:hideMark/>
          </w:tcPr>
          <w:p w14:paraId="0F6F0F4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32A9B35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73</w:t>
            </w:r>
          </w:p>
        </w:tc>
        <w:tc>
          <w:tcPr>
            <w:tcW w:w="1422" w:type="dxa"/>
            <w:tcBorders>
              <w:top w:val="nil"/>
              <w:left w:val="nil"/>
              <w:bottom w:val="single" w:sz="4" w:space="0" w:color="auto"/>
              <w:right w:val="single" w:sz="4" w:space="0" w:color="auto"/>
            </w:tcBorders>
            <w:shd w:val="clear" w:color="auto" w:fill="auto"/>
            <w:noWrap/>
            <w:vAlign w:val="bottom"/>
            <w:hideMark/>
          </w:tcPr>
          <w:p w14:paraId="3351F25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69C9BB8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r>
      <w:tr w:rsidR="007B5EFF" w:rsidRPr="007B5EFF" w14:paraId="6B9AEB64" w14:textId="77777777" w:rsidTr="007B5EFF">
        <w:trPr>
          <w:trHeight w:val="263"/>
        </w:trPr>
        <w:tc>
          <w:tcPr>
            <w:tcW w:w="1360" w:type="dxa"/>
            <w:tcBorders>
              <w:top w:val="nil"/>
              <w:left w:val="nil"/>
              <w:bottom w:val="nil"/>
              <w:right w:val="nil"/>
            </w:tcBorders>
            <w:shd w:val="clear" w:color="auto" w:fill="auto"/>
            <w:noWrap/>
            <w:vAlign w:val="bottom"/>
            <w:hideMark/>
          </w:tcPr>
          <w:p w14:paraId="4432C51E"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8:45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6AC0E99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67</w:t>
            </w:r>
          </w:p>
        </w:tc>
        <w:tc>
          <w:tcPr>
            <w:tcW w:w="1079" w:type="dxa"/>
            <w:tcBorders>
              <w:top w:val="nil"/>
              <w:left w:val="nil"/>
              <w:bottom w:val="single" w:sz="4" w:space="0" w:color="auto"/>
              <w:right w:val="single" w:sz="4" w:space="0" w:color="auto"/>
            </w:tcBorders>
            <w:shd w:val="clear" w:color="auto" w:fill="auto"/>
            <w:noWrap/>
            <w:vAlign w:val="bottom"/>
            <w:hideMark/>
          </w:tcPr>
          <w:p w14:paraId="05CE099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4C52C77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1EBBD3E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86</w:t>
            </w:r>
          </w:p>
        </w:tc>
        <w:tc>
          <w:tcPr>
            <w:tcW w:w="1422" w:type="dxa"/>
            <w:tcBorders>
              <w:top w:val="nil"/>
              <w:left w:val="nil"/>
              <w:bottom w:val="single" w:sz="4" w:space="0" w:color="auto"/>
              <w:right w:val="single" w:sz="4" w:space="0" w:color="auto"/>
            </w:tcBorders>
            <w:shd w:val="clear" w:color="auto" w:fill="auto"/>
            <w:noWrap/>
            <w:vAlign w:val="bottom"/>
            <w:hideMark/>
          </w:tcPr>
          <w:p w14:paraId="26BC7E4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28449F2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r>
      <w:tr w:rsidR="007B5EFF" w:rsidRPr="007B5EFF" w14:paraId="2F6A23C4" w14:textId="77777777" w:rsidTr="007B5EFF">
        <w:trPr>
          <w:trHeight w:val="263"/>
        </w:trPr>
        <w:tc>
          <w:tcPr>
            <w:tcW w:w="1360" w:type="dxa"/>
            <w:tcBorders>
              <w:top w:val="nil"/>
              <w:left w:val="nil"/>
              <w:bottom w:val="nil"/>
              <w:right w:val="nil"/>
            </w:tcBorders>
            <w:shd w:val="clear" w:color="auto" w:fill="auto"/>
            <w:noWrap/>
            <w:vAlign w:val="bottom"/>
            <w:hideMark/>
          </w:tcPr>
          <w:p w14:paraId="31455311"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AM Totals</w:t>
            </w:r>
          </w:p>
        </w:tc>
        <w:tc>
          <w:tcPr>
            <w:tcW w:w="1043" w:type="dxa"/>
            <w:tcBorders>
              <w:top w:val="nil"/>
              <w:left w:val="single" w:sz="4" w:space="0" w:color="auto"/>
              <w:bottom w:val="single" w:sz="4" w:space="0" w:color="auto"/>
              <w:right w:val="single" w:sz="4" w:space="0" w:color="auto"/>
            </w:tcBorders>
            <w:shd w:val="clear" w:color="000000" w:fill="D8D8D8"/>
            <w:noWrap/>
            <w:vAlign w:val="bottom"/>
            <w:hideMark/>
          </w:tcPr>
          <w:p w14:paraId="4B9070D7"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364</w:t>
            </w:r>
          </w:p>
        </w:tc>
        <w:tc>
          <w:tcPr>
            <w:tcW w:w="1079" w:type="dxa"/>
            <w:tcBorders>
              <w:top w:val="nil"/>
              <w:left w:val="nil"/>
              <w:bottom w:val="single" w:sz="4" w:space="0" w:color="auto"/>
              <w:right w:val="single" w:sz="4" w:space="0" w:color="auto"/>
            </w:tcBorders>
            <w:shd w:val="clear" w:color="000000" w:fill="D8D8D8"/>
            <w:noWrap/>
            <w:vAlign w:val="bottom"/>
            <w:hideMark/>
          </w:tcPr>
          <w:p w14:paraId="7F45D4BF"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w:t>
            </w:r>
          </w:p>
        </w:tc>
        <w:tc>
          <w:tcPr>
            <w:tcW w:w="1071" w:type="dxa"/>
            <w:tcBorders>
              <w:top w:val="nil"/>
              <w:left w:val="nil"/>
              <w:bottom w:val="single" w:sz="4" w:space="0" w:color="auto"/>
              <w:right w:val="nil"/>
            </w:tcBorders>
            <w:shd w:val="clear" w:color="000000" w:fill="D8D8D8"/>
            <w:noWrap/>
            <w:vAlign w:val="bottom"/>
            <w:hideMark/>
          </w:tcPr>
          <w:p w14:paraId="34FFB220"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2.1%</w:t>
            </w:r>
          </w:p>
        </w:tc>
        <w:tc>
          <w:tcPr>
            <w:tcW w:w="1025" w:type="dxa"/>
            <w:tcBorders>
              <w:top w:val="nil"/>
              <w:left w:val="single" w:sz="8" w:space="0" w:color="auto"/>
              <w:bottom w:val="single" w:sz="4" w:space="0" w:color="auto"/>
              <w:right w:val="single" w:sz="4" w:space="0" w:color="auto"/>
            </w:tcBorders>
            <w:shd w:val="clear" w:color="000000" w:fill="D8D8D8"/>
            <w:noWrap/>
            <w:vAlign w:val="bottom"/>
            <w:hideMark/>
          </w:tcPr>
          <w:p w14:paraId="50615083"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449</w:t>
            </w:r>
          </w:p>
        </w:tc>
        <w:tc>
          <w:tcPr>
            <w:tcW w:w="1422" w:type="dxa"/>
            <w:tcBorders>
              <w:top w:val="nil"/>
              <w:left w:val="nil"/>
              <w:bottom w:val="single" w:sz="4" w:space="0" w:color="auto"/>
              <w:right w:val="single" w:sz="4" w:space="0" w:color="auto"/>
            </w:tcBorders>
            <w:shd w:val="clear" w:color="000000" w:fill="D8D8D8"/>
            <w:noWrap/>
            <w:vAlign w:val="bottom"/>
            <w:hideMark/>
          </w:tcPr>
          <w:p w14:paraId="405A9818"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6</w:t>
            </w:r>
          </w:p>
        </w:tc>
        <w:tc>
          <w:tcPr>
            <w:tcW w:w="1180" w:type="dxa"/>
            <w:tcBorders>
              <w:top w:val="nil"/>
              <w:left w:val="nil"/>
              <w:bottom w:val="single" w:sz="4" w:space="0" w:color="auto"/>
              <w:right w:val="single" w:sz="4" w:space="0" w:color="auto"/>
            </w:tcBorders>
            <w:shd w:val="clear" w:color="000000" w:fill="D8D8D8"/>
            <w:noWrap/>
            <w:vAlign w:val="bottom"/>
            <w:hideMark/>
          </w:tcPr>
          <w:p w14:paraId="6E8996C6"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1.6%</w:t>
            </w:r>
          </w:p>
        </w:tc>
      </w:tr>
      <w:tr w:rsidR="007B5EFF" w:rsidRPr="007B5EFF" w14:paraId="1D15EF36" w14:textId="77777777" w:rsidTr="007B5EFF">
        <w:trPr>
          <w:trHeight w:val="315"/>
        </w:trPr>
        <w:tc>
          <w:tcPr>
            <w:tcW w:w="1360" w:type="dxa"/>
            <w:tcBorders>
              <w:top w:val="nil"/>
              <w:left w:val="nil"/>
              <w:bottom w:val="nil"/>
              <w:right w:val="nil"/>
            </w:tcBorders>
            <w:shd w:val="clear" w:color="auto" w:fill="auto"/>
            <w:noWrap/>
            <w:vAlign w:val="bottom"/>
            <w:hideMark/>
          </w:tcPr>
          <w:p w14:paraId="15EAD72B"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4:00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6D4D529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117</w:t>
            </w:r>
          </w:p>
        </w:tc>
        <w:tc>
          <w:tcPr>
            <w:tcW w:w="1079" w:type="dxa"/>
            <w:tcBorders>
              <w:top w:val="nil"/>
              <w:left w:val="nil"/>
              <w:bottom w:val="single" w:sz="4" w:space="0" w:color="auto"/>
              <w:right w:val="single" w:sz="4" w:space="0" w:color="auto"/>
            </w:tcBorders>
            <w:shd w:val="clear" w:color="auto" w:fill="auto"/>
            <w:noWrap/>
            <w:vAlign w:val="bottom"/>
            <w:hideMark/>
          </w:tcPr>
          <w:p w14:paraId="4A66D0C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6565809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0202460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143</w:t>
            </w:r>
          </w:p>
        </w:tc>
        <w:tc>
          <w:tcPr>
            <w:tcW w:w="1422" w:type="dxa"/>
            <w:tcBorders>
              <w:top w:val="nil"/>
              <w:left w:val="nil"/>
              <w:bottom w:val="single" w:sz="4" w:space="0" w:color="auto"/>
              <w:right w:val="single" w:sz="4" w:space="0" w:color="auto"/>
            </w:tcBorders>
            <w:shd w:val="clear" w:color="auto" w:fill="auto"/>
            <w:noWrap/>
            <w:vAlign w:val="bottom"/>
            <w:hideMark/>
          </w:tcPr>
          <w:p w14:paraId="2C45E82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bottom"/>
            <w:hideMark/>
          </w:tcPr>
          <w:p w14:paraId="10E7864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r>
      <w:tr w:rsidR="007B5EFF" w:rsidRPr="007B5EFF" w14:paraId="3C19A6E4" w14:textId="77777777" w:rsidTr="007B5EFF">
        <w:trPr>
          <w:trHeight w:val="263"/>
        </w:trPr>
        <w:tc>
          <w:tcPr>
            <w:tcW w:w="1360" w:type="dxa"/>
            <w:tcBorders>
              <w:top w:val="nil"/>
              <w:left w:val="nil"/>
              <w:bottom w:val="nil"/>
              <w:right w:val="nil"/>
            </w:tcBorders>
            <w:shd w:val="clear" w:color="auto" w:fill="auto"/>
            <w:noWrap/>
            <w:vAlign w:val="bottom"/>
            <w:hideMark/>
          </w:tcPr>
          <w:p w14:paraId="6D86B9AA"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4:15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648DA0C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126</w:t>
            </w:r>
          </w:p>
        </w:tc>
        <w:tc>
          <w:tcPr>
            <w:tcW w:w="1079" w:type="dxa"/>
            <w:tcBorders>
              <w:top w:val="nil"/>
              <w:left w:val="nil"/>
              <w:bottom w:val="single" w:sz="4" w:space="0" w:color="auto"/>
              <w:right w:val="single" w:sz="4" w:space="0" w:color="auto"/>
            </w:tcBorders>
            <w:shd w:val="clear" w:color="auto" w:fill="auto"/>
            <w:noWrap/>
            <w:vAlign w:val="bottom"/>
            <w:hideMark/>
          </w:tcPr>
          <w:p w14:paraId="285E9DA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w:t>
            </w:r>
          </w:p>
        </w:tc>
        <w:tc>
          <w:tcPr>
            <w:tcW w:w="1071" w:type="dxa"/>
            <w:tcBorders>
              <w:top w:val="nil"/>
              <w:left w:val="nil"/>
              <w:bottom w:val="single" w:sz="4" w:space="0" w:color="auto"/>
              <w:right w:val="nil"/>
            </w:tcBorders>
            <w:shd w:val="clear" w:color="auto" w:fill="auto"/>
            <w:noWrap/>
            <w:vAlign w:val="bottom"/>
            <w:hideMark/>
          </w:tcPr>
          <w:p w14:paraId="50D21C6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79973D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160</w:t>
            </w:r>
          </w:p>
        </w:tc>
        <w:tc>
          <w:tcPr>
            <w:tcW w:w="1422" w:type="dxa"/>
            <w:tcBorders>
              <w:top w:val="nil"/>
              <w:left w:val="nil"/>
              <w:bottom w:val="single" w:sz="4" w:space="0" w:color="auto"/>
              <w:right w:val="single" w:sz="4" w:space="0" w:color="auto"/>
            </w:tcBorders>
            <w:shd w:val="clear" w:color="auto" w:fill="auto"/>
            <w:noWrap/>
            <w:vAlign w:val="bottom"/>
            <w:hideMark/>
          </w:tcPr>
          <w:p w14:paraId="44FEBF3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7BF9E02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r>
      <w:tr w:rsidR="007B5EFF" w:rsidRPr="007B5EFF" w14:paraId="1ACAE963" w14:textId="77777777" w:rsidTr="007B5EFF">
        <w:trPr>
          <w:trHeight w:val="263"/>
        </w:trPr>
        <w:tc>
          <w:tcPr>
            <w:tcW w:w="1360" w:type="dxa"/>
            <w:tcBorders>
              <w:top w:val="nil"/>
              <w:left w:val="nil"/>
              <w:bottom w:val="nil"/>
              <w:right w:val="nil"/>
            </w:tcBorders>
            <w:shd w:val="clear" w:color="auto" w:fill="auto"/>
            <w:noWrap/>
            <w:vAlign w:val="bottom"/>
            <w:hideMark/>
          </w:tcPr>
          <w:p w14:paraId="3F244794"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4:30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6DDACEE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119</w:t>
            </w:r>
          </w:p>
        </w:tc>
        <w:tc>
          <w:tcPr>
            <w:tcW w:w="1079" w:type="dxa"/>
            <w:tcBorders>
              <w:top w:val="nil"/>
              <w:left w:val="nil"/>
              <w:bottom w:val="single" w:sz="4" w:space="0" w:color="auto"/>
              <w:right w:val="single" w:sz="4" w:space="0" w:color="auto"/>
            </w:tcBorders>
            <w:shd w:val="clear" w:color="auto" w:fill="auto"/>
            <w:noWrap/>
            <w:vAlign w:val="bottom"/>
            <w:hideMark/>
          </w:tcPr>
          <w:p w14:paraId="7E417C5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w:t>
            </w:r>
          </w:p>
        </w:tc>
        <w:tc>
          <w:tcPr>
            <w:tcW w:w="1071" w:type="dxa"/>
            <w:tcBorders>
              <w:top w:val="nil"/>
              <w:left w:val="nil"/>
              <w:bottom w:val="single" w:sz="4" w:space="0" w:color="auto"/>
              <w:right w:val="nil"/>
            </w:tcBorders>
            <w:shd w:val="clear" w:color="auto" w:fill="auto"/>
            <w:noWrap/>
            <w:vAlign w:val="bottom"/>
            <w:hideMark/>
          </w:tcPr>
          <w:p w14:paraId="314B130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824F6A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159</w:t>
            </w:r>
          </w:p>
        </w:tc>
        <w:tc>
          <w:tcPr>
            <w:tcW w:w="1422" w:type="dxa"/>
            <w:tcBorders>
              <w:top w:val="nil"/>
              <w:left w:val="nil"/>
              <w:bottom w:val="single" w:sz="4" w:space="0" w:color="auto"/>
              <w:right w:val="single" w:sz="4" w:space="0" w:color="auto"/>
            </w:tcBorders>
            <w:shd w:val="clear" w:color="auto" w:fill="auto"/>
            <w:noWrap/>
            <w:vAlign w:val="bottom"/>
            <w:hideMark/>
          </w:tcPr>
          <w:p w14:paraId="2D16ACE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59F4AE2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r>
      <w:tr w:rsidR="007B5EFF" w:rsidRPr="007B5EFF" w14:paraId="6FF8C94C" w14:textId="77777777" w:rsidTr="007B5EFF">
        <w:trPr>
          <w:trHeight w:val="263"/>
        </w:trPr>
        <w:tc>
          <w:tcPr>
            <w:tcW w:w="1360" w:type="dxa"/>
            <w:tcBorders>
              <w:top w:val="nil"/>
              <w:left w:val="nil"/>
              <w:bottom w:val="nil"/>
              <w:right w:val="nil"/>
            </w:tcBorders>
            <w:shd w:val="clear" w:color="auto" w:fill="auto"/>
            <w:noWrap/>
            <w:vAlign w:val="bottom"/>
            <w:hideMark/>
          </w:tcPr>
          <w:p w14:paraId="75684A29"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4:45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CF206D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113</w:t>
            </w:r>
          </w:p>
        </w:tc>
        <w:tc>
          <w:tcPr>
            <w:tcW w:w="1079" w:type="dxa"/>
            <w:tcBorders>
              <w:top w:val="nil"/>
              <w:left w:val="nil"/>
              <w:bottom w:val="single" w:sz="4" w:space="0" w:color="auto"/>
              <w:right w:val="single" w:sz="4" w:space="0" w:color="auto"/>
            </w:tcBorders>
            <w:shd w:val="clear" w:color="auto" w:fill="auto"/>
            <w:noWrap/>
            <w:vAlign w:val="bottom"/>
            <w:hideMark/>
          </w:tcPr>
          <w:p w14:paraId="2BFE7C2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071" w:type="dxa"/>
            <w:tcBorders>
              <w:top w:val="nil"/>
              <w:left w:val="nil"/>
              <w:bottom w:val="single" w:sz="4" w:space="0" w:color="auto"/>
              <w:right w:val="nil"/>
            </w:tcBorders>
            <w:shd w:val="clear" w:color="auto" w:fill="auto"/>
            <w:noWrap/>
            <w:vAlign w:val="bottom"/>
            <w:hideMark/>
          </w:tcPr>
          <w:p w14:paraId="5CED56D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1828F67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133</w:t>
            </w:r>
          </w:p>
        </w:tc>
        <w:tc>
          <w:tcPr>
            <w:tcW w:w="1422" w:type="dxa"/>
            <w:tcBorders>
              <w:top w:val="nil"/>
              <w:left w:val="nil"/>
              <w:bottom w:val="single" w:sz="4" w:space="0" w:color="auto"/>
              <w:right w:val="single" w:sz="4" w:space="0" w:color="auto"/>
            </w:tcBorders>
            <w:shd w:val="clear" w:color="auto" w:fill="auto"/>
            <w:noWrap/>
            <w:vAlign w:val="bottom"/>
            <w:hideMark/>
          </w:tcPr>
          <w:p w14:paraId="7684A2F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596E1A6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r>
      <w:tr w:rsidR="007B5EFF" w:rsidRPr="007B5EFF" w14:paraId="6C1228D1" w14:textId="77777777" w:rsidTr="007B5EFF">
        <w:trPr>
          <w:trHeight w:val="263"/>
        </w:trPr>
        <w:tc>
          <w:tcPr>
            <w:tcW w:w="1360" w:type="dxa"/>
            <w:tcBorders>
              <w:top w:val="nil"/>
              <w:left w:val="nil"/>
              <w:bottom w:val="nil"/>
              <w:right w:val="nil"/>
            </w:tcBorders>
            <w:shd w:val="clear" w:color="auto" w:fill="auto"/>
            <w:noWrap/>
            <w:vAlign w:val="bottom"/>
            <w:hideMark/>
          </w:tcPr>
          <w:p w14:paraId="364F528F"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5:00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C1F0BC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104</w:t>
            </w:r>
          </w:p>
        </w:tc>
        <w:tc>
          <w:tcPr>
            <w:tcW w:w="1079" w:type="dxa"/>
            <w:tcBorders>
              <w:top w:val="nil"/>
              <w:left w:val="nil"/>
              <w:bottom w:val="single" w:sz="4" w:space="0" w:color="auto"/>
              <w:right w:val="single" w:sz="4" w:space="0" w:color="auto"/>
            </w:tcBorders>
            <w:shd w:val="clear" w:color="auto" w:fill="auto"/>
            <w:noWrap/>
            <w:vAlign w:val="bottom"/>
            <w:hideMark/>
          </w:tcPr>
          <w:p w14:paraId="6E144E6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071" w:type="dxa"/>
            <w:tcBorders>
              <w:top w:val="nil"/>
              <w:left w:val="nil"/>
              <w:bottom w:val="single" w:sz="4" w:space="0" w:color="auto"/>
              <w:right w:val="nil"/>
            </w:tcBorders>
            <w:shd w:val="clear" w:color="auto" w:fill="auto"/>
            <w:noWrap/>
            <w:vAlign w:val="bottom"/>
            <w:hideMark/>
          </w:tcPr>
          <w:p w14:paraId="1C108F3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253546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128</w:t>
            </w:r>
          </w:p>
        </w:tc>
        <w:tc>
          <w:tcPr>
            <w:tcW w:w="1422" w:type="dxa"/>
            <w:tcBorders>
              <w:top w:val="nil"/>
              <w:left w:val="nil"/>
              <w:bottom w:val="single" w:sz="4" w:space="0" w:color="auto"/>
              <w:right w:val="single" w:sz="4" w:space="0" w:color="auto"/>
            </w:tcBorders>
            <w:shd w:val="clear" w:color="auto" w:fill="auto"/>
            <w:noWrap/>
            <w:vAlign w:val="bottom"/>
            <w:hideMark/>
          </w:tcPr>
          <w:p w14:paraId="11D9ACF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66CD466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r>
      <w:tr w:rsidR="007B5EFF" w:rsidRPr="007B5EFF" w14:paraId="75A00769" w14:textId="77777777" w:rsidTr="007B5EFF">
        <w:trPr>
          <w:trHeight w:val="263"/>
        </w:trPr>
        <w:tc>
          <w:tcPr>
            <w:tcW w:w="1360" w:type="dxa"/>
            <w:tcBorders>
              <w:top w:val="nil"/>
              <w:left w:val="nil"/>
              <w:bottom w:val="nil"/>
              <w:right w:val="nil"/>
            </w:tcBorders>
            <w:shd w:val="clear" w:color="auto" w:fill="auto"/>
            <w:noWrap/>
            <w:vAlign w:val="bottom"/>
            <w:hideMark/>
          </w:tcPr>
          <w:p w14:paraId="0FB4C680"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5:15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52FD79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101</w:t>
            </w:r>
          </w:p>
        </w:tc>
        <w:tc>
          <w:tcPr>
            <w:tcW w:w="1079" w:type="dxa"/>
            <w:tcBorders>
              <w:top w:val="nil"/>
              <w:left w:val="nil"/>
              <w:bottom w:val="single" w:sz="4" w:space="0" w:color="auto"/>
              <w:right w:val="single" w:sz="4" w:space="0" w:color="auto"/>
            </w:tcBorders>
            <w:shd w:val="clear" w:color="auto" w:fill="auto"/>
            <w:noWrap/>
            <w:vAlign w:val="bottom"/>
            <w:hideMark/>
          </w:tcPr>
          <w:p w14:paraId="376FAE4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71" w:type="dxa"/>
            <w:tcBorders>
              <w:top w:val="nil"/>
              <w:left w:val="nil"/>
              <w:bottom w:val="single" w:sz="4" w:space="0" w:color="auto"/>
              <w:right w:val="nil"/>
            </w:tcBorders>
            <w:shd w:val="clear" w:color="auto" w:fill="auto"/>
            <w:noWrap/>
            <w:vAlign w:val="bottom"/>
            <w:hideMark/>
          </w:tcPr>
          <w:p w14:paraId="527E9B0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5E0D902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112</w:t>
            </w:r>
          </w:p>
        </w:tc>
        <w:tc>
          <w:tcPr>
            <w:tcW w:w="1422" w:type="dxa"/>
            <w:tcBorders>
              <w:top w:val="nil"/>
              <w:left w:val="nil"/>
              <w:bottom w:val="single" w:sz="4" w:space="0" w:color="auto"/>
              <w:right w:val="single" w:sz="4" w:space="0" w:color="auto"/>
            </w:tcBorders>
            <w:shd w:val="clear" w:color="auto" w:fill="auto"/>
            <w:noWrap/>
            <w:vAlign w:val="bottom"/>
            <w:hideMark/>
          </w:tcPr>
          <w:p w14:paraId="49607F7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1605BFE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r>
      <w:tr w:rsidR="007B5EFF" w:rsidRPr="007B5EFF" w14:paraId="0F4B36FD" w14:textId="77777777" w:rsidTr="007B5EFF">
        <w:trPr>
          <w:trHeight w:val="263"/>
        </w:trPr>
        <w:tc>
          <w:tcPr>
            <w:tcW w:w="1360" w:type="dxa"/>
            <w:tcBorders>
              <w:top w:val="nil"/>
              <w:left w:val="nil"/>
              <w:bottom w:val="nil"/>
              <w:right w:val="nil"/>
            </w:tcBorders>
            <w:shd w:val="clear" w:color="auto" w:fill="auto"/>
            <w:noWrap/>
            <w:vAlign w:val="bottom"/>
            <w:hideMark/>
          </w:tcPr>
          <w:p w14:paraId="17494913"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5:30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7185102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95</w:t>
            </w:r>
          </w:p>
        </w:tc>
        <w:tc>
          <w:tcPr>
            <w:tcW w:w="1079" w:type="dxa"/>
            <w:tcBorders>
              <w:top w:val="nil"/>
              <w:left w:val="nil"/>
              <w:bottom w:val="single" w:sz="4" w:space="0" w:color="auto"/>
              <w:right w:val="single" w:sz="4" w:space="0" w:color="auto"/>
            </w:tcBorders>
            <w:shd w:val="clear" w:color="auto" w:fill="auto"/>
            <w:noWrap/>
            <w:vAlign w:val="bottom"/>
            <w:hideMark/>
          </w:tcPr>
          <w:p w14:paraId="18CA89F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2D1C30E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D8E16F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97</w:t>
            </w:r>
          </w:p>
        </w:tc>
        <w:tc>
          <w:tcPr>
            <w:tcW w:w="1422" w:type="dxa"/>
            <w:tcBorders>
              <w:top w:val="nil"/>
              <w:left w:val="nil"/>
              <w:bottom w:val="single" w:sz="4" w:space="0" w:color="auto"/>
              <w:right w:val="single" w:sz="4" w:space="0" w:color="auto"/>
            </w:tcBorders>
            <w:shd w:val="clear" w:color="auto" w:fill="auto"/>
            <w:noWrap/>
            <w:vAlign w:val="bottom"/>
            <w:hideMark/>
          </w:tcPr>
          <w:p w14:paraId="3F14E3C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1F72B9B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r>
      <w:tr w:rsidR="007B5EFF" w:rsidRPr="007B5EFF" w14:paraId="3F1FDB60" w14:textId="77777777" w:rsidTr="007B5EFF">
        <w:trPr>
          <w:trHeight w:val="263"/>
        </w:trPr>
        <w:tc>
          <w:tcPr>
            <w:tcW w:w="1360" w:type="dxa"/>
            <w:tcBorders>
              <w:top w:val="nil"/>
              <w:left w:val="nil"/>
              <w:bottom w:val="nil"/>
              <w:right w:val="nil"/>
            </w:tcBorders>
            <w:shd w:val="clear" w:color="auto" w:fill="auto"/>
            <w:noWrap/>
            <w:vAlign w:val="bottom"/>
            <w:hideMark/>
          </w:tcPr>
          <w:p w14:paraId="53894068"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5:45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378ADF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75</w:t>
            </w:r>
          </w:p>
        </w:tc>
        <w:tc>
          <w:tcPr>
            <w:tcW w:w="1079" w:type="dxa"/>
            <w:tcBorders>
              <w:top w:val="nil"/>
              <w:left w:val="nil"/>
              <w:bottom w:val="single" w:sz="4" w:space="0" w:color="auto"/>
              <w:right w:val="single" w:sz="4" w:space="0" w:color="auto"/>
            </w:tcBorders>
            <w:shd w:val="clear" w:color="auto" w:fill="auto"/>
            <w:noWrap/>
            <w:vAlign w:val="bottom"/>
            <w:hideMark/>
          </w:tcPr>
          <w:p w14:paraId="57B6FB4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w:t>
            </w:r>
          </w:p>
        </w:tc>
        <w:tc>
          <w:tcPr>
            <w:tcW w:w="1071" w:type="dxa"/>
            <w:tcBorders>
              <w:top w:val="nil"/>
              <w:left w:val="nil"/>
              <w:bottom w:val="single" w:sz="4" w:space="0" w:color="auto"/>
              <w:right w:val="nil"/>
            </w:tcBorders>
            <w:shd w:val="clear" w:color="auto" w:fill="auto"/>
            <w:noWrap/>
            <w:vAlign w:val="bottom"/>
            <w:hideMark/>
          </w:tcPr>
          <w:p w14:paraId="21D2BA1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C3AFD3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110</w:t>
            </w:r>
          </w:p>
        </w:tc>
        <w:tc>
          <w:tcPr>
            <w:tcW w:w="1422" w:type="dxa"/>
            <w:tcBorders>
              <w:top w:val="nil"/>
              <w:left w:val="nil"/>
              <w:bottom w:val="single" w:sz="4" w:space="0" w:color="auto"/>
              <w:right w:val="single" w:sz="4" w:space="0" w:color="auto"/>
            </w:tcBorders>
            <w:shd w:val="clear" w:color="auto" w:fill="auto"/>
            <w:noWrap/>
            <w:vAlign w:val="bottom"/>
            <w:hideMark/>
          </w:tcPr>
          <w:p w14:paraId="6E12266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180" w:type="dxa"/>
            <w:tcBorders>
              <w:top w:val="nil"/>
              <w:left w:val="nil"/>
              <w:bottom w:val="single" w:sz="4" w:space="0" w:color="auto"/>
              <w:right w:val="single" w:sz="4" w:space="0" w:color="auto"/>
            </w:tcBorders>
            <w:shd w:val="clear" w:color="auto" w:fill="auto"/>
            <w:noWrap/>
            <w:vAlign w:val="bottom"/>
            <w:hideMark/>
          </w:tcPr>
          <w:p w14:paraId="49578F4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r>
      <w:tr w:rsidR="007B5EFF" w:rsidRPr="007B5EFF" w14:paraId="33F30CE7" w14:textId="77777777" w:rsidTr="007B5EFF">
        <w:trPr>
          <w:trHeight w:val="263"/>
        </w:trPr>
        <w:tc>
          <w:tcPr>
            <w:tcW w:w="1360" w:type="dxa"/>
            <w:tcBorders>
              <w:top w:val="nil"/>
              <w:left w:val="nil"/>
              <w:bottom w:val="nil"/>
              <w:right w:val="nil"/>
            </w:tcBorders>
            <w:shd w:val="clear" w:color="auto" w:fill="auto"/>
            <w:noWrap/>
            <w:vAlign w:val="bottom"/>
            <w:hideMark/>
          </w:tcPr>
          <w:p w14:paraId="442FCA24"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PM Totals</w:t>
            </w:r>
          </w:p>
        </w:tc>
        <w:tc>
          <w:tcPr>
            <w:tcW w:w="1043" w:type="dxa"/>
            <w:tcBorders>
              <w:top w:val="nil"/>
              <w:left w:val="single" w:sz="4" w:space="0" w:color="auto"/>
              <w:bottom w:val="single" w:sz="4" w:space="0" w:color="auto"/>
              <w:right w:val="single" w:sz="4" w:space="0" w:color="auto"/>
            </w:tcBorders>
            <w:shd w:val="clear" w:color="000000" w:fill="D8D8D8"/>
            <w:noWrap/>
            <w:vAlign w:val="bottom"/>
            <w:hideMark/>
          </w:tcPr>
          <w:p w14:paraId="786A9FDD"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850</w:t>
            </w:r>
          </w:p>
        </w:tc>
        <w:tc>
          <w:tcPr>
            <w:tcW w:w="1079" w:type="dxa"/>
            <w:tcBorders>
              <w:top w:val="nil"/>
              <w:left w:val="nil"/>
              <w:bottom w:val="single" w:sz="4" w:space="0" w:color="auto"/>
              <w:right w:val="single" w:sz="4" w:space="0" w:color="auto"/>
            </w:tcBorders>
            <w:shd w:val="clear" w:color="000000" w:fill="D8D8D8"/>
            <w:noWrap/>
            <w:vAlign w:val="bottom"/>
            <w:hideMark/>
          </w:tcPr>
          <w:p w14:paraId="2D83EAD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29</w:t>
            </w:r>
          </w:p>
        </w:tc>
        <w:tc>
          <w:tcPr>
            <w:tcW w:w="1071" w:type="dxa"/>
            <w:tcBorders>
              <w:top w:val="nil"/>
              <w:left w:val="nil"/>
              <w:bottom w:val="single" w:sz="4" w:space="0" w:color="auto"/>
              <w:right w:val="nil"/>
            </w:tcBorders>
            <w:shd w:val="clear" w:color="000000" w:fill="D8D8D8"/>
            <w:noWrap/>
            <w:vAlign w:val="bottom"/>
            <w:hideMark/>
          </w:tcPr>
          <w:p w14:paraId="38D599E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3.6%</w:t>
            </w:r>
          </w:p>
        </w:tc>
        <w:tc>
          <w:tcPr>
            <w:tcW w:w="1025" w:type="dxa"/>
            <w:tcBorders>
              <w:top w:val="nil"/>
              <w:left w:val="single" w:sz="8" w:space="0" w:color="auto"/>
              <w:bottom w:val="single" w:sz="4" w:space="0" w:color="auto"/>
              <w:right w:val="single" w:sz="4" w:space="0" w:color="auto"/>
            </w:tcBorders>
            <w:shd w:val="clear" w:color="000000" w:fill="D8D8D8"/>
            <w:noWrap/>
            <w:vAlign w:val="bottom"/>
            <w:hideMark/>
          </w:tcPr>
          <w:p w14:paraId="757E9559"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1042</w:t>
            </w:r>
          </w:p>
        </w:tc>
        <w:tc>
          <w:tcPr>
            <w:tcW w:w="1422" w:type="dxa"/>
            <w:tcBorders>
              <w:top w:val="nil"/>
              <w:left w:val="nil"/>
              <w:bottom w:val="single" w:sz="4" w:space="0" w:color="auto"/>
              <w:right w:val="single" w:sz="4" w:space="0" w:color="auto"/>
            </w:tcBorders>
            <w:shd w:val="clear" w:color="000000" w:fill="D8D8D8"/>
            <w:noWrap/>
            <w:vAlign w:val="bottom"/>
            <w:hideMark/>
          </w:tcPr>
          <w:p w14:paraId="14347464"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15</w:t>
            </w:r>
          </w:p>
        </w:tc>
        <w:tc>
          <w:tcPr>
            <w:tcW w:w="1180" w:type="dxa"/>
            <w:tcBorders>
              <w:top w:val="nil"/>
              <w:left w:val="nil"/>
              <w:bottom w:val="single" w:sz="4" w:space="0" w:color="auto"/>
              <w:right w:val="single" w:sz="4" w:space="0" w:color="auto"/>
            </w:tcBorders>
            <w:shd w:val="clear" w:color="000000" w:fill="D8D8D8"/>
            <w:noWrap/>
            <w:vAlign w:val="bottom"/>
            <w:hideMark/>
          </w:tcPr>
          <w:p w14:paraId="3B61D9F3"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1.5%</w:t>
            </w:r>
          </w:p>
        </w:tc>
      </w:tr>
      <w:tr w:rsidR="007B5EFF" w:rsidRPr="007B5EFF" w14:paraId="11668F40" w14:textId="77777777" w:rsidTr="007B5EFF">
        <w:trPr>
          <w:trHeight w:val="263"/>
        </w:trPr>
        <w:tc>
          <w:tcPr>
            <w:tcW w:w="1360" w:type="dxa"/>
            <w:tcBorders>
              <w:top w:val="nil"/>
              <w:left w:val="nil"/>
              <w:bottom w:val="nil"/>
              <w:right w:val="nil"/>
            </w:tcBorders>
            <w:shd w:val="clear" w:color="auto" w:fill="auto"/>
            <w:noWrap/>
            <w:vAlign w:val="bottom"/>
            <w:hideMark/>
          </w:tcPr>
          <w:p w14:paraId="0E42DAA7" w14:textId="77777777" w:rsidR="007B5EFF" w:rsidRPr="007B5EFF" w:rsidRDefault="007B5EFF" w:rsidP="007B5EFF">
            <w:pPr>
              <w:rPr>
                <w:rFonts w:ascii="Calibri" w:eastAsia="Times New Roman" w:hAnsi="Calibri" w:cs="Calibri"/>
                <w:color w:val="000000"/>
                <w:sz w:val="20"/>
                <w:szCs w:val="20"/>
              </w:rPr>
            </w:pPr>
          </w:p>
        </w:tc>
        <w:tc>
          <w:tcPr>
            <w:tcW w:w="1043" w:type="dxa"/>
            <w:tcBorders>
              <w:top w:val="nil"/>
              <w:left w:val="nil"/>
              <w:bottom w:val="nil"/>
              <w:right w:val="nil"/>
            </w:tcBorders>
            <w:shd w:val="clear" w:color="auto" w:fill="auto"/>
            <w:noWrap/>
            <w:vAlign w:val="bottom"/>
            <w:hideMark/>
          </w:tcPr>
          <w:p w14:paraId="35CAFF40" w14:textId="77777777" w:rsidR="007B5EFF" w:rsidRPr="007B5EFF" w:rsidRDefault="007B5EFF" w:rsidP="007B5EFF">
            <w:pPr>
              <w:jc w:val="center"/>
              <w:rPr>
                <w:rFonts w:ascii="Calibri" w:eastAsia="Times New Roman" w:hAnsi="Calibri" w:cs="Calibri"/>
                <w:color w:val="000000"/>
                <w:sz w:val="20"/>
                <w:szCs w:val="20"/>
              </w:rPr>
            </w:pPr>
          </w:p>
        </w:tc>
        <w:tc>
          <w:tcPr>
            <w:tcW w:w="1079" w:type="dxa"/>
            <w:tcBorders>
              <w:top w:val="nil"/>
              <w:left w:val="nil"/>
              <w:bottom w:val="nil"/>
              <w:right w:val="nil"/>
            </w:tcBorders>
            <w:shd w:val="clear" w:color="auto" w:fill="auto"/>
            <w:noWrap/>
            <w:vAlign w:val="bottom"/>
            <w:hideMark/>
          </w:tcPr>
          <w:p w14:paraId="47AF1823" w14:textId="77777777" w:rsidR="007B5EFF" w:rsidRPr="007B5EFF" w:rsidRDefault="007B5EFF" w:rsidP="007B5EFF">
            <w:pPr>
              <w:jc w:val="center"/>
              <w:rPr>
                <w:rFonts w:ascii="Calibri" w:eastAsia="Times New Roman" w:hAnsi="Calibri" w:cs="Calibri"/>
                <w:color w:val="000000"/>
                <w:sz w:val="20"/>
                <w:szCs w:val="20"/>
              </w:rPr>
            </w:pPr>
          </w:p>
        </w:tc>
        <w:tc>
          <w:tcPr>
            <w:tcW w:w="1071" w:type="dxa"/>
            <w:tcBorders>
              <w:top w:val="nil"/>
              <w:left w:val="nil"/>
              <w:bottom w:val="nil"/>
              <w:right w:val="nil"/>
            </w:tcBorders>
            <w:shd w:val="clear" w:color="auto" w:fill="auto"/>
            <w:noWrap/>
            <w:vAlign w:val="bottom"/>
            <w:hideMark/>
          </w:tcPr>
          <w:p w14:paraId="233DC10C" w14:textId="77777777" w:rsidR="007B5EFF" w:rsidRPr="007B5EFF" w:rsidRDefault="007B5EFF" w:rsidP="007B5EFF">
            <w:pPr>
              <w:jc w:val="center"/>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1323A408" w14:textId="77777777" w:rsidR="007B5EFF" w:rsidRPr="007B5EFF" w:rsidRDefault="007B5EFF" w:rsidP="007B5EFF">
            <w:pPr>
              <w:jc w:val="center"/>
              <w:rPr>
                <w:rFonts w:ascii="Calibri" w:eastAsia="Times New Roman" w:hAnsi="Calibri" w:cs="Calibri"/>
                <w:color w:val="000000"/>
                <w:sz w:val="20"/>
                <w:szCs w:val="20"/>
              </w:rPr>
            </w:pPr>
          </w:p>
        </w:tc>
        <w:tc>
          <w:tcPr>
            <w:tcW w:w="1422" w:type="dxa"/>
            <w:tcBorders>
              <w:top w:val="nil"/>
              <w:left w:val="nil"/>
              <w:bottom w:val="nil"/>
              <w:right w:val="nil"/>
            </w:tcBorders>
            <w:shd w:val="clear" w:color="auto" w:fill="auto"/>
            <w:noWrap/>
            <w:vAlign w:val="bottom"/>
            <w:hideMark/>
          </w:tcPr>
          <w:p w14:paraId="595882FF" w14:textId="77777777" w:rsidR="007B5EFF" w:rsidRPr="007B5EFF" w:rsidRDefault="007B5EFF" w:rsidP="007B5EFF">
            <w:pPr>
              <w:jc w:val="center"/>
              <w:rPr>
                <w:rFonts w:ascii="Calibri" w:eastAsia="Times New Roman" w:hAnsi="Calibri" w:cs="Calibri"/>
                <w:color w:val="000000"/>
                <w:sz w:val="20"/>
                <w:szCs w:val="20"/>
              </w:rPr>
            </w:pPr>
          </w:p>
        </w:tc>
        <w:tc>
          <w:tcPr>
            <w:tcW w:w="1180" w:type="dxa"/>
            <w:tcBorders>
              <w:top w:val="nil"/>
              <w:left w:val="nil"/>
              <w:bottom w:val="nil"/>
              <w:right w:val="nil"/>
            </w:tcBorders>
            <w:shd w:val="clear" w:color="auto" w:fill="auto"/>
            <w:noWrap/>
            <w:vAlign w:val="bottom"/>
            <w:hideMark/>
          </w:tcPr>
          <w:p w14:paraId="33A66467" w14:textId="77777777" w:rsidR="007B5EFF" w:rsidRPr="007B5EFF" w:rsidRDefault="007B5EFF" w:rsidP="007B5EFF">
            <w:pPr>
              <w:jc w:val="center"/>
              <w:rPr>
                <w:rFonts w:ascii="Calibri" w:eastAsia="Times New Roman" w:hAnsi="Calibri" w:cs="Calibri"/>
                <w:color w:val="000000"/>
                <w:sz w:val="20"/>
                <w:szCs w:val="20"/>
              </w:rPr>
            </w:pPr>
          </w:p>
        </w:tc>
      </w:tr>
      <w:tr w:rsidR="007B5EFF" w:rsidRPr="007B5EFF" w14:paraId="52597EBD" w14:textId="77777777" w:rsidTr="007B5EFF">
        <w:trPr>
          <w:trHeight w:val="263"/>
        </w:trPr>
        <w:tc>
          <w:tcPr>
            <w:tcW w:w="1360" w:type="dxa"/>
            <w:tcBorders>
              <w:top w:val="nil"/>
              <w:left w:val="nil"/>
              <w:bottom w:val="nil"/>
              <w:right w:val="nil"/>
            </w:tcBorders>
            <w:shd w:val="clear" w:color="auto" w:fill="auto"/>
            <w:noWrap/>
            <w:vAlign w:val="bottom"/>
            <w:hideMark/>
          </w:tcPr>
          <w:p w14:paraId="269236D6"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AM/PM Totals</w:t>
            </w:r>
          </w:p>
        </w:tc>
        <w:tc>
          <w:tcPr>
            <w:tcW w:w="1043"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524E6624"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1214</w:t>
            </w:r>
          </w:p>
        </w:tc>
        <w:tc>
          <w:tcPr>
            <w:tcW w:w="1079" w:type="dxa"/>
            <w:tcBorders>
              <w:top w:val="single" w:sz="4" w:space="0" w:color="auto"/>
              <w:left w:val="nil"/>
              <w:bottom w:val="single" w:sz="4" w:space="0" w:color="auto"/>
              <w:right w:val="single" w:sz="4" w:space="0" w:color="auto"/>
            </w:tcBorders>
            <w:shd w:val="clear" w:color="000000" w:fill="D8D8D8"/>
            <w:noWrap/>
            <w:vAlign w:val="bottom"/>
            <w:hideMark/>
          </w:tcPr>
          <w:p w14:paraId="24B147F9"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36</w:t>
            </w:r>
          </w:p>
        </w:tc>
        <w:tc>
          <w:tcPr>
            <w:tcW w:w="1071" w:type="dxa"/>
            <w:tcBorders>
              <w:top w:val="single" w:sz="4" w:space="0" w:color="auto"/>
              <w:left w:val="nil"/>
              <w:bottom w:val="single" w:sz="4" w:space="0" w:color="auto"/>
              <w:right w:val="nil"/>
            </w:tcBorders>
            <w:shd w:val="clear" w:color="000000" w:fill="D8D8D8"/>
            <w:noWrap/>
            <w:vAlign w:val="bottom"/>
            <w:hideMark/>
          </w:tcPr>
          <w:p w14:paraId="4022ED94"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2.9%</w:t>
            </w:r>
          </w:p>
        </w:tc>
        <w:tc>
          <w:tcPr>
            <w:tcW w:w="1025" w:type="dxa"/>
            <w:tcBorders>
              <w:top w:val="single" w:sz="4" w:space="0" w:color="auto"/>
              <w:left w:val="single" w:sz="8" w:space="0" w:color="auto"/>
              <w:bottom w:val="single" w:sz="4" w:space="0" w:color="auto"/>
              <w:right w:val="single" w:sz="4" w:space="0" w:color="auto"/>
            </w:tcBorders>
            <w:shd w:val="clear" w:color="000000" w:fill="D8D8D8"/>
            <w:noWrap/>
            <w:vAlign w:val="bottom"/>
            <w:hideMark/>
          </w:tcPr>
          <w:p w14:paraId="1701239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1491</w:t>
            </w:r>
          </w:p>
        </w:tc>
        <w:tc>
          <w:tcPr>
            <w:tcW w:w="1422" w:type="dxa"/>
            <w:tcBorders>
              <w:top w:val="single" w:sz="4" w:space="0" w:color="auto"/>
              <w:left w:val="nil"/>
              <w:bottom w:val="single" w:sz="4" w:space="0" w:color="auto"/>
              <w:right w:val="single" w:sz="4" w:space="0" w:color="auto"/>
            </w:tcBorders>
            <w:shd w:val="clear" w:color="000000" w:fill="D8D8D8"/>
            <w:noWrap/>
            <w:vAlign w:val="bottom"/>
            <w:hideMark/>
          </w:tcPr>
          <w:p w14:paraId="21BFA6CF"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21</w:t>
            </w:r>
          </w:p>
        </w:tc>
        <w:tc>
          <w:tcPr>
            <w:tcW w:w="1180" w:type="dxa"/>
            <w:tcBorders>
              <w:top w:val="single" w:sz="4" w:space="0" w:color="auto"/>
              <w:left w:val="nil"/>
              <w:bottom w:val="single" w:sz="4" w:space="0" w:color="auto"/>
              <w:right w:val="single" w:sz="4" w:space="0" w:color="auto"/>
            </w:tcBorders>
            <w:shd w:val="clear" w:color="000000" w:fill="D8D8D8"/>
            <w:noWrap/>
            <w:vAlign w:val="bottom"/>
            <w:hideMark/>
          </w:tcPr>
          <w:p w14:paraId="506F2133"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1.6%</w:t>
            </w:r>
          </w:p>
        </w:tc>
      </w:tr>
      <w:tr w:rsidR="007B5EFF" w:rsidRPr="007B5EFF" w14:paraId="34B17956" w14:textId="77777777" w:rsidTr="007B5EFF">
        <w:trPr>
          <w:trHeight w:val="263"/>
        </w:trPr>
        <w:tc>
          <w:tcPr>
            <w:tcW w:w="1360" w:type="dxa"/>
            <w:tcBorders>
              <w:top w:val="nil"/>
              <w:left w:val="nil"/>
              <w:bottom w:val="nil"/>
              <w:right w:val="nil"/>
            </w:tcBorders>
            <w:shd w:val="clear" w:color="auto" w:fill="auto"/>
            <w:noWrap/>
            <w:vAlign w:val="bottom"/>
            <w:hideMark/>
          </w:tcPr>
          <w:p w14:paraId="4E5FF100" w14:textId="77777777" w:rsidR="007B5EFF" w:rsidRPr="007B5EFF" w:rsidRDefault="007B5EFF" w:rsidP="007B5EFF">
            <w:pPr>
              <w:jc w:val="center"/>
              <w:rPr>
                <w:rFonts w:ascii="Calibri" w:eastAsia="Times New Roman" w:hAnsi="Calibri" w:cs="Calibri"/>
                <w:color w:val="000000"/>
                <w:sz w:val="20"/>
                <w:szCs w:val="20"/>
              </w:rPr>
            </w:pPr>
          </w:p>
        </w:tc>
        <w:tc>
          <w:tcPr>
            <w:tcW w:w="1043" w:type="dxa"/>
            <w:tcBorders>
              <w:top w:val="nil"/>
              <w:left w:val="nil"/>
              <w:bottom w:val="nil"/>
              <w:right w:val="nil"/>
            </w:tcBorders>
            <w:shd w:val="clear" w:color="auto" w:fill="auto"/>
            <w:noWrap/>
            <w:vAlign w:val="bottom"/>
            <w:hideMark/>
          </w:tcPr>
          <w:p w14:paraId="51AD6CC2" w14:textId="77777777" w:rsidR="007B5EFF" w:rsidRPr="007B5EFF" w:rsidRDefault="007B5EFF" w:rsidP="007B5EFF">
            <w:pPr>
              <w:jc w:val="center"/>
              <w:rPr>
                <w:rFonts w:ascii="Calibri" w:eastAsia="Times New Roman" w:hAnsi="Calibri" w:cs="Calibri"/>
                <w:color w:val="000000"/>
                <w:sz w:val="20"/>
                <w:szCs w:val="20"/>
              </w:rPr>
            </w:pPr>
          </w:p>
        </w:tc>
        <w:tc>
          <w:tcPr>
            <w:tcW w:w="1079" w:type="dxa"/>
            <w:tcBorders>
              <w:top w:val="nil"/>
              <w:left w:val="nil"/>
              <w:bottom w:val="nil"/>
              <w:right w:val="nil"/>
            </w:tcBorders>
            <w:shd w:val="clear" w:color="auto" w:fill="auto"/>
            <w:noWrap/>
            <w:vAlign w:val="bottom"/>
            <w:hideMark/>
          </w:tcPr>
          <w:p w14:paraId="05322D91" w14:textId="77777777" w:rsidR="007B5EFF" w:rsidRPr="007B5EFF" w:rsidRDefault="007B5EFF" w:rsidP="007B5EFF">
            <w:pPr>
              <w:jc w:val="center"/>
              <w:rPr>
                <w:rFonts w:ascii="Calibri" w:eastAsia="Times New Roman" w:hAnsi="Calibri" w:cs="Calibri"/>
                <w:color w:val="000000"/>
                <w:sz w:val="20"/>
                <w:szCs w:val="20"/>
              </w:rPr>
            </w:pPr>
          </w:p>
        </w:tc>
        <w:tc>
          <w:tcPr>
            <w:tcW w:w="1071" w:type="dxa"/>
            <w:tcBorders>
              <w:top w:val="nil"/>
              <w:left w:val="nil"/>
              <w:bottom w:val="nil"/>
              <w:right w:val="nil"/>
            </w:tcBorders>
            <w:shd w:val="clear" w:color="auto" w:fill="auto"/>
            <w:noWrap/>
            <w:vAlign w:val="bottom"/>
            <w:hideMark/>
          </w:tcPr>
          <w:p w14:paraId="710AB40B" w14:textId="77777777" w:rsidR="007B5EFF" w:rsidRPr="007B5EFF" w:rsidRDefault="007B5EFF" w:rsidP="007B5EFF">
            <w:pPr>
              <w:jc w:val="center"/>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42A9F5D1" w14:textId="77777777" w:rsidR="007B5EFF" w:rsidRPr="007B5EFF" w:rsidRDefault="007B5EFF" w:rsidP="007B5EFF">
            <w:pPr>
              <w:jc w:val="center"/>
              <w:rPr>
                <w:rFonts w:ascii="Calibri" w:eastAsia="Times New Roman" w:hAnsi="Calibri" w:cs="Calibri"/>
                <w:color w:val="000000"/>
                <w:sz w:val="20"/>
                <w:szCs w:val="20"/>
              </w:rPr>
            </w:pPr>
          </w:p>
        </w:tc>
        <w:tc>
          <w:tcPr>
            <w:tcW w:w="1422" w:type="dxa"/>
            <w:tcBorders>
              <w:top w:val="nil"/>
              <w:left w:val="nil"/>
              <w:bottom w:val="nil"/>
              <w:right w:val="nil"/>
            </w:tcBorders>
            <w:shd w:val="clear" w:color="auto" w:fill="auto"/>
            <w:noWrap/>
            <w:vAlign w:val="bottom"/>
            <w:hideMark/>
          </w:tcPr>
          <w:p w14:paraId="0D483B74" w14:textId="77777777" w:rsidR="007B5EFF" w:rsidRPr="007B5EFF" w:rsidRDefault="007B5EFF" w:rsidP="007B5EFF">
            <w:pPr>
              <w:jc w:val="right"/>
              <w:rPr>
                <w:rFonts w:ascii="Calibri" w:eastAsia="Times New Roman" w:hAnsi="Calibri" w:cs="Calibri"/>
                <w:color w:val="000000"/>
                <w:sz w:val="20"/>
                <w:szCs w:val="20"/>
              </w:rPr>
            </w:pPr>
            <w:r w:rsidRPr="007B5EFF">
              <w:rPr>
                <w:rFonts w:ascii="Calibri" w:eastAsia="Times New Roman" w:hAnsi="Calibri" w:cs="Calibri"/>
                <w:color w:val="000000"/>
                <w:sz w:val="20"/>
                <w:szCs w:val="20"/>
              </w:rPr>
              <w:t>Percent decrease</w:t>
            </w:r>
          </w:p>
        </w:tc>
        <w:tc>
          <w:tcPr>
            <w:tcW w:w="1180" w:type="dxa"/>
            <w:tcBorders>
              <w:top w:val="nil"/>
              <w:left w:val="nil"/>
              <w:bottom w:val="nil"/>
              <w:right w:val="nil"/>
            </w:tcBorders>
            <w:shd w:val="clear" w:color="auto" w:fill="auto"/>
            <w:noWrap/>
            <w:vAlign w:val="bottom"/>
            <w:hideMark/>
          </w:tcPr>
          <w:p w14:paraId="271D938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-44.2%</w:t>
            </w:r>
          </w:p>
        </w:tc>
      </w:tr>
    </w:tbl>
    <w:p w14:paraId="1788A32C" w14:textId="77777777" w:rsidR="007B5EFF" w:rsidRDefault="007B5EFF" w:rsidP="00717F59">
      <w:pPr>
        <w:rPr>
          <w:b/>
          <w:color w:val="FF0000"/>
          <w:sz w:val="24"/>
          <w:szCs w:val="24"/>
        </w:rPr>
      </w:pPr>
    </w:p>
    <w:p w14:paraId="6FE89B09" w14:textId="77777777" w:rsidR="007B5EFF" w:rsidRDefault="007B5EFF" w:rsidP="00717F59">
      <w:pPr>
        <w:rPr>
          <w:b/>
          <w:color w:val="FF0000"/>
          <w:sz w:val="24"/>
          <w:szCs w:val="24"/>
        </w:rPr>
      </w:pPr>
    </w:p>
    <w:p w14:paraId="4990901F" w14:textId="77777777" w:rsidR="007B5EFF" w:rsidRDefault="007B5EFF" w:rsidP="00717F59">
      <w:pPr>
        <w:rPr>
          <w:b/>
          <w:color w:val="FF0000"/>
          <w:sz w:val="24"/>
          <w:szCs w:val="24"/>
        </w:rPr>
      </w:pPr>
    </w:p>
    <w:p w14:paraId="49F5C5CF" w14:textId="77777777" w:rsidR="007B5EFF" w:rsidRDefault="007B5EFF" w:rsidP="00717F59">
      <w:pPr>
        <w:rPr>
          <w:b/>
          <w:color w:val="FF0000"/>
          <w:sz w:val="24"/>
          <w:szCs w:val="24"/>
        </w:rPr>
      </w:pPr>
    </w:p>
    <w:p w14:paraId="74B27A27" w14:textId="77777777" w:rsidR="007B5EFF" w:rsidRDefault="007B5EFF" w:rsidP="00717F59">
      <w:pPr>
        <w:rPr>
          <w:b/>
          <w:color w:val="FF0000"/>
          <w:sz w:val="24"/>
          <w:szCs w:val="24"/>
        </w:rPr>
      </w:pPr>
    </w:p>
    <w:p w14:paraId="7E050FD8" w14:textId="77777777" w:rsidR="007B5EFF" w:rsidRDefault="007B5EFF" w:rsidP="00717F59">
      <w:pPr>
        <w:rPr>
          <w:b/>
          <w:color w:val="FF0000"/>
          <w:sz w:val="24"/>
          <w:szCs w:val="24"/>
        </w:rPr>
      </w:pPr>
    </w:p>
    <w:p w14:paraId="233DBE0B" w14:textId="77777777" w:rsidR="007B5EFF" w:rsidRDefault="007B5EFF" w:rsidP="00717F59">
      <w:pPr>
        <w:rPr>
          <w:b/>
          <w:color w:val="FF0000"/>
          <w:sz w:val="24"/>
          <w:szCs w:val="24"/>
        </w:rPr>
      </w:pPr>
    </w:p>
    <w:p w14:paraId="12B0671E" w14:textId="77777777" w:rsidR="007B5EFF" w:rsidRDefault="007B5EFF" w:rsidP="00717F59">
      <w:pPr>
        <w:rPr>
          <w:b/>
          <w:color w:val="FF0000"/>
          <w:sz w:val="24"/>
          <w:szCs w:val="24"/>
        </w:rPr>
      </w:pPr>
    </w:p>
    <w:p w14:paraId="1470A971" w14:textId="77777777" w:rsidR="007B5EFF" w:rsidRDefault="007B5EFF" w:rsidP="00717F59">
      <w:pPr>
        <w:rPr>
          <w:b/>
          <w:color w:val="FF0000"/>
          <w:sz w:val="24"/>
          <w:szCs w:val="24"/>
        </w:rPr>
      </w:pPr>
    </w:p>
    <w:p w14:paraId="412108BA" w14:textId="77777777" w:rsidR="007B5EFF" w:rsidRDefault="007B5EFF" w:rsidP="00717F59">
      <w:pPr>
        <w:rPr>
          <w:b/>
          <w:color w:val="FF0000"/>
          <w:sz w:val="24"/>
          <w:szCs w:val="24"/>
        </w:rPr>
      </w:pPr>
    </w:p>
    <w:p w14:paraId="2B5895A6" w14:textId="77777777" w:rsidR="007B5EFF" w:rsidRDefault="007B5EFF" w:rsidP="00717F59">
      <w:pPr>
        <w:rPr>
          <w:b/>
          <w:color w:val="FF0000"/>
          <w:sz w:val="24"/>
          <w:szCs w:val="24"/>
        </w:rPr>
      </w:pPr>
    </w:p>
    <w:p w14:paraId="0071BF20" w14:textId="77777777" w:rsidR="007B5EFF" w:rsidRDefault="007B5EFF" w:rsidP="00717F59">
      <w:pPr>
        <w:rPr>
          <w:b/>
          <w:color w:val="FF0000"/>
          <w:sz w:val="24"/>
          <w:szCs w:val="24"/>
        </w:rPr>
      </w:pPr>
    </w:p>
    <w:p w14:paraId="26BDDC7C" w14:textId="77777777" w:rsidR="007B5EFF" w:rsidRDefault="007B5EFF" w:rsidP="00717F59">
      <w:pPr>
        <w:rPr>
          <w:b/>
          <w:color w:val="FF0000"/>
          <w:sz w:val="24"/>
          <w:szCs w:val="24"/>
        </w:rPr>
      </w:pPr>
    </w:p>
    <w:p w14:paraId="5CC03AD1" w14:textId="77777777" w:rsidR="007B5EFF" w:rsidRDefault="007B5EFF" w:rsidP="00717F59">
      <w:pPr>
        <w:rPr>
          <w:b/>
          <w:color w:val="FF0000"/>
          <w:sz w:val="24"/>
          <w:szCs w:val="24"/>
        </w:rPr>
      </w:pPr>
    </w:p>
    <w:p w14:paraId="559D4AFD" w14:textId="77777777" w:rsidR="007B5EFF" w:rsidRDefault="007B5EFF" w:rsidP="00717F59">
      <w:pPr>
        <w:rPr>
          <w:b/>
          <w:color w:val="FF0000"/>
          <w:sz w:val="24"/>
          <w:szCs w:val="24"/>
        </w:rPr>
      </w:pPr>
    </w:p>
    <w:p w14:paraId="0E52B304" w14:textId="77777777" w:rsidR="007B5EFF" w:rsidRDefault="007B5EFF" w:rsidP="00717F59">
      <w:pPr>
        <w:rPr>
          <w:b/>
          <w:color w:val="FF0000"/>
          <w:sz w:val="24"/>
          <w:szCs w:val="24"/>
        </w:rPr>
      </w:pPr>
    </w:p>
    <w:p w14:paraId="15AA5189" w14:textId="77777777" w:rsidR="007B5EFF" w:rsidRDefault="007B5EFF" w:rsidP="00717F59">
      <w:pPr>
        <w:rPr>
          <w:b/>
          <w:color w:val="FF0000"/>
          <w:sz w:val="24"/>
          <w:szCs w:val="24"/>
        </w:rPr>
      </w:pPr>
    </w:p>
    <w:p w14:paraId="4206A745" w14:textId="77777777" w:rsidR="007B5EFF" w:rsidRDefault="007B5EFF" w:rsidP="00717F59">
      <w:pPr>
        <w:rPr>
          <w:b/>
          <w:color w:val="FF0000"/>
          <w:sz w:val="24"/>
          <w:szCs w:val="24"/>
        </w:rPr>
      </w:pPr>
    </w:p>
    <w:tbl>
      <w:tblPr>
        <w:tblW w:w="8180" w:type="dxa"/>
        <w:tblInd w:w="100" w:type="dxa"/>
        <w:tblLook w:val="04A0" w:firstRow="1" w:lastRow="0" w:firstColumn="1" w:lastColumn="0" w:noHBand="0" w:noVBand="1"/>
      </w:tblPr>
      <w:tblGrid>
        <w:gridCol w:w="1360"/>
        <w:gridCol w:w="1043"/>
        <w:gridCol w:w="1079"/>
        <w:gridCol w:w="1071"/>
        <w:gridCol w:w="1025"/>
        <w:gridCol w:w="1422"/>
        <w:gridCol w:w="1180"/>
      </w:tblGrid>
      <w:tr w:rsidR="007B5EFF" w:rsidRPr="007B5EFF" w14:paraId="48CCAA32" w14:textId="77777777" w:rsidTr="007B5EFF">
        <w:trPr>
          <w:trHeight w:val="529"/>
        </w:trPr>
        <w:tc>
          <w:tcPr>
            <w:tcW w:w="1360" w:type="dxa"/>
            <w:tcBorders>
              <w:top w:val="nil"/>
              <w:left w:val="nil"/>
              <w:bottom w:val="nil"/>
              <w:right w:val="nil"/>
            </w:tcBorders>
            <w:shd w:val="clear" w:color="auto" w:fill="auto"/>
            <w:noWrap/>
            <w:vAlign w:val="center"/>
            <w:hideMark/>
          </w:tcPr>
          <w:p w14:paraId="144BEC3E" w14:textId="77777777" w:rsidR="007B5EFF" w:rsidRPr="007B5EFF" w:rsidRDefault="007B5EFF" w:rsidP="007B5EFF">
            <w:pPr>
              <w:rPr>
                <w:rFonts w:ascii="Calibri" w:eastAsia="Times New Roman" w:hAnsi="Calibri" w:cs="Calibri"/>
                <w:b/>
                <w:bCs/>
                <w:color w:val="FFFFFF"/>
                <w:sz w:val="20"/>
                <w:szCs w:val="20"/>
              </w:rPr>
            </w:pPr>
          </w:p>
        </w:tc>
        <w:tc>
          <w:tcPr>
            <w:tcW w:w="6820" w:type="dxa"/>
            <w:gridSpan w:val="6"/>
            <w:tcBorders>
              <w:top w:val="single" w:sz="4" w:space="0" w:color="auto"/>
              <w:left w:val="single" w:sz="4" w:space="0" w:color="auto"/>
              <w:bottom w:val="single" w:sz="4" w:space="0" w:color="auto"/>
              <w:right w:val="single" w:sz="4" w:space="0" w:color="auto"/>
            </w:tcBorders>
            <w:shd w:val="clear" w:color="000000" w:fill="548135"/>
            <w:vAlign w:val="center"/>
            <w:hideMark/>
          </w:tcPr>
          <w:p w14:paraId="3FB2C8C3" w14:textId="77777777" w:rsidR="007B5EFF" w:rsidRPr="007B5EFF" w:rsidRDefault="007B5EFF" w:rsidP="007B5EFF">
            <w:pPr>
              <w:jc w:val="center"/>
              <w:rPr>
                <w:rFonts w:ascii="Calibri" w:eastAsia="Times New Roman" w:hAnsi="Calibri" w:cs="Calibri"/>
                <w:b/>
                <w:bCs/>
                <w:color w:val="FFFFFF"/>
                <w:sz w:val="20"/>
                <w:szCs w:val="20"/>
              </w:rPr>
            </w:pPr>
            <w:r w:rsidRPr="007B5EFF">
              <w:rPr>
                <w:rFonts w:ascii="Calibri" w:eastAsia="Times New Roman" w:hAnsi="Calibri" w:cs="Calibri"/>
                <w:b/>
                <w:bCs/>
                <w:color w:val="FFFFFF"/>
                <w:sz w:val="20"/>
                <w:szCs w:val="20"/>
              </w:rPr>
              <w:t>Wilshire Blvd &amp; Bundy Dr (WB)</w:t>
            </w:r>
          </w:p>
        </w:tc>
      </w:tr>
      <w:tr w:rsidR="007B5EFF" w:rsidRPr="007B5EFF" w14:paraId="391E8372" w14:textId="77777777" w:rsidTr="007B5EFF">
        <w:trPr>
          <w:trHeight w:val="297"/>
        </w:trPr>
        <w:tc>
          <w:tcPr>
            <w:tcW w:w="1360" w:type="dxa"/>
            <w:tcBorders>
              <w:top w:val="nil"/>
              <w:left w:val="nil"/>
              <w:bottom w:val="nil"/>
              <w:right w:val="nil"/>
            </w:tcBorders>
            <w:shd w:val="clear" w:color="auto" w:fill="auto"/>
            <w:noWrap/>
            <w:vAlign w:val="center"/>
            <w:hideMark/>
          </w:tcPr>
          <w:p w14:paraId="6EAA1355" w14:textId="77777777" w:rsidR="007B5EFF" w:rsidRPr="007B5EFF" w:rsidRDefault="007B5EFF" w:rsidP="007B5EFF">
            <w:pPr>
              <w:rPr>
                <w:rFonts w:ascii="Calibri" w:eastAsia="Times New Roman" w:hAnsi="Calibri" w:cs="Calibri"/>
                <w:b/>
                <w:bCs/>
                <w:color w:val="FFFFFF"/>
                <w:sz w:val="20"/>
                <w:szCs w:val="20"/>
              </w:rPr>
            </w:pPr>
          </w:p>
        </w:tc>
        <w:tc>
          <w:tcPr>
            <w:tcW w:w="3193" w:type="dxa"/>
            <w:gridSpan w:val="3"/>
            <w:tcBorders>
              <w:top w:val="single" w:sz="4" w:space="0" w:color="auto"/>
              <w:left w:val="single" w:sz="4" w:space="0" w:color="auto"/>
              <w:bottom w:val="single" w:sz="4" w:space="0" w:color="auto"/>
              <w:right w:val="nil"/>
            </w:tcBorders>
            <w:shd w:val="clear" w:color="000000" w:fill="E2EFD9"/>
            <w:noWrap/>
            <w:vAlign w:val="bottom"/>
            <w:hideMark/>
          </w:tcPr>
          <w:p w14:paraId="0DB4958C"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3/30/2021</w:t>
            </w:r>
          </w:p>
        </w:tc>
        <w:tc>
          <w:tcPr>
            <w:tcW w:w="3627" w:type="dxa"/>
            <w:gridSpan w:val="3"/>
            <w:tcBorders>
              <w:top w:val="single" w:sz="4" w:space="0" w:color="auto"/>
              <w:left w:val="single" w:sz="8" w:space="0" w:color="auto"/>
              <w:bottom w:val="single" w:sz="4" w:space="0" w:color="auto"/>
              <w:right w:val="single" w:sz="4" w:space="0" w:color="auto"/>
            </w:tcBorders>
            <w:shd w:val="clear" w:color="000000" w:fill="A9D18D"/>
            <w:noWrap/>
            <w:vAlign w:val="bottom"/>
            <w:hideMark/>
          </w:tcPr>
          <w:p w14:paraId="63D9E477"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7/20/2021</w:t>
            </w:r>
          </w:p>
        </w:tc>
      </w:tr>
      <w:tr w:rsidR="007B5EFF" w:rsidRPr="007B5EFF" w14:paraId="4A80CEC2" w14:textId="77777777" w:rsidTr="007B5EFF">
        <w:trPr>
          <w:trHeight w:val="306"/>
        </w:trPr>
        <w:tc>
          <w:tcPr>
            <w:tcW w:w="1360" w:type="dxa"/>
            <w:tcBorders>
              <w:top w:val="nil"/>
              <w:left w:val="nil"/>
              <w:bottom w:val="nil"/>
              <w:right w:val="nil"/>
            </w:tcBorders>
            <w:shd w:val="clear" w:color="auto" w:fill="auto"/>
            <w:vAlign w:val="center"/>
            <w:hideMark/>
          </w:tcPr>
          <w:p w14:paraId="62A57A90" w14:textId="77777777" w:rsidR="007B5EFF" w:rsidRPr="007B5EFF" w:rsidRDefault="007B5EFF" w:rsidP="007B5EFF">
            <w:pPr>
              <w:jc w:val="center"/>
              <w:rPr>
                <w:rFonts w:ascii="Calibri" w:eastAsia="Times New Roman" w:hAnsi="Calibri" w:cs="Calibri"/>
                <w:b/>
                <w:bCs/>
                <w:color w:val="FFFFFF"/>
                <w:sz w:val="20"/>
                <w:szCs w:val="20"/>
              </w:rPr>
            </w:pPr>
          </w:p>
        </w:tc>
        <w:tc>
          <w:tcPr>
            <w:tcW w:w="1043" w:type="dxa"/>
            <w:tcBorders>
              <w:top w:val="nil"/>
              <w:left w:val="single" w:sz="4" w:space="0" w:color="auto"/>
              <w:bottom w:val="single" w:sz="4" w:space="0" w:color="auto"/>
              <w:right w:val="single" w:sz="4" w:space="0" w:color="auto"/>
            </w:tcBorders>
            <w:shd w:val="clear" w:color="000000" w:fill="E2EFD9"/>
            <w:vAlign w:val="bottom"/>
            <w:hideMark/>
          </w:tcPr>
          <w:p w14:paraId="015BD177"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Total Vol.</w:t>
            </w:r>
          </w:p>
        </w:tc>
        <w:tc>
          <w:tcPr>
            <w:tcW w:w="1079" w:type="dxa"/>
            <w:tcBorders>
              <w:top w:val="nil"/>
              <w:left w:val="nil"/>
              <w:bottom w:val="single" w:sz="4" w:space="0" w:color="auto"/>
              <w:right w:val="single" w:sz="4" w:space="0" w:color="auto"/>
            </w:tcBorders>
            <w:shd w:val="clear" w:color="000000" w:fill="E2EFD9"/>
            <w:vAlign w:val="bottom"/>
            <w:hideMark/>
          </w:tcPr>
          <w:p w14:paraId="3A7F6BF7"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Violations</w:t>
            </w:r>
          </w:p>
        </w:tc>
        <w:tc>
          <w:tcPr>
            <w:tcW w:w="1071" w:type="dxa"/>
            <w:tcBorders>
              <w:top w:val="nil"/>
              <w:left w:val="nil"/>
              <w:bottom w:val="single" w:sz="4" w:space="0" w:color="auto"/>
              <w:right w:val="nil"/>
            </w:tcBorders>
            <w:shd w:val="clear" w:color="000000" w:fill="E2EFD9"/>
            <w:vAlign w:val="bottom"/>
            <w:hideMark/>
          </w:tcPr>
          <w:p w14:paraId="455DC33D"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Violating</w:t>
            </w:r>
          </w:p>
        </w:tc>
        <w:tc>
          <w:tcPr>
            <w:tcW w:w="1025" w:type="dxa"/>
            <w:tcBorders>
              <w:top w:val="nil"/>
              <w:left w:val="single" w:sz="8" w:space="0" w:color="auto"/>
              <w:bottom w:val="single" w:sz="4" w:space="0" w:color="auto"/>
              <w:right w:val="single" w:sz="4" w:space="0" w:color="auto"/>
            </w:tcBorders>
            <w:shd w:val="clear" w:color="000000" w:fill="A9D18D"/>
            <w:vAlign w:val="bottom"/>
            <w:hideMark/>
          </w:tcPr>
          <w:p w14:paraId="3917DEAA"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Total Vol.</w:t>
            </w:r>
          </w:p>
        </w:tc>
        <w:tc>
          <w:tcPr>
            <w:tcW w:w="1422" w:type="dxa"/>
            <w:tcBorders>
              <w:top w:val="nil"/>
              <w:left w:val="nil"/>
              <w:bottom w:val="single" w:sz="4" w:space="0" w:color="auto"/>
              <w:right w:val="single" w:sz="4" w:space="0" w:color="auto"/>
            </w:tcBorders>
            <w:shd w:val="clear" w:color="000000" w:fill="A9D18D"/>
            <w:vAlign w:val="bottom"/>
            <w:hideMark/>
          </w:tcPr>
          <w:p w14:paraId="63C601FD"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Violations</w:t>
            </w:r>
          </w:p>
        </w:tc>
        <w:tc>
          <w:tcPr>
            <w:tcW w:w="1180" w:type="dxa"/>
            <w:tcBorders>
              <w:top w:val="nil"/>
              <w:left w:val="nil"/>
              <w:bottom w:val="single" w:sz="4" w:space="0" w:color="auto"/>
              <w:right w:val="single" w:sz="4" w:space="0" w:color="auto"/>
            </w:tcBorders>
            <w:shd w:val="clear" w:color="000000" w:fill="A9D18D"/>
            <w:vAlign w:val="bottom"/>
            <w:hideMark/>
          </w:tcPr>
          <w:p w14:paraId="3E4725C5"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Violating</w:t>
            </w:r>
          </w:p>
        </w:tc>
      </w:tr>
      <w:tr w:rsidR="007B5EFF" w:rsidRPr="007B5EFF" w14:paraId="7A538503" w14:textId="77777777" w:rsidTr="007B5EFF">
        <w:trPr>
          <w:trHeight w:val="263"/>
        </w:trPr>
        <w:tc>
          <w:tcPr>
            <w:tcW w:w="1360" w:type="dxa"/>
            <w:tcBorders>
              <w:top w:val="nil"/>
              <w:left w:val="nil"/>
              <w:bottom w:val="nil"/>
              <w:right w:val="nil"/>
            </w:tcBorders>
            <w:shd w:val="clear" w:color="auto" w:fill="auto"/>
            <w:noWrap/>
            <w:vAlign w:val="bottom"/>
            <w:hideMark/>
          </w:tcPr>
          <w:p w14:paraId="4A88BA4C"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7:00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7A5FDCE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64</w:t>
            </w:r>
          </w:p>
        </w:tc>
        <w:tc>
          <w:tcPr>
            <w:tcW w:w="1079" w:type="dxa"/>
            <w:tcBorders>
              <w:top w:val="nil"/>
              <w:left w:val="nil"/>
              <w:bottom w:val="single" w:sz="4" w:space="0" w:color="auto"/>
              <w:right w:val="single" w:sz="4" w:space="0" w:color="auto"/>
            </w:tcBorders>
            <w:shd w:val="clear" w:color="auto" w:fill="auto"/>
            <w:noWrap/>
            <w:vAlign w:val="bottom"/>
            <w:hideMark/>
          </w:tcPr>
          <w:p w14:paraId="4AABA92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71" w:type="dxa"/>
            <w:tcBorders>
              <w:top w:val="nil"/>
              <w:left w:val="nil"/>
              <w:bottom w:val="single" w:sz="4" w:space="0" w:color="auto"/>
              <w:right w:val="nil"/>
            </w:tcBorders>
            <w:shd w:val="clear" w:color="auto" w:fill="auto"/>
            <w:noWrap/>
            <w:vAlign w:val="bottom"/>
            <w:hideMark/>
          </w:tcPr>
          <w:p w14:paraId="3685C9A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595451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92</w:t>
            </w:r>
          </w:p>
        </w:tc>
        <w:tc>
          <w:tcPr>
            <w:tcW w:w="1422" w:type="dxa"/>
            <w:tcBorders>
              <w:top w:val="nil"/>
              <w:left w:val="nil"/>
              <w:bottom w:val="single" w:sz="4" w:space="0" w:color="auto"/>
              <w:right w:val="single" w:sz="4" w:space="0" w:color="auto"/>
            </w:tcBorders>
            <w:shd w:val="clear" w:color="auto" w:fill="auto"/>
            <w:noWrap/>
            <w:vAlign w:val="bottom"/>
            <w:hideMark/>
          </w:tcPr>
          <w:p w14:paraId="0A8832C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2611220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r>
      <w:tr w:rsidR="007B5EFF" w:rsidRPr="007B5EFF" w14:paraId="34075DFA" w14:textId="77777777" w:rsidTr="007B5EFF">
        <w:trPr>
          <w:trHeight w:val="263"/>
        </w:trPr>
        <w:tc>
          <w:tcPr>
            <w:tcW w:w="1360" w:type="dxa"/>
            <w:tcBorders>
              <w:top w:val="nil"/>
              <w:left w:val="nil"/>
              <w:bottom w:val="nil"/>
              <w:right w:val="nil"/>
            </w:tcBorders>
            <w:shd w:val="clear" w:color="auto" w:fill="auto"/>
            <w:noWrap/>
            <w:vAlign w:val="bottom"/>
            <w:hideMark/>
          </w:tcPr>
          <w:p w14:paraId="7122CACF"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7:15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ECB57D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92</w:t>
            </w:r>
          </w:p>
        </w:tc>
        <w:tc>
          <w:tcPr>
            <w:tcW w:w="1079" w:type="dxa"/>
            <w:tcBorders>
              <w:top w:val="nil"/>
              <w:left w:val="nil"/>
              <w:bottom w:val="single" w:sz="4" w:space="0" w:color="auto"/>
              <w:right w:val="single" w:sz="4" w:space="0" w:color="auto"/>
            </w:tcBorders>
            <w:shd w:val="clear" w:color="auto" w:fill="auto"/>
            <w:noWrap/>
            <w:vAlign w:val="bottom"/>
            <w:hideMark/>
          </w:tcPr>
          <w:p w14:paraId="39F4C71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071" w:type="dxa"/>
            <w:tcBorders>
              <w:top w:val="nil"/>
              <w:left w:val="nil"/>
              <w:bottom w:val="single" w:sz="4" w:space="0" w:color="auto"/>
              <w:right w:val="nil"/>
            </w:tcBorders>
            <w:shd w:val="clear" w:color="auto" w:fill="auto"/>
            <w:noWrap/>
            <w:vAlign w:val="bottom"/>
            <w:hideMark/>
          </w:tcPr>
          <w:p w14:paraId="7E859E5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6718F85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103</w:t>
            </w:r>
          </w:p>
        </w:tc>
        <w:tc>
          <w:tcPr>
            <w:tcW w:w="1422" w:type="dxa"/>
            <w:tcBorders>
              <w:top w:val="nil"/>
              <w:left w:val="nil"/>
              <w:bottom w:val="single" w:sz="4" w:space="0" w:color="auto"/>
              <w:right w:val="single" w:sz="4" w:space="0" w:color="auto"/>
            </w:tcBorders>
            <w:shd w:val="clear" w:color="auto" w:fill="auto"/>
            <w:noWrap/>
            <w:vAlign w:val="bottom"/>
            <w:hideMark/>
          </w:tcPr>
          <w:p w14:paraId="43FB7E5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2229AE1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r>
      <w:tr w:rsidR="007B5EFF" w:rsidRPr="007B5EFF" w14:paraId="7F641956" w14:textId="77777777" w:rsidTr="007B5EFF">
        <w:trPr>
          <w:trHeight w:val="263"/>
        </w:trPr>
        <w:tc>
          <w:tcPr>
            <w:tcW w:w="1360" w:type="dxa"/>
            <w:tcBorders>
              <w:top w:val="nil"/>
              <w:left w:val="nil"/>
              <w:bottom w:val="nil"/>
              <w:right w:val="nil"/>
            </w:tcBorders>
            <w:shd w:val="clear" w:color="auto" w:fill="auto"/>
            <w:noWrap/>
            <w:vAlign w:val="bottom"/>
            <w:hideMark/>
          </w:tcPr>
          <w:p w14:paraId="19AD0236"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7:30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D3A828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87</w:t>
            </w:r>
          </w:p>
        </w:tc>
        <w:tc>
          <w:tcPr>
            <w:tcW w:w="1079" w:type="dxa"/>
            <w:tcBorders>
              <w:top w:val="nil"/>
              <w:left w:val="nil"/>
              <w:bottom w:val="single" w:sz="4" w:space="0" w:color="auto"/>
              <w:right w:val="single" w:sz="4" w:space="0" w:color="auto"/>
            </w:tcBorders>
            <w:shd w:val="clear" w:color="auto" w:fill="auto"/>
            <w:noWrap/>
            <w:vAlign w:val="bottom"/>
            <w:hideMark/>
          </w:tcPr>
          <w:p w14:paraId="68AEFFC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71" w:type="dxa"/>
            <w:tcBorders>
              <w:top w:val="nil"/>
              <w:left w:val="nil"/>
              <w:bottom w:val="single" w:sz="4" w:space="0" w:color="auto"/>
              <w:right w:val="nil"/>
            </w:tcBorders>
            <w:shd w:val="clear" w:color="auto" w:fill="auto"/>
            <w:noWrap/>
            <w:vAlign w:val="bottom"/>
            <w:hideMark/>
          </w:tcPr>
          <w:p w14:paraId="1C97B47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02F1EE2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105</w:t>
            </w:r>
          </w:p>
        </w:tc>
        <w:tc>
          <w:tcPr>
            <w:tcW w:w="1422" w:type="dxa"/>
            <w:tcBorders>
              <w:top w:val="nil"/>
              <w:left w:val="nil"/>
              <w:bottom w:val="single" w:sz="4" w:space="0" w:color="auto"/>
              <w:right w:val="single" w:sz="4" w:space="0" w:color="auto"/>
            </w:tcBorders>
            <w:shd w:val="clear" w:color="auto" w:fill="auto"/>
            <w:noWrap/>
            <w:vAlign w:val="bottom"/>
            <w:hideMark/>
          </w:tcPr>
          <w:p w14:paraId="164B04C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5701E96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r>
      <w:tr w:rsidR="007B5EFF" w:rsidRPr="007B5EFF" w14:paraId="639A31D6" w14:textId="77777777" w:rsidTr="007B5EFF">
        <w:trPr>
          <w:trHeight w:val="263"/>
        </w:trPr>
        <w:tc>
          <w:tcPr>
            <w:tcW w:w="1360" w:type="dxa"/>
            <w:tcBorders>
              <w:top w:val="nil"/>
              <w:left w:val="nil"/>
              <w:bottom w:val="nil"/>
              <w:right w:val="nil"/>
            </w:tcBorders>
            <w:shd w:val="clear" w:color="auto" w:fill="auto"/>
            <w:noWrap/>
            <w:vAlign w:val="bottom"/>
            <w:hideMark/>
          </w:tcPr>
          <w:p w14:paraId="3E2D0149"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7:45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F972FE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106</w:t>
            </w:r>
          </w:p>
        </w:tc>
        <w:tc>
          <w:tcPr>
            <w:tcW w:w="1079" w:type="dxa"/>
            <w:tcBorders>
              <w:top w:val="nil"/>
              <w:left w:val="nil"/>
              <w:bottom w:val="single" w:sz="4" w:space="0" w:color="auto"/>
              <w:right w:val="single" w:sz="4" w:space="0" w:color="auto"/>
            </w:tcBorders>
            <w:shd w:val="clear" w:color="auto" w:fill="auto"/>
            <w:noWrap/>
            <w:vAlign w:val="bottom"/>
            <w:hideMark/>
          </w:tcPr>
          <w:p w14:paraId="4615775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071" w:type="dxa"/>
            <w:tcBorders>
              <w:top w:val="nil"/>
              <w:left w:val="nil"/>
              <w:bottom w:val="single" w:sz="4" w:space="0" w:color="auto"/>
              <w:right w:val="nil"/>
            </w:tcBorders>
            <w:shd w:val="clear" w:color="auto" w:fill="auto"/>
            <w:noWrap/>
            <w:vAlign w:val="bottom"/>
            <w:hideMark/>
          </w:tcPr>
          <w:p w14:paraId="409087A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03B0978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122</w:t>
            </w:r>
          </w:p>
        </w:tc>
        <w:tc>
          <w:tcPr>
            <w:tcW w:w="1422" w:type="dxa"/>
            <w:tcBorders>
              <w:top w:val="nil"/>
              <w:left w:val="nil"/>
              <w:bottom w:val="single" w:sz="4" w:space="0" w:color="auto"/>
              <w:right w:val="single" w:sz="4" w:space="0" w:color="auto"/>
            </w:tcBorders>
            <w:shd w:val="clear" w:color="auto" w:fill="auto"/>
            <w:noWrap/>
            <w:vAlign w:val="bottom"/>
            <w:hideMark/>
          </w:tcPr>
          <w:p w14:paraId="28B15CE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bottom"/>
            <w:hideMark/>
          </w:tcPr>
          <w:p w14:paraId="3744C08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r>
      <w:tr w:rsidR="007B5EFF" w:rsidRPr="007B5EFF" w14:paraId="00FCEE5B" w14:textId="77777777" w:rsidTr="007B5EFF">
        <w:trPr>
          <w:trHeight w:val="263"/>
        </w:trPr>
        <w:tc>
          <w:tcPr>
            <w:tcW w:w="1360" w:type="dxa"/>
            <w:tcBorders>
              <w:top w:val="nil"/>
              <w:left w:val="nil"/>
              <w:bottom w:val="nil"/>
              <w:right w:val="nil"/>
            </w:tcBorders>
            <w:shd w:val="clear" w:color="auto" w:fill="auto"/>
            <w:noWrap/>
            <w:vAlign w:val="bottom"/>
            <w:hideMark/>
          </w:tcPr>
          <w:p w14:paraId="2D76CD30"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8:00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1AA7A3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84</w:t>
            </w:r>
          </w:p>
        </w:tc>
        <w:tc>
          <w:tcPr>
            <w:tcW w:w="1079" w:type="dxa"/>
            <w:tcBorders>
              <w:top w:val="nil"/>
              <w:left w:val="nil"/>
              <w:bottom w:val="single" w:sz="4" w:space="0" w:color="auto"/>
              <w:right w:val="single" w:sz="4" w:space="0" w:color="auto"/>
            </w:tcBorders>
            <w:shd w:val="clear" w:color="auto" w:fill="auto"/>
            <w:noWrap/>
            <w:vAlign w:val="bottom"/>
            <w:hideMark/>
          </w:tcPr>
          <w:p w14:paraId="44203AC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71" w:type="dxa"/>
            <w:tcBorders>
              <w:top w:val="nil"/>
              <w:left w:val="nil"/>
              <w:bottom w:val="single" w:sz="4" w:space="0" w:color="auto"/>
              <w:right w:val="nil"/>
            </w:tcBorders>
            <w:shd w:val="clear" w:color="auto" w:fill="auto"/>
            <w:noWrap/>
            <w:vAlign w:val="bottom"/>
            <w:hideMark/>
          </w:tcPr>
          <w:p w14:paraId="237C664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66C4DD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117</w:t>
            </w:r>
          </w:p>
        </w:tc>
        <w:tc>
          <w:tcPr>
            <w:tcW w:w="1422" w:type="dxa"/>
            <w:tcBorders>
              <w:top w:val="nil"/>
              <w:left w:val="nil"/>
              <w:bottom w:val="single" w:sz="4" w:space="0" w:color="auto"/>
              <w:right w:val="single" w:sz="4" w:space="0" w:color="auto"/>
            </w:tcBorders>
            <w:shd w:val="clear" w:color="auto" w:fill="auto"/>
            <w:noWrap/>
            <w:vAlign w:val="bottom"/>
            <w:hideMark/>
          </w:tcPr>
          <w:p w14:paraId="33F2223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6B17895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r>
      <w:tr w:rsidR="007B5EFF" w:rsidRPr="007B5EFF" w14:paraId="604FF93D" w14:textId="77777777" w:rsidTr="007B5EFF">
        <w:trPr>
          <w:trHeight w:val="263"/>
        </w:trPr>
        <w:tc>
          <w:tcPr>
            <w:tcW w:w="1360" w:type="dxa"/>
            <w:tcBorders>
              <w:top w:val="nil"/>
              <w:left w:val="nil"/>
              <w:bottom w:val="nil"/>
              <w:right w:val="nil"/>
            </w:tcBorders>
            <w:shd w:val="clear" w:color="auto" w:fill="auto"/>
            <w:noWrap/>
            <w:vAlign w:val="bottom"/>
            <w:hideMark/>
          </w:tcPr>
          <w:p w14:paraId="0250D66E"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8:15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723EE45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96</w:t>
            </w:r>
          </w:p>
        </w:tc>
        <w:tc>
          <w:tcPr>
            <w:tcW w:w="1079" w:type="dxa"/>
            <w:tcBorders>
              <w:top w:val="nil"/>
              <w:left w:val="nil"/>
              <w:bottom w:val="single" w:sz="4" w:space="0" w:color="auto"/>
              <w:right w:val="single" w:sz="4" w:space="0" w:color="auto"/>
            </w:tcBorders>
            <w:shd w:val="clear" w:color="auto" w:fill="auto"/>
            <w:noWrap/>
            <w:vAlign w:val="bottom"/>
            <w:hideMark/>
          </w:tcPr>
          <w:p w14:paraId="71CBEE8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071" w:type="dxa"/>
            <w:tcBorders>
              <w:top w:val="nil"/>
              <w:left w:val="nil"/>
              <w:bottom w:val="single" w:sz="4" w:space="0" w:color="auto"/>
              <w:right w:val="nil"/>
            </w:tcBorders>
            <w:shd w:val="clear" w:color="auto" w:fill="auto"/>
            <w:noWrap/>
            <w:vAlign w:val="bottom"/>
            <w:hideMark/>
          </w:tcPr>
          <w:p w14:paraId="3789C23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3AECEC2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114</w:t>
            </w:r>
          </w:p>
        </w:tc>
        <w:tc>
          <w:tcPr>
            <w:tcW w:w="1422" w:type="dxa"/>
            <w:tcBorders>
              <w:top w:val="nil"/>
              <w:left w:val="nil"/>
              <w:bottom w:val="single" w:sz="4" w:space="0" w:color="auto"/>
              <w:right w:val="single" w:sz="4" w:space="0" w:color="auto"/>
            </w:tcBorders>
            <w:shd w:val="clear" w:color="auto" w:fill="auto"/>
            <w:noWrap/>
            <w:vAlign w:val="bottom"/>
            <w:hideMark/>
          </w:tcPr>
          <w:p w14:paraId="2E2D9AF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269FECE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r>
      <w:tr w:rsidR="007B5EFF" w:rsidRPr="007B5EFF" w14:paraId="552FF154" w14:textId="77777777" w:rsidTr="007B5EFF">
        <w:trPr>
          <w:trHeight w:val="263"/>
        </w:trPr>
        <w:tc>
          <w:tcPr>
            <w:tcW w:w="1360" w:type="dxa"/>
            <w:tcBorders>
              <w:top w:val="nil"/>
              <w:left w:val="nil"/>
              <w:bottom w:val="nil"/>
              <w:right w:val="nil"/>
            </w:tcBorders>
            <w:shd w:val="clear" w:color="auto" w:fill="auto"/>
            <w:noWrap/>
            <w:vAlign w:val="bottom"/>
            <w:hideMark/>
          </w:tcPr>
          <w:p w14:paraId="77197026"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8:30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5F05D9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98</w:t>
            </w:r>
          </w:p>
        </w:tc>
        <w:tc>
          <w:tcPr>
            <w:tcW w:w="1079" w:type="dxa"/>
            <w:tcBorders>
              <w:top w:val="nil"/>
              <w:left w:val="nil"/>
              <w:bottom w:val="single" w:sz="4" w:space="0" w:color="auto"/>
              <w:right w:val="single" w:sz="4" w:space="0" w:color="auto"/>
            </w:tcBorders>
            <w:shd w:val="clear" w:color="auto" w:fill="auto"/>
            <w:noWrap/>
            <w:vAlign w:val="bottom"/>
            <w:hideMark/>
          </w:tcPr>
          <w:p w14:paraId="1143200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573092E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D8039A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109</w:t>
            </w:r>
          </w:p>
        </w:tc>
        <w:tc>
          <w:tcPr>
            <w:tcW w:w="1422" w:type="dxa"/>
            <w:tcBorders>
              <w:top w:val="nil"/>
              <w:left w:val="nil"/>
              <w:bottom w:val="single" w:sz="4" w:space="0" w:color="auto"/>
              <w:right w:val="single" w:sz="4" w:space="0" w:color="auto"/>
            </w:tcBorders>
            <w:shd w:val="clear" w:color="auto" w:fill="auto"/>
            <w:noWrap/>
            <w:vAlign w:val="bottom"/>
            <w:hideMark/>
          </w:tcPr>
          <w:p w14:paraId="3B317D8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74AABD6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r>
      <w:tr w:rsidR="007B5EFF" w:rsidRPr="007B5EFF" w14:paraId="46FA2106" w14:textId="77777777" w:rsidTr="007B5EFF">
        <w:trPr>
          <w:trHeight w:val="263"/>
        </w:trPr>
        <w:tc>
          <w:tcPr>
            <w:tcW w:w="1360" w:type="dxa"/>
            <w:tcBorders>
              <w:top w:val="nil"/>
              <w:left w:val="nil"/>
              <w:bottom w:val="nil"/>
              <w:right w:val="nil"/>
            </w:tcBorders>
            <w:shd w:val="clear" w:color="auto" w:fill="auto"/>
            <w:noWrap/>
            <w:vAlign w:val="bottom"/>
            <w:hideMark/>
          </w:tcPr>
          <w:p w14:paraId="2B49FB42"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8:45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038E15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122</w:t>
            </w:r>
          </w:p>
        </w:tc>
        <w:tc>
          <w:tcPr>
            <w:tcW w:w="1079" w:type="dxa"/>
            <w:tcBorders>
              <w:top w:val="nil"/>
              <w:left w:val="nil"/>
              <w:bottom w:val="single" w:sz="4" w:space="0" w:color="auto"/>
              <w:right w:val="single" w:sz="4" w:space="0" w:color="auto"/>
            </w:tcBorders>
            <w:shd w:val="clear" w:color="auto" w:fill="auto"/>
            <w:noWrap/>
            <w:vAlign w:val="bottom"/>
            <w:hideMark/>
          </w:tcPr>
          <w:p w14:paraId="312A136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071" w:type="dxa"/>
            <w:tcBorders>
              <w:top w:val="nil"/>
              <w:left w:val="nil"/>
              <w:bottom w:val="single" w:sz="4" w:space="0" w:color="auto"/>
              <w:right w:val="nil"/>
            </w:tcBorders>
            <w:shd w:val="clear" w:color="auto" w:fill="auto"/>
            <w:noWrap/>
            <w:vAlign w:val="bottom"/>
            <w:hideMark/>
          </w:tcPr>
          <w:p w14:paraId="363680B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63F434A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102</w:t>
            </w:r>
          </w:p>
        </w:tc>
        <w:tc>
          <w:tcPr>
            <w:tcW w:w="1422" w:type="dxa"/>
            <w:tcBorders>
              <w:top w:val="nil"/>
              <w:left w:val="nil"/>
              <w:bottom w:val="single" w:sz="4" w:space="0" w:color="auto"/>
              <w:right w:val="single" w:sz="4" w:space="0" w:color="auto"/>
            </w:tcBorders>
            <w:shd w:val="clear" w:color="auto" w:fill="auto"/>
            <w:noWrap/>
            <w:vAlign w:val="bottom"/>
            <w:hideMark/>
          </w:tcPr>
          <w:p w14:paraId="2A9504D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31E8B1C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r>
      <w:tr w:rsidR="007B5EFF" w:rsidRPr="007B5EFF" w14:paraId="354BC9F4" w14:textId="77777777" w:rsidTr="007B5EFF">
        <w:trPr>
          <w:trHeight w:val="263"/>
        </w:trPr>
        <w:tc>
          <w:tcPr>
            <w:tcW w:w="1360" w:type="dxa"/>
            <w:tcBorders>
              <w:top w:val="nil"/>
              <w:left w:val="nil"/>
              <w:bottom w:val="nil"/>
              <w:right w:val="nil"/>
            </w:tcBorders>
            <w:shd w:val="clear" w:color="auto" w:fill="auto"/>
            <w:noWrap/>
            <w:vAlign w:val="bottom"/>
            <w:hideMark/>
          </w:tcPr>
          <w:p w14:paraId="04D1C052"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AM Totals</w:t>
            </w:r>
          </w:p>
        </w:tc>
        <w:tc>
          <w:tcPr>
            <w:tcW w:w="1043" w:type="dxa"/>
            <w:tcBorders>
              <w:top w:val="nil"/>
              <w:left w:val="single" w:sz="4" w:space="0" w:color="auto"/>
              <w:bottom w:val="single" w:sz="4" w:space="0" w:color="auto"/>
              <w:right w:val="single" w:sz="4" w:space="0" w:color="auto"/>
            </w:tcBorders>
            <w:shd w:val="clear" w:color="000000" w:fill="D8D8D8"/>
            <w:noWrap/>
            <w:vAlign w:val="bottom"/>
            <w:hideMark/>
          </w:tcPr>
          <w:p w14:paraId="7DCBB4C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749</w:t>
            </w:r>
          </w:p>
        </w:tc>
        <w:tc>
          <w:tcPr>
            <w:tcW w:w="1079" w:type="dxa"/>
            <w:tcBorders>
              <w:top w:val="nil"/>
              <w:left w:val="nil"/>
              <w:bottom w:val="single" w:sz="4" w:space="0" w:color="auto"/>
              <w:right w:val="single" w:sz="4" w:space="0" w:color="auto"/>
            </w:tcBorders>
            <w:shd w:val="clear" w:color="000000" w:fill="D8D8D8"/>
            <w:noWrap/>
            <w:vAlign w:val="bottom"/>
            <w:hideMark/>
          </w:tcPr>
          <w:p w14:paraId="0AE3D9FE"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19</w:t>
            </w:r>
          </w:p>
        </w:tc>
        <w:tc>
          <w:tcPr>
            <w:tcW w:w="1071" w:type="dxa"/>
            <w:tcBorders>
              <w:top w:val="nil"/>
              <w:left w:val="nil"/>
              <w:bottom w:val="single" w:sz="4" w:space="0" w:color="auto"/>
              <w:right w:val="nil"/>
            </w:tcBorders>
            <w:shd w:val="clear" w:color="000000" w:fill="D8D8D8"/>
            <w:noWrap/>
            <w:vAlign w:val="bottom"/>
            <w:hideMark/>
          </w:tcPr>
          <w:p w14:paraId="622E9DB1"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2.4%</w:t>
            </w:r>
          </w:p>
        </w:tc>
        <w:tc>
          <w:tcPr>
            <w:tcW w:w="1025" w:type="dxa"/>
            <w:tcBorders>
              <w:top w:val="nil"/>
              <w:left w:val="single" w:sz="8" w:space="0" w:color="auto"/>
              <w:bottom w:val="single" w:sz="4" w:space="0" w:color="auto"/>
              <w:right w:val="single" w:sz="4" w:space="0" w:color="auto"/>
            </w:tcBorders>
            <w:shd w:val="clear" w:color="000000" w:fill="D8D8D8"/>
            <w:noWrap/>
            <w:vAlign w:val="bottom"/>
            <w:hideMark/>
          </w:tcPr>
          <w:p w14:paraId="316486E3"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864</w:t>
            </w:r>
          </w:p>
        </w:tc>
        <w:tc>
          <w:tcPr>
            <w:tcW w:w="1422" w:type="dxa"/>
            <w:tcBorders>
              <w:top w:val="nil"/>
              <w:left w:val="nil"/>
              <w:bottom w:val="single" w:sz="4" w:space="0" w:color="auto"/>
              <w:right w:val="single" w:sz="4" w:space="0" w:color="auto"/>
            </w:tcBorders>
            <w:shd w:val="clear" w:color="000000" w:fill="D8D8D8"/>
            <w:noWrap/>
            <w:vAlign w:val="bottom"/>
            <w:hideMark/>
          </w:tcPr>
          <w:p w14:paraId="78978868"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9</w:t>
            </w:r>
          </w:p>
        </w:tc>
        <w:tc>
          <w:tcPr>
            <w:tcW w:w="1180" w:type="dxa"/>
            <w:tcBorders>
              <w:top w:val="nil"/>
              <w:left w:val="nil"/>
              <w:bottom w:val="single" w:sz="4" w:space="0" w:color="auto"/>
              <w:right w:val="single" w:sz="4" w:space="0" w:color="auto"/>
            </w:tcBorders>
            <w:shd w:val="clear" w:color="000000" w:fill="D8D8D8"/>
            <w:noWrap/>
            <w:vAlign w:val="bottom"/>
            <w:hideMark/>
          </w:tcPr>
          <w:p w14:paraId="6858E4B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1.0%</w:t>
            </w:r>
          </w:p>
        </w:tc>
      </w:tr>
      <w:tr w:rsidR="007B5EFF" w:rsidRPr="007B5EFF" w14:paraId="779877F9" w14:textId="77777777" w:rsidTr="007B5EFF">
        <w:trPr>
          <w:trHeight w:val="315"/>
        </w:trPr>
        <w:tc>
          <w:tcPr>
            <w:tcW w:w="1360" w:type="dxa"/>
            <w:tcBorders>
              <w:top w:val="nil"/>
              <w:left w:val="nil"/>
              <w:bottom w:val="nil"/>
              <w:right w:val="nil"/>
            </w:tcBorders>
            <w:shd w:val="clear" w:color="auto" w:fill="auto"/>
            <w:noWrap/>
            <w:vAlign w:val="bottom"/>
            <w:hideMark/>
          </w:tcPr>
          <w:p w14:paraId="378F5E52"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4:00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22250F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125</w:t>
            </w:r>
          </w:p>
        </w:tc>
        <w:tc>
          <w:tcPr>
            <w:tcW w:w="1079" w:type="dxa"/>
            <w:tcBorders>
              <w:top w:val="nil"/>
              <w:left w:val="nil"/>
              <w:bottom w:val="single" w:sz="4" w:space="0" w:color="auto"/>
              <w:right w:val="single" w:sz="4" w:space="0" w:color="auto"/>
            </w:tcBorders>
            <w:shd w:val="clear" w:color="auto" w:fill="auto"/>
            <w:noWrap/>
            <w:vAlign w:val="bottom"/>
            <w:hideMark/>
          </w:tcPr>
          <w:p w14:paraId="49892A7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71" w:type="dxa"/>
            <w:tcBorders>
              <w:top w:val="nil"/>
              <w:left w:val="nil"/>
              <w:bottom w:val="single" w:sz="4" w:space="0" w:color="auto"/>
              <w:right w:val="nil"/>
            </w:tcBorders>
            <w:shd w:val="clear" w:color="auto" w:fill="auto"/>
            <w:noWrap/>
            <w:vAlign w:val="bottom"/>
            <w:hideMark/>
          </w:tcPr>
          <w:p w14:paraId="2E2FC29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948279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144</w:t>
            </w:r>
          </w:p>
        </w:tc>
        <w:tc>
          <w:tcPr>
            <w:tcW w:w="1422" w:type="dxa"/>
            <w:tcBorders>
              <w:top w:val="nil"/>
              <w:left w:val="nil"/>
              <w:bottom w:val="single" w:sz="4" w:space="0" w:color="auto"/>
              <w:right w:val="single" w:sz="4" w:space="0" w:color="auto"/>
            </w:tcBorders>
            <w:shd w:val="clear" w:color="auto" w:fill="auto"/>
            <w:noWrap/>
            <w:vAlign w:val="bottom"/>
            <w:hideMark/>
          </w:tcPr>
          <w:p w14:paraId="6024A44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78BFF7F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r>
      <w:tr w:rsidR="007B5EFF" w:rsidRPr="007B5EFF" w14:paraId="33BA2E58" w14:textId="77777777" w:rsidTr="007B5EFF">
        <w:trPr>
          <w:trHeight w:val="263"/>
        </w:trPr>
        <w:tc>
          <w:tcPr>
            <w:tcW w:w="1360" w:type="dxa"/>
            <w:tcBorders>
              <w:top w:val="nil"/>
              <w:left w:val="nil"/>
              <w:bottom w:val="nil"/>
              <w:right w:val="nil"/>
            </w:tcBorders>
            <w:shd w:val="clear" w:color="auto" w:fill="auto"/>
            <w:noWrap/>
            <w:vAlign w:val="bottom"/>
            <w:hideMark/>
          </w:tcPr>
          <w:p w14:paraId="2F3F82F8"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4:15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290332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92</w:t>
            </w:r>
          </w:p>
        </w:tc>
        <w:tc>
          <w:tcPr>
            <w:tcW w:w="1079" w:type="dxa"/>
            <w:tcBorders>
              <w:top w:val="nil"/>
              <w:left w:val="nil"/>
              <w:bottom w:val="single" w:sz="4" w:space="0" w:color="auto"/>
              <w:right w:val="single" w:sz="4" w:space="0" w:color="auto"/>
            </w:tcBorders>
            <w:shd w:val="clear" w:color="auto" w:fill="auto"/>
            <w:noWrap/>
            <w:vAlign w:val="bottom"/>
            <w:hideMark/>
          </w:tcPr>
          <w:p w14:paraId="6106DE1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5F84104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68710C1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142</w:t>
            </w:r>
          </w:p>
        </w:tc>
        <w:tc>
          <w:tcPr>
            <w:tcW w:w="1422" w:type="dxa"/>
            <w:tcBorders>
              <w:top w:val="nil"/>
              <w:left w:val="nil"/>
              <w:bottom w:val="single" w:sz="4" w:space="0" w:color="auto"/>
              <w:right w:val="single" w:sz="4" w:space="0" w:color="auto"/>
            </w:tcBorders>
            <w:shd w:val="clear" w:color="auto" w:fill="auto"/>
            <w:noWrap/>
            <w:vAlign w:val="bottom"/>
            <w:hideMark/>
          </w:tcPr>
          <w:p w14:paraId="53E8E2A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284D2CB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r>
      <w:tr w:rsidR="007B5EFF" w:rsidRPr="007B5EFF" w14:paraId="09184129" w14:textId="77777777" w:rsidTr="007B5EFF">
        <w:trPr>
          <w:trHeight w:val="263"/>
        </w:trPr>
        <w:tc>
          <w:tcPr>
            <w:tcW w:w="1360" w:type="dxa"/>
            <w:tcBorders>
              <w:top w:val="nil"/>
              <w:left w:val="nil"/>
              <w:bottom w:val="nil"/>
              <w:right w:val="nil"/>
            </w:tcBorders>
            <w:shd w:val="clear" w:color="auto" w:fill="auto"/>
            <w:noWrap/>
            <w:vAlign w:val="bottom"/>
            <w:hideMark/>
          </w:tcPr>
          <w:p w14:paraId="0890BE17"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4:30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3D91CD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106</w:t>
            </w:r>
          </w:p>
        </w:tc>
        <w:tc>
          <w:tcPr>
            <w:tcW w:w="1079" w:type="dxa"/>
            <w:tcBorders>
              <w:top w:val="nil"/>
              <w:left w:val="nil"/>
              <w:bottom w:val="single" w:sz="4" w:space="0" w:color="auto"/>
              <w:right w:val="single" w:sz="4" w:space="0" w:color="auto"/>
            </w:tcBorders>
            <w:shd w:val="clear" w:color="auto" w:fill="auto"/>
            <w:noWrap/>
            <w:vAlign w:val="bottom"/>
            <w:hideMark/>
          </w:tcPr>
          <w:p w14:paraId="2B3475E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169C7DF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0C99D63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135</w:t>
            </w:r>
          </w:p>
        </w:tc>
        <w:tc>
          <w:tcPr>
            <w:tcW w:w="1422" w:type="dxa"/>
            <w:tcBorders>
              <w:top w:val="nil"/>
              <w:left w:val="nil"/>
              <w:bottom w:val="single" w:sz="4" w:space="0" w:color="auto"/>
              <w:right w:val="single" w:sz="4" w:space="0" w:color="auto"/>
            </w:tcBorders>
            <w:shd w:val="clear" w:color="auto" w:fill="auto"/>
            <w:noWrap/>
            <w:vAlign w:val="bottom"/>
            <w:hideMark/>
          </w:tcPr>
          <w:p w14:paraId="04BB88C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297BAFE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r>
      <w:tr w:rsidR="007B5EFF" w:rsidRPr="007B5EFF" w14:paraId="234B99D5" w14:textId="77777777" w:rsidTr="007B5EFF">
        <w:trPr>
          <w:trHeight w:val="263"/>
        </w:trPr>
        <w:tc>
          <w:tcPr>
            <w:tcW w:w="1360" w:type="dxa"/>
            <w:tcBorders>
              <w:top w:val="nil"/>
              <w:left w:val="nil"/>
              <w:bottom w:val="nil"/>
              <w:right w:val="nil"/>
            </w:tcBorders>
            <w:shd w:val="clear" w:color="auto" w:fill="auto"/>
            <w:noWrap/>
            <w:vAlign w:val="bottom"/>
            <w:hideMark/>
          </w:tcPr>
          <w:p w14:paraId="02886843"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4:45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61485D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106</w:t>
            </w:r>
          </w:p>
        </w:tc>
        <w:tc>
          <w:tcPr>
            <w:tcW w:w="1079" w:type="dxa"/>
            <w:tcBorders>
              <w:top w:val="nil"/>
              <w:left w:val="nil"/>
              <w:bottom w:val="single" w:sz="4" w:space="0" w:color="auto"/>
              <w:right w:val="single" w:sz="4" w:space="0" w:color="auto"/>
            </w:tcBorders>
            <w:shd w:val="clear" w:color="auto" w:fill="auto"/>
            <w:noWrap/>
            <w:vAlign w:val="bottom"/>
            <w:hideMark/>
          </w:tcPr>
          <w:p w14:paraId="1C5E749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071" w:type="dxa"/>
            <w:tcBorders>
              <w:top w:val="nil"/>
              <w:left w:val="nil"/>
              <w:bottom w:val="single" w:sz="4" w:space="0" w:color="auto"/>
              <w:right w:val="nil"/>
            </w:tcBorders>
            <w:shd w:val="clear" w:color="auto" w:fill="auto"/>
            <w:noWrap/>
            <w:vAlign w:val="bottom"/>
            <w:hideMark/>
          </w:tcPr>
          <w:p w14:paraId="6EAC01F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57D498F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142</w:t>
            </w:r>
          </w:p>
        </w:tc>
        <w:tc>
          <w:tcPr>
            <w:tcW w:w="1422" w:type="dxa"/>
            <w:tcBorders>
              <w:top w:val="nil"/>
              <w:left w:val="nil"/>
              <w:bottom w:val="single" w:sz="4" w:space="0" w:color="auto"/>
              <w:right w:val="single" w:sz="4" w:space="0" w:color="auto"/>
            </w:tcBorders>
            <w:shd w:val="clear" w:color="auto" w:fill="auto"/>
            <w:noWrap/>
            <w:vAlign w:val="bottom"/>
            <w:hideMark/>
          </w:tcPr>
          <w:p w14:paraId="11FDA1D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4A36619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r>
      <w:tr w:rsidR="007B5EFF" w:rsidRPr="007B5EFF" w14:paraId="4D187516" w14:textId="77777777" w:rsidTr="007B5EFF">
        <w:trPr>
          <w:trHeight w:val="263"/>
        </w:trPr>
        <w:tc>
          <w:tcPr>
            <w:tcW w:w="1360" w:type="dxa"/>
            <w:tcBorders>
              <w:top w:val="nil"/>
              <w:left w:val="nil"/>
              <w:bottom w:val="nil"/>
              <w:right w:val="nil"/>
            </w:tcBorders>
            <w:shd w:val="clear" w:color="auto" w:fill="auto"/>
            <w:noWrap/>
            <w:vAlign w:val="bottom"/>
            <w:hideMark/>
          </w:tcPr>
          <w:p w14:paraId="26593308"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5:00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7078BA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96</w:t>
            </w:r>
          </w:p>
        </w:tc>
        <w:tc>
          <w:tcPr>
            <w:tcW w:w="1079" w:type="dxa"/>
            <w:tcBorders>
              <w:top w:val="nil"/>
              <w:left w:val="nil"/>
              <w:bottom w:val="single" w:sz="4" w:space="0" w:color="auto"/>
              <w:right w:val="single" w:sz="4" w:space="0" w:color="auto"/>
            </w:tcBorders>
            <w:shd w:val="clear" w:color="auto" w:fill="auto"/>
            <w:noWrap/>
            <w:vAlign w:val="bottom"/>
            <w:hideMark/>
          </w:tcPr>
          <w:p w14:paraId="0785660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71" w:type="dxa"/>
            <w:tcBorders>
              <w:top w:val="nil"/>
              <w:left w:val="nil"/>
              <w:bottom w:val="single" w:sz="4" w:space="0" w:color="auto"/>
              <w:right w:val="nil"/>
            </w:tcBorders>
            <w:shd w:val="clear" w:color="auto" w:fill="auto"/>
            <w:noWrap/>
            <w:vAlign w:val="bottom"/>
            <w:hideMark/>
          </w:tcPr>
          <w:p w14:paraId="23A7E4A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AFB806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134</w:t>
            </w:r>
          </w:p>
        </w:tc>
        <w:tc>
          <w:tcPr>
            <w:tcW w:w="1422" w:type="dxa"/>
            <w:tcBorders>
              <w:top w:val="nil"/>
              <w:left w:val="nil"/>
              <w:bottom w:val="single" w:sz="4" w:space="0" w:color="auto"/>
              <w:right w:val="single" w:sz="4" w:space="0" w:color="auto"/>
            </w:tcBorders>
            <w:shd w:val="clear" w:color="auto" w:fill="auto"/>
            <w:noWrap/>
            <w:vAlign w:val="bottom"/>
            <w:hideMark/>
          </w:tcPr>
          <w:p w14:paraId="1D7AEAC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0F8DC70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r>
      <w:tr w:rsidR="007B5EFF" w:rsidRPr="007B5EFF" w14:paraId="14521943" w14:textId="77777777" w:rsidTr="007B5EFF">
        <w:trPr>
          <w:trHeight w:val="263"/>
        </w:trPr>
        <w:tc>
          <w:tcPr>
            <w:tcW w:w="1360" w:type="dxa"/>
            <w:tcBorders>
              <w:top w:val="nil"/>
              <w:left w:val="nil"/>
              <w:bottom w:val="nil"/>
              <w:right w:val="nil"/>
            </w:tcBorders>
            <w:shd w:val="clear" w:color="auto" w:fill="auto"/>
            <w:noWrap/>
            <w:vAlign w:val="bottom"/>
            <w:hideMark/>
          </w:tcPr>
          <w:p w14:paraId="3E50B345"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5:15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8FA359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82</w:t>
            </w:r>
          </w:p>
        </w:tc>
        <w:tc>
          <w:tcPr>
            <w:tcW w:w="1079" w:type="dxa"/>
            <w:tcBorders>
              <w:top w:val="nil"/>
              <w:left w:val="nil"/>
              <w:bottom w:val="single" w:sz="4" w:space="0" w:color="auto"/>
              <w:right w:val="single" w:sz="4" w:space="0" w:color="auto"/>
            </w:tcBorders>
            <w:shd w:val="clear" w:color="auto" w:fill="auto"/>
            <w:noWrap/>
            <w:vAlign w:val="bottom"/>
            <w:hideMark/>
          </w:tcPr>
          <w:p w14:paraId="71E674F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71" w:type="dxa"/>
            <w:tcBorders>
              <w:top w:val="nil"/>
              <w:left w:val="nil"/>
              <w:bottom w:val="single" w:sz="4" w:space="0" w:color="auto"/>
              <w:right w:val="nil"/>
            </w:tcBorders>
            <w:shd w:val="clear" w:color="auto" w:fill="auto"/>
            <w:noWrap/>
            <w:vAlign w:val="bottom"/>
            <w:hideMark/>
          </w:tcPr>
          <w:p w14:paraId="3121E76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CB7DCF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146</w:t>
            </w:r>
          </w:p>
        </w:tc>
        <w:tc>
          <w:tcPr>
            <w:tcW w:w="1422" w:type="dxa"/>
            <w:tcBorders>
              <w:top w:val="nil"/>
              <w:left w:val="nil"/>
              <w:bottom w:val="single" w:sz="4" w:space="0" w:color="auto"/>
              <w:right w:val="single" w:sz="4" w:space="0" w:color="auto"/>
            </w:tcBorders>
            <w:shd w:val="clear" w:color="auto" w:fill="auto"/>
            <w:noWrap/>
            <w:vAlign w:val="bottom"/>
            <w:hideMark/>
          </w:tcPr>
          <w:p w14:paraId="34A5F66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5DEAD09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r>
      <w:tr w:rsidR="007B5EFF" w:rsidRPr="007B5EFF" w14:paraId="02481655" w14:textId="77777777" w:rsidTr="007B5EFF">
        <w:trPr>
          <w:trHeight w:val="263"/>
        </w:trPr>
        <w:tc>
          <w:tcPr>
            <w:tcW w:w="1360" w:type="dxa"/>
            <w:tcBorders>
              <w:top w:val="nil"/>
              <w:left w:val="nil"/>
              <w:bottom w:val="nil"/>
              <w:right w:val="nil"/>
            </w:tcBorders>
            <w:shd w:val="clear" w:color="auto" w:fill="auto"/>
            <w:noWrap/>
            <w:vAlign w:val="bottom"/>
            <w:hideMark/>
          </w:tcPr>
          <w:p w14:paraId="2C9FED57"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5:30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0E60FFD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108</w:t>
            </w:r>
          </w:p>
        </w:tc>
        <w:tc>
          <w:tcPr>
            <w:tcW w:w="1079" w:type="dxa"/>
            <w:tcBorders>
              <w:top w:val="nil"/>
              <w:left w:val="nil"/>
              <w:bottom w:val="single" w:sz="4" w:space="0" w:color="auto"/>
              <w:right w:val="single" w:sz="4" w:space="0" w:color="auto"/>
            </w:tcBorders>
            <w:shd w:val="clear" w:color="auto" w:fill="auto"/>
            <w:noWrap/>
            <w:vAlign w:val="bottom"/>
            <w:hideMark/>
          </w:tcPr>
          <w:p w14:paraId="3A42CD4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2FC9897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61AB52F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156</w:t>
            </w:r>
          </w:p>
        </w:tc>
        <w:tc>
          <w:tcPr>
            <w:tcW w:w="1422" w:type="dxa"/>
            <w:tcBorders>
              <w:top w:val="nil"/>
              <w:left w:val="nil"/>
              <w:bottom w:val="single" w:sz="4" w:space="0" w:color="auto"/>
              <w:right w:val="single" w:sz="4" w:space="0" w:color="auto"/>
            </w:tcBorders>
            <w:shd w:val="clear" w:color="auto" w:fill="auto"/>
            <w:noWrap/>
            <w:vAlign w:val="bottom"/>
            <w:hideMark/>
          </w:tcPr>
          <w:p w14:paraId="049A216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180" w:type="dxa"/>
            <w:tcBorders>
              <w:top w:val="nil"/>
              <w:left w:val="nil"/>
              <w:bottom w:val="single" w:sz="4" w:space="0" w:color="auto"/>
              <w:right w:val="single" w:sz="4" w:space="0" w:color="auto"/>
            </w:tcBorders>
            <w:shd w:val="clear" w:color="auto" w:fill="auto"/>
            <w:noWrap/>
            <w:vAlign w:val="bottom"/>
            <w:hideMark/>
          </w:tcPr>
          <w:p w14:paraId="27FF255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r>
      <w:tr w:rsidR="007B5EFF" w:rsidRPr="007B5EFF" w14:paraId="7C3825FE" w14:textId="77777777" w:rsidTr="007B5EFF">
        <w:trPr>
          <w:trHeight w:val="263"/>
        </w:trPr>
        <w:tc>
          <w:tcPr>
            <w:tcW w:w="1360" w:type="dxa"/>
            <w:tcBorders>
              <w:top w:val="nil"/>
              <w:left w:val="nil"/>
              <w:bottom w:val="nil"/>
              <w:right w:val="nil"/>
            </w:tcBorders>
            <w:shd w:val="clear" w:color="auto" w:fill="auto"/>
            <w:noWrap/>
            <w:vAlign w:val="bottom"/>
            <w:hideMark/>
          </w:tcPr>
          <w:p w14:paraId="228D764D"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5:45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8001D0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92</w:t>
            </w:r>
          </w:p>
        </w:tc>
        <w:tc>
          <w:tcPr>
            <w:tcW w:w="1079" w:type="dxa"/>
            <w:tcBorders>
              <w:top w:val="nil"/>
              <w:left w:val="nil"/>
              <w:bottom w:val="single" w:sz="4" w:space="0" w:color="auto"/>
              <w:right w:val="single" w:sz="4" w:space="0" w:color="auto"/>
            </w:tcBorders>
            <w:shd w:val="clear" w:color="auto" w:fill="auto"/>
            <w:noWrap/>
            <w:vAlign w:val="bottom"/>
            <w:hideMark/>
          </w:tcPr>
          <w:p w14:paraId="276650B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1B34292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3B1C2D8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150</w:t>
            </w:r>
          </w:p>
        </w:tc>
        <w:tc>
          <w:tcPr>
            <w:tcW w:w="1422" w:type="dxa"/>
            <w:tcBorders>
              <w:top w:val="nil"/>
              <w:left w:val="nil"/>
              <w:bottom w:val="single" w:sz="4" w:space="0" w:color="auto"/>
              <w:right w:val="single" w:sz="4" w:space="0" w:color="auto"/>
            </w:tcBorders>
            <w:shd w:val="clear" w:color="auto" w:fill="auto"/>
            <w:noWrap/>
            <w:vAlign w:val="bottom"/>
            <w:hideMark/>
          </w:tcPr>
          <w:p w14:paraId="430BD59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w:t>
            </w:r>
          </w:p>
        </w:tc>
        <w:tc>
          <w:tcPr>
            <w:tcW w:w="1180" w:type="dxa"/>
            <w:tcBorders>
              <w:top w:val="nil"/>
              <w:left w:val="nil"/>
              <w:bottom w:val="single" w:sz="4" w:space="0" w:color="auto"/>
              <w:right w:val="single" w:sz="4" w:space="0" w:color="auto"/>
            </w:tcBorders>
            <w:shd w:val="clear" w:color="auto" w:fill="auto"/>
            <w:noWrap/>
            <w:vAlign w:val="bottom"/>
            <w:hideMark/>
          </w:tcPr>
          <w:p w14:paraId="380D95C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r>
      <w:tr w:rsidR="007B5EFF" w:rsidRPr="007B5EFF" w14:paraId="6F6A1308" w14:textId="77777777" w:rsidTr="007B5EFF">
        <w:trPr>
          <w:trHeight w:val="263"/>
        </w:trPr>
        <w:tc>
          <w:tcPr>
            <w:tcW w:w="1360" w:type="dxa"/>
            <w:tcBorders>
              <w:top w:val="nil"/>
              <w:left w:val="nil"/>
              <w:bottom w:val="nil"/>
              <w:right w:val="nil"/>
            </w:tcBorders>
            <w:shd w:val="clear" w:color="auto" w:fill="auto"/>
            <w:noWrap/>
            <w:vAlign w:val="bottom"/>
            <w:hideMark/>
          </w:tcPr>
          <w:p w14:paraId="111689A5"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PM Totals</w:t>
            </w:r>
          </w:p>
        </w:tc>
        <w:tc>
          <w:tcPr>
            <w:tcW w:w="1043" w:type="dxa"/>
            <w:tcBorders>
              <w:top w:val="nil"/>
              <w:left w:val="single" w:sz="4" w:space="0" w:color="auto"/>
              <w:bottom w:val="single" w:sz="4" w:space="0" w:color="auto"/>
              <w:right w:val="single" w:sz="4" w:space="0" w:color="auto"/>
            </w:tcBorders>
            <w:shd w:val="clear" w:color="000000" w:fill="D8D8D8"/>
            <w:noWrap/>
            <w:vAlign w:val="bottom"/>
            <w:hideMark/>
          </w:tcPr>
          <w:p w14:paraId="28AB48E6"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807</w:t>
            </w:r>
          </w:p>
        </w:tc>
        <w:tc>
          <w:tcPr>
            <w:tcW w:w="1079" w:type="dxa"/>
            <w:tcBorders>
              <w:top w:val="nil"/>
              <w:left w:val="nil"/>
              <w:bottom w:val="single" w:sz="4" w:space="0" w:color="auto"/>
              <w:right w:val="single" w:sz="4" w:space="0" w:color="auto"/>
            </w:tcBorders>
            <w:shd w:val="clear" w:color="000000" w:fill="D8D8D8"/>
            <w:noWrap/>
            <w:vAlign w:val="bottom"/>
            <w:hideMark/>
          </w:tcPr>
          <w:p w14:paraId="4E185DBF"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13</w:t>
            </w:r>
          </w:p>
        </w:tc>
        <w:tc>
          <w:tcPr>
            <w:tcW w:w="1071" w:type="dxa"/>
            <w:tcBorders>
              <w:top w:val="nil"/>
              <w:left w:val="nil"/>
              <w:bottom w:val="single" w:sz="4" w:space="0" w:color="auto"/>
              <w:right w:val="nil"/>
            </w:tcBorders>
            <w:shd w:val="clear" w:color="000000" w:fill="D8D8D8"/>
            <w:noWrap/>
            <w:vAlign w:val="bottom"/>
            <w:hideMark/>
          </w:tcPr>
          <w:p w14:paraId="17D13916"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1.6%</w:t>
            </w:r>
          </w:p>
        </w:tc>
        <w:tc>
          <w:tcPr>
            <w:tcW w:w="1025" w:type="dxa"/>
            <w:tcBorders>
              <w:top w:val="nil"/>
              <w:left w:val="single" w:sz="8" w:space="0" w:color="auto"/>
              <w:bottom w:val="single" w:sz="4" w:space="0" w:color="auto"/>
              <w:right w:val="single" w:sz="4" w:space="0" w:color="auto"/>
            </w:tcBorders>
            <w:shd w:val="clear" w:color="000000" w:fill="D8D8D8"/>
            <w:noWrap/>
            <w:vAlign w:val="bottom"/>
            <w:hideMark/>
          </w:tcPr>
          <w:p w14:paraId="5087CC85"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1149</w:t>
            </w:r>
          </w:p>
        </w:tc>
        <w:tc>
          <w:tcPr>
            <w:tcW w:w="1422" w:type="dxa"/>
            <w:tcBorders>
              <w:top w:val="nil"/>
              <w:left w:val="nil"/>
              <w:bottom w:val="single" w:sz="4" w:space="0" w:color="auto"/>
              <w:right w:val="single" w:sz="4" w:space="0" w:color="auto"/>
            </w:tcBorders>
            <w:shd w:val="clear" w:color="000000" w:fill="D8D8D8"/>
            <w:noWrap/>
            <w:vAlign w:val="bottom"/>
            <w:hideMark/>
          </w:tcPr>
          <w:p w14:paraId="04BDE7C2"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17</w:t>
            </w:r>
          </w:p>
        </w:tc>
        <w:tc>
          <w:tcPr>
            <w:tcW w:w="1180" w:type="dxa"/>
            <w:tcBorders>
              <w:top w:val="nil"/>
              <w:left w:val="nil"/>
              <w:bottom w:val="single" w:sz="4" w:space="0" w:color="auto"/>
              <w:right w:val="single" w:sz="4" w:space="0" w:color="auto"/>
            </w:tcBorders>
            <w:shd w:val="clear" w:color="000000" w:fill="D8D8D8"/>
            <w:noWrap/>
            <w:vAlign w:val="bottom"/>
            <w:hideMark/>
          </w:tcPr>
          <w:p w14:paraId="04709E00"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1.5%</w:t>
            </w:r>
          </w:p>
        </w:tc>
      </w:tr>
      <w:tr w:rsidR="007B5EFF" w:rsidRPr="007B5EFF" w14:paraId="432B32B6" w14:textId="77777777" w:rsidTr="007B5EFF">
        <w:trPr>
          <w:trHeight w:val="263"/>
        </w:trPr>
        <w:tc>
          <w:tcPr>
            <w:tcW w:w="1360" w:type="dxa"/>
            <w:tcBorders>
              <w:top w:val="nil"/>
              <w:left w:val="nil"/>
              <w:bottom w:val="nil"/>
              <w:right w:val="nil"/>
            </w:tcBorders>
            <w:shd w:val="clear" w:color="auto" w:fill="auto"/>
            <w:noWrap/>
            <w:vAlign w:val="bottom"/>
            <w:hideMark/>
          </w:tcPr>
          <w:p w14:paraId="5368FA1D" w14:textId="77777777" w:rsidR="007B5EFF" w:rsidRPr="007B5EFF" w:rsidRDefault="007B5EFF" w:rsidP="007B5EFF">
            <w:pPr>
              <w:rPr>
                <w:rFonts w:ascii="Calibri" w:eastAsia="Times New Roman" w:hAnsi="Calibri" w:cs="Calibri"/>
                <w:color w:val="000000"/>
                <w:sz w:val="20"/>
                <w:szCs w:val="20"/>
              </w:rPr>
            </w:pPr>
          </w:p>
        </w:tc>
        <w:tc>
          <w:tcPr>
            <w:tcW w:w="1043" w:type="dxa"/>
            <w:tcBorders>
              <w:top w:val="nil"/>
              <w:left w:val="nil"/>
              <w:bottom w:val="nil"/>
              <w:right w:val="nil"/>
            </w:tcBorders>
            <w:shd w:val="clear" w:color="auto" w:fill="auto"/>
            <w:noWrap/>
            <w:vAlign w:val="bottom"/>
            <w:hideMark/>
          </w:tcPr>
          <w:p w14:paraId="7D500D10" w14:textId="77777777" w:rsidR="007B5EFF" w:rsidRPr="007B5EFF" w:rsidRDefault="007B5EFF" w:rsidP="007B5EFF">
            <w:pPr>
              <w:jc w:val="center"/>
              <w:rPr>
                <w:rFonts w:ascii="Calibri" w:eastAsia="Times New Roman" w:hAnsi="Calibri" w:cs="Calibri"/>
                <w:color w:val="000000"/>
                <w:sz w:val="20"/>
                <w:szCs w:val="20"/>
              </w:rPr>
            </w:pPr>
          </w:p>
        </w:tc>
        <w:tc>
          <w:tcPr>
            <w:tcW w:w="1079" w:type="dxa"/>
            <w:tcBorders>
              <w:top w:val="nil"/>
              <w:left w:val="nil"/>
              <w:bottom w:val="nil"/>
              <w:right w:val="nil"/>
            </w:tcBorders>
            <w:shd w:val="clear" w:color="auto" w:fill="auto"/>
            <w:noWrap/>
            <w:vAlign w:val="bottom"/>
            <w:hideMark/>
          </w:tcPr>
          <w:p w14:paraId="0312198D" w14:textId="77777777" w:rsidR="007B5EFF" w:rsidRPr="007B5EFF" w:rsidRDefault="007B5EFF" w:rsidP="007B5EFF">
            <w:pPr>
              <w:jc w:val="center"/>
              <w:rPr>
                <w:rFonts w:ascii="Calibri" w:eastAsia="Times New Roman" w:hAnsi="Calibri" w:cs="Calibri"/>
                <w:color w:val="000000"/>
                <w:sz w:val="20"/>
                <w:szCs w:val="20"/>
              </w:rPr>
            </w:pPr>
          </w:p>
        </w:tc>
        <w:tc>
          <w:tcPr>
            <w:tcW w:w="1071" w:type="dxa"/>
            <w:tcBorders>
              <w:top w:val="nil"/>
              <w:left w:val="nil"/>
              <w:bottom w:val="nil"/>
              <w:right w:val="nil"/>
            </w:tcBorders>
            <w:shd w:val="clear" w:color="auto" w:fill="auto"/>
            <w:noWrap/>
            <w:vAlign w:val="bottom"/>
            <w:hideMark/>
          </w:tcPr>
          <w:p w14:paraId="686AD7B7" w14:textId="77777777" w:rsidR="007B5EFF" w:rsidRPr="007B5EFF" w:rsidRDefault="007B5EFF" w:rsidP="007B5EFF">
            <w:pPr>
              <w:jc w:val="center"/>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65E268BD" w14:textId="77777777" w:rsidR="007B5EFF" w:rsidRPr="007B5EFF" w:rsidRDefault="007B5EFF" w:rsidP="007B5EFF">
            <w:pPr>
              <w:jc w:val="center"/>
              <w:rPr>
                <w:rFonts w:ascii="Calibri" w:eastAsia="Times New Roman" w:hAnsi="Calibri" w:cs="Calibri"/>
                <w:color w:val="000000"/>
                <w:sz w:val="20"/>
                <w:szCs w:val="20"/>
              </w:rPr>
            </w:pPr>
          </w:p>
        </w:tc>
        <w:tc>
          <w:tcPr>
            <w:tcW w:w="1422" w:type="dxa"/>
            <w:tcBorders>
              <w:top w:val="nil"/>
              <w:left w:val="nil"/>
              <w:bottom w:val="nil"/>
              <w:right w:val="nil"/>
            </w:tcBorders>
            <w:shd w:val="clear" w:color="auto" w:fill="auto"/>
            <w:noWrap/>
            <w:vAlign w:val="bottom"/>
            <w:hideMark/>
          </w:tcPr>
          <w:p w14:paraId="39D902A9" w14:textId="77777777" w:rsidR="007B5EFF" w:rsidRPr="007B5EFF" w:rsidRDefault="007B5EFF" w:rsidP="007B5EFF">
            <w:pPr>
              <w:jc w:val="center"/>
              <w:rPr>
                <w:rFonts w:ascii="Calibri" w:eastAsia="Times New Roman" w:hAnsi="Calibri" w:cs="Calibri"/>
                <w:color w:val="000000"/>
                <w:sz w:val="20"/>
                <w:szCs w:val="20"/>
              </w:rPr>
            </w:pPr>
          </w:p>
        </w:tc>
        <w:tc>
          <w:tcPr>
            <w:tcW w:w="1180" w:type="dxa"/>
            <w:tcBorders>
              <w:top w:val="nil"/>
              <w:left w:val="nil"/>
              <w:bottom w:val="nil"/>
              <w:right w:val="nil"/>
            </w:tcBorders>
            <w:shd w:val="clear" w:color="auto" w:fill="auto"/>
            <w:noWrap/>
            <w:vAlign w:val="bottom"/>
            <w:hideMark/>
          </w:tcPr>
          <w:p w14:paraId="5547EBBA" w14:textId="77777777" w:rsidR="007B5EFF" w:rsidRPr="007B5EFF" w:rsidRDefault="007B5EFF" w:rsidP="007B5EFF">
            <w:pPr>
              <w:jc w:val="center"/>
              <w:rPr>
                <w:rFonts w:ascii="Calibri" w:eastAsia="Times New Roman" w:hAnsi="Calibri" w:cs="Calibri"/>
                <w:color w:val="000000"/>
                <w:sz w:val="20"/>
                <w:szCs w:val="20"/>
              </w:rPr>
            </w:pPr>
          </w:p>
        </w:tc>
      </w:tr>
      <w:tr w:rsidR="007B5EFF" w:rsidRPr="007B5EFF" w14:paraId="11E43364" w14:textId="77777777" w:rsidTr="007B5EFF">
        <w:trPr>
          <w:trHeight w:val="263"/>
        </w:trPr>
        <w:tc>
          <w:tcPr>
            <w:tcW w:w="1360" w:type="dxa"/>
            <w:tcBorders>
              <w:top w:val="nil"/>
              <w:left w:val="nil"/>
              <w:bottom w:val="nil"/>
              <w:right w:val="nil"/>
            </w:tcBorders>
            <w:shd w:val="clear" w:color="auto" w:fill="auto"/>
            <w:noWrap/>
            <w:vAlign w:val="bottom"/>
            <w:hideMark/>
          </w:tcPr>
          <w:p w14:paraId="6B45386C"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AM/PM Totals</w:t>
            </w:r>
          </w:p>
        </w:tc>
        <w:tc>
          <w:tcPr>
            <w:tcW w:w="1043"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59926BF0"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1556</w:t>
            </w:r>
          </w:p>
        </w:tc>
        <w:tc>
          <w:tcPr>
            <w:tcW w:w="1079" w:type="dxa"/>
            <w:tcBorders>
              <w:top w:val="single" w:sz="4" w:space="0" w:color="auto"/>
              <w:left w:val="nil"/>
              <w:bottom w:val="single" w:sz="4" w:space="0" w:color="auto"/>
              <w:right w:val="single" w:sz="4" w:space="0" w:color="auto"/>
            </w:tcBorders>
            <w:shd w:val="clear" w:color="000000" w:fill="D8D8D8"/>
            <w:noWrap/>
            <w:vAlign w:val="bottom"/>
            <w:hideMark/>
          </w:tcPr>
          <w:p w14:paraId="6143B4D2"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32</w:t>
            </w:r>
          </w:p>
        </w:tc>
        <w:tc>
          <w:tcPr>
            <w:tcW w:w="1071" w:type="dxa"/>
            <w:tcBorders>
              <w:top w:val="single" w:sz="4" w:space="0" w:color="auto"/>
              <w:left w:val="nil"/>
              <w:bottom w:val="single" w:sz="4" w:space="0" w:color="auto"/>
              <w:right w:val="nil"/>
            </w:tcBorders>
            <w:shd w:val="clear" w:color="000000" w:fill="D8D8D8"/>
            <w:noWrap/>
            <w:vAlign w:val="bottom"/>
            <w:hideMark/>
          </w:tcPr>
          <w:p w14:paraId="7D7CC5EF"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2.0%</w:t>
            </w:r>
          </w:p>
        </w:tc>
        <w:tc>
          <w:tcPr>
            <w:tcW w:w="1025" w:type="dxa"/>
            <w:tcBorders>
              <w:top w:val="single" w:sz="4" w:space="0" w:color="auto"/>
              <w:left w:val="single" w:sz="8" w:space="0" w:color="auto"/>
              <w:bottom w:val="single" w:sz="4" w:space="0" w:color="auto"/>
              <w:right w:val="single" w:sz="4" w:space="0" w:color="auto"/>
            </w:tcBorders>
            <w:shd w:val="clear" w:color="000000" w:fill="D8D8D8"/>
            <w:noWrap/>
            <w:vAlign w:val="bottom"/>
            <w:hideMark/>
          </w:tcPr>
          <w:p w14:paraId="36C26660"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2013</w:t>
            </w:r>
          </w:p>
        </w:tc>
        <w:tc>
          <w:tcPr>
            <w:tcW w:w="1422" w:type="dxa"/>
            <w:tcBorders>
              <w:top w:val="single" w:sz="4" w:space="0" w:color="auto"/>
              <w:left w:val="nil"/>
              <w:bottom w:val="single" w:sz="4" w:space="0" w:color="auto"/>
              <w:right w:val="single" w:sz="4" w:space="0" w:color="auto"/>
            </w:tcBorders>
            <w:shd w:val="clear" w:color="000000" w:fill="D8D8D8"/>
            <w:noWrap/>
            <w:vAlign w:val="bottom"/>
            <w:hideMark/>
          </w:tcPr>
          <w:p w14:paraId="5ADE30CA"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26</w:t>
            </w:r>
          </w:p>
        </w:tc>
        <w:tc>
          <w:tcPr>
            <w:tcW w:w="1180" w:type="dxa"/>
            <w:tcBorders>
              <w:top w:val="single" w:sz="4" w:space="0" w:color="auto"/>
              <w:left w:val="nil"/>
              <w:bottom w:val="single" w:sz="4" w:space="0" w:color="auto"/>
              <w:right w:val="single" w:sz="4" w:space="0" w:color="auto"/>
            </w:tcBorders>
            <w:shd w:val="clear" w:color="000000" w:fill="D8D8D8"/>
            <w:noWrap/>
            <w:vAlign w:val="bottom"/>
            <w:hideMark/>
          </w:tcPr>
          <w:p w14:paraId="19028CE7"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1.2%</w:t>
            </w:r>
          </w:p>
        </w:tc>
      </w:tr>
      <w:tr w:rsidR="007B5EFF" w:rsidRPr="007B5EFF" w14:paraId="0BAA0592" w14:textId="77777777" w:rsidTr="007B5EFF">
        <w:trPr>
          <w:trHeight w:val="263"/>
        </w:trPr>
        <w:tc>
          <w:tcPr>
            <w:tcW w:w="1360" w:type="dxa"/>
            <w:tcBorders>
              <w:top w:val="nil"/>
              <w:left w:val="nil"/>
              <w:bottom w:val="nil"/>
              <w:right w:val="nil"/>
            </w:tcBorders>
            <w:shd w:val="clear" w:color="auto" w:fill="auto"/>
            <w:noWrap/>
            <w:vAlign w:val="bottom"/>
            <w:hideMark/>
          </w:tcPr>
          <w:p w14:paraId="7A944304" w14:textId="77777777" w:rsidR="007B5EFF" w:rsidRPr="007B5EFF" w:rsidRDefault="007B5EFF" w:rsidP="007B5EFF">
            <w:pPr>
              <w:jc w:val="center"/>
              <w:rPr>
                <w:rFonts w:ascii="Calibri" w:eastAsia="Times New Roman" w:hAnsi="Calibri" w:cs="Calibri"/>
                <w:color w:val="000000"/>
                <w:sz w:val="20"/>
                <w:szCs w:val="20"/>
              </w:rPr>
            </w:pPr>
          </w:p>
        </w:tc>
        <w:tc>
          <w:tcPr>
            <w:tcW w:w="1043" w:type="dxa"/>
            <w:tcBorders>
              <w:top w:val="nil"/>
              <w:left w:val="nil"/>
              <w:bottom w:val="nil"/>
              <w:right w:val="nil"/>
            </w:tcBorders>
            <w:shd w:val="clear" w:color="auto" w:fill="auto"/>
            <w:noWrap/>
            <w:vAlign w:val="bottom"/>
            <w:hideMark/>
          </w:tcPr>
          <w:p w14:paraId="24DBD96E" w14:textId="77777777" w:rsidR="007B5EFF" w:rsidRPr="007B5EFF" w:rsidRDefault="007B5EFF" w:rsidP="007B5EFF">
            <w:pPr>
              <w:rPr>
                <w:rFonts w:ascii="Calibri" w:eastAsia="Times New Roman" w:hAnsi="Calibri" w:cs="Calibri"/>
                <w:color w:val="000000"/>
                <w:sz w:val="20"/>
                <w:szCs w:val="20"/>
              </w:rPr>
            </w:pPr>
          </w:p>
        </w:tc>
        <w:tc>
          <w:tcPr>
            <w:tcW w:w="1079" w:type="dxa"/>
            <w:tcBorders>
              <w:top w:val="nil"/>
              <w:left w:val="nil"/>
              <w:bottom w:val="nil"/>
              <w:right w:val="nil"/>
            </w:tcBorders>
            <w:shd w:val="clear" w:color="auto" w:fill="auto"/>
            <w:noWrap/>
            <w:vAlign w:val="bottom"/>
            <w:hideMark/>
          </w:tcPr>
          <w:p w14:paraId="213116DF" w14:textId="77777777" w:rsidR="007B5EFF" w:rsidRPr="007B5EFF" w:rsidRDefault="007B5EFF" w:rsidP="007B5EFF">
            <w:pPr>
              <w:rPr>
                <w:rFonts w:ascii="Calibri" w:eastAsia="Times New Roman" w:hAnsi="Calibri" w:cs="Calibri"/>
                <w:color w:val="000000"/>
                <w:sz w:val="20"/>
                <w:szCs w:val="20"/>
              </w:rPr>
            </w:pPr>
          </w:p>
        </w:tc>
        <w:tc>
          <w:tcPr>
            <w:tcW w:w="1071" w:type="dxa"/>
            <w:tcBorders>
              <w:top w:val="nil"/>
              <w:left w:val="nil"/>
              <w:bottom w:val="nil"/>
              <w:right w:val="nil"/>
            </w:tcBorders>
            <w:shd w:val="clear" w:color="auto" w:fill="auto"/>
            <w:noWrap/>
            <w:vAlign w:val="bottom"/>
            <w:hideMark/>
          </w:tcPr>
          <w:p w14:paraId="73472E8B" w14:textId="77777777" w:rsidR="007B5EFF" w:rsidRPr="007B5EFF" w:rsidRDefault="007B5EFF" w:rsidP="007B5EFF">
            <w:pPr>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0CD179EB" w14:textId="77777777" w:rsidR="007B5EFF" w:rsidRPr="007B5EFF" w:rsidRDefault="007B5EFF" w:rsidP="007B5EFF">
            <w:pPr>
              <w:rPr>
                <w:rFonts w:ascii="Calibri" w:eastAsia="Times New Roman" w:hAnsi="Calibri" w:cs="Calibri"/>
                <w:color w:val="000000"/>
                <w:sz w:val="20"/>
                <w:szCs w:val="20"/>
              </w:rPr>
            </w:pPr>
          </w:p>
        </w:tc>
        <w:tc>
          <w:tcPr>
            <w:tcW w:w="1422" w:type="dxa"/>
            <w:tcBorders>
              <w:top w:val="nil"/>
              <w:left w:val="nil"/>
              <w:bottom w:val="nil"/>
              <w:right w:val="nil"/>
            </w:tcBorders>
            <w:shd w:val="clear" w:color="auto" w:fill="auto"/>
            <w:noWrap/>
            <w:vAlign w:val="bottom"/>
            <w:hideMark/>
          </w:tcPr>
          <w:p w14:paraId="5B3EE3BE" w14:textId="77777777" w:rsidR="007B5EFF" w:rsidRPr="007B5EFF" w:rsidRDefault="007B5EFF" w:rsidP="007B5EFF">
            <w:pPr>
              <w:jc w:val="right"/>
              <w:rPr>
                <w:rFonts w:ascii="Calibri" w:eastAsia="Times New Roman" w:hAnsi="Calibri" w:cs="Calibri"/>
                <w:color w:val="000000"/>
                <w:sz w:val="20"/>
                <w:szCs w:val="20"/>
              </w:rPr>
            </w:pPr>
            <w:r w:rsidRPr="007B5EFF">
              <w:rPr>
                <w:rFonts w:ascii="Calibri" w:eastAsia="Times New Roman" w:hAnsi="Calibri" w:cs="Calibri"/>
                <w:color w:val="000000"/>
                <w:sz w:val="20"/>
                <w:szCs w:val="20"/>
              </w:rPr>
              <w:t>Percent decrease</w:t>
            </w:r>
          </w:p>
        </w:tc>
        <w:tc>
          <w:tcPr>
            <w:tcW w:w="1180" w:type="dxa"/>
            <w:tcBorders>
              <w:top w:val="nil"/>
              <w:left w:val="nil"/>
              <w:bottom w:val="nil"/>
              <w:right w:val="nil"/>
            </w:tcBorders>
            <w:shd w:val="clear" w:color="auto" w:fill="auto"/>
            <w:noWrap/>
            <w:vAlign w:val="bottom"/>
            <w:hideMark/>
          </w:tcPr>
          <w:p w14:paraId="16B3D2C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-39.3%</w:t>
            </w:r>
          </w:p>
        </w:tc>
      </w:tr>
    </w:tbl>
    <w:p w14:paraId="14A46D63" w14:textId="77777777" w:rsidR="007B5EFF" w:rsidRDefault="007B5EFF" w:rsidP="00717F59">
      <w:pPr>
        <w:rPr>
          <w:b/>
          <w:color w:val="FF0000"/>
          <w:sz w:val="24"/>
          <w:szCs w:val="24"/>
        </w:rPr>
      </w:pPr>
    </w:p>
    <w:p w14:paraId="03051D0D" w14:textId="77777777" w:rsidR="007B5EFF" w:rsidRDefault="007B5EFF" w:rsidP="00717F59">
      <w:pPr>
        <w:rPr>
          <w:b/>
          <w:color w:val="FF0000"/>
          <w:sz w:val="24"/>
          <w:szCs w:val="24"/>
        </w:rPr>
      </w:pPr>
    </w:p>
    <w:p w14:paraId="76382408" w14:textId="77777777" w:rsidR="007B5EFF" w:rsidRDefault="007B5EFF" w:rsidP="00717F59">
      <w:pPr>
        <w:rPr>
          <w:b/>
          <w:color w:val="FF0000"/>
          <w:sz w:val="24"/>
          <w:szCs w:val="24"/>
        </w:rPr>
      </w:pPr>
    </w:p>
    <w:p w14:paraId="62CB3C78" w14:textId="77777777" w:rsidR="007B5EFF" w:rsidRDefault="007B5EFF" w:rsidP="00717F59">
      <w:pPr>
        <w:rPr>
          <w:b/>
          <w:color w:val="FF0000"/>
          <w:sz w:val="24"/>
          <w:szCs w:val="24"/>
        </w:rPr>
      </w:pPr>
    </w:p>
    <w:p w14:paraId="29DBB836" w14:textId="77777777" w:rsidR="007B5EFF" w:rsidRDefault="007B5EFF" w:rsidP="00717F59">
      <w:pPr>
        <w:rPr>
          <w:b/>
          <w:color w:val="FF0000"/>
          <w:sz w:val="24"/>
          <w:szCs w:val="24"/>
        </w:rPr>
      </w:pPr>
    </w:p>
    <w:p w14:paraId="6D36C9AE" w14:textId="77777777" w:rsidR="007B5EFF" w:rsidRDefault="007B5EFF" w:rsidP="00717F59">
      <w:pPr>
        <w:rPr>
          <w:b/>
          <w:color w:val="FF0000"/>
          <w:sz w:val="24"/>
          <w:szCs w:val="24"/>
        </w:rPr>
      </w:pPr>
    </w:p>
    <w:p w14:paraId="69E3FEC9" w14:textId="77777777" w:rsidR="007B5EFF" w:rsidRDefault="007B5EFF" w:rsidP="00717F59">
      <w:pPr>
        <w:rPr>
          <w:b/>
          <w:color w:val="FF0000"/>
          <w:sz w:val="24"/>
          <w:szCs w:val="24"/>
        </w:rPr>
      </w:pPr>
    </w:p>
    <w:p w14:paraId="6AB2587B" w14:textId="77777777" w:rsidR="007B5EFF" w:rsidRDefault="007B5EFF" w:rsidP="00717F59">
      <w:pPr>
        <w:rPr>
          <w:b/>
          <w:color w:val="FF0000"/>
          <w:sz w:val="24"/>
          <w:szCs w:val="24"/>
        </w:rPr>
      </w:pPr>
    </w:p>
    <w:p w14:paraId="56F9635D" w14:textId="77777777" w:rsidR="007B5EFF" w:rsidRDefault="007B5EFF" w:rsidP="00717F59">
      <w:pPr>
        <w:rPr>
          <w:b/>
          <w:color w:val="FF0000"/>
          <w:sz w:val="24"/>
          <w:szCs w:val="24"/>
        </w:rPr>
      </w:pPr>
    </w:p>
    <w:p w14:paraId="3865CA37" w14:textId="77777777" w:rsidR="007B5EFF" w:rsidRDefault="007B5EFF" w:rsidP="00717F59">
      <w:pPr>
        <w:rPr>
          <w:b/>
          <w:color w:val="FF0000"/>
          <w:sz w:val="24"/>
          <w:szCs w:val="24"/>
        </w:rPr>
      </w:pPr>
    </w:p>
    <w:p w14:paraId="340B7B3F" w14:textId="77777777" w:rsidR="007B5EFF" w:rsidRDefault="007B5EFF" w:rsidP="00717F59">
      <w:pPr>
        <w:rPr>
          <w:b/>
          <w:color w:val="FF0000"/>
          <w:sz w:val="24"/>
          <w:szCs w:val="24"/>
        </w:rPr>
      </w:pPr>
    </w:p>
    <w:p w14:paraId="3783DC81" w14:textId="77777777" w:rsidR="007B5EFF" w:rsidRDefault="007B5EFF" w:rsidP="00717F59">
      <w:pPr>
        <w:rPr>
          <w:b/>
          <w:color w:val="FF0000"/>
          <w:sz w:val="24"/>
          <w:szCs w:val="24"/>
        </w:rPr>
      </w:pPr>
    </w:p>
    <w:p w14:paraId="58AF18AE" w14:textId="77777777" w:rsidR="007B5EFF" w:rsidRDefault="007B5EFF" w:rsidP="00717F59">
      <w:pPr>
        <w:rPr>
          <w:b/>
          <w:color w:val="FF0000"/>
          <w:sz w:val="24"/>
          <w:szCs w:val="24"/>
        </w:rPr>
      </w:pPr>
    </w:p>
    <w:p w14:paraId="5052A08E" w14:textId="77777777" w:rsidR="007B5EFF" w:rsidRDefault="007B5EFF" w:rsidP="00717F59">
      <w:pPr>
        <w:rPr>
          <w:b/>
          <w:color w:val="FF0000"/>
          <w:sz w:val="24"/>
          <w:szCs w:val="24"/>
        </w:rPr>
      </w:pPr>
    </w:p>
    <w:p w14:paraId="0CE63D28" w14:textId="77777777" w:rsidR="007B5EFF" w:rsidRDefault="007B5EFF" w:rsidP="00717F59">
      <w:pPr>
        <w:rPr>
          <w:b/>
          <w:color w:val="FF0000"/>
          <w:sz w:val="24"/>
          <w:szCs w:val="24"/>
        </w:rPr>
      </w:pPr>
    </w:p>
    <w:p w14:paraId="77C4EBA3" w14:textId="77777777" w:rsidR="007B5EFF" w:rsidRDefault="007B5EFF" w:rsidP="00717F59">
      <w:pPr>
        <w:rPr>
          <w:b/>
          <w:color w:val="FF0000"/>
          <w:sz w:val="24"/>
          <w:szCs w:val="24"/>
        </w:rPr>
      </w:pPr>
    </w:p>
    <w:p w14:paraId="5890D0B0" w14:textId="77777777" w:rsidR="007B5EFF" w:rsidRDefault="007B5EFF" w:rsidP="00717F59">
      <w:pPr>
        <w:rPr>
          <w:b/>
          <w:color w:val="FF0000"/>
          <w:sz w:val="24"/>
          <w:szCs w:val="24"/>
        </w:rPr>
      </w:pPr>
    </w:p>
    <w:p w14:paraId="46A2CF2C" w14:textId="77777777" w:rsidR="007B5EFF" w:rsidRDefault="007B5EFF" w:rsidP="00717F59">
      <w:pPr>
        <w:rPr>
          <w:b/>
          <w:color w:val="FF0000"/>
          <w:sz w:val="24"/>
          <w:szCs w:val="24"/>
        </w:rPr>
      </w:pPr>
    </w:p>
    <w:tbl>
      <w:tblPr>
        <w:tblW w:w="8180" w:type="dxa"/>
        <w:tblInd w:w="100" w:type="dxa"/>
        <w:tblLook w:val="04A0" w:firstRow="1" w:lastRow="0" w:firstColumn="1" w:lastColumn="0" w:noHBand="0" w:noVBand="1"/>
      </w:tblPr>
      <w:tblGrid>
        <w:gridCol w:w="1360"/>
        <w:gridCol w:w="1043"/>
        <w:gridCol w:w="1079"/>
        <w:gridCol w:w="1071"/>
        <w:gridCol w:w="1025"/>
        <w:gridCol w:w="1422"/>
        <w:gridCol w:w="1180"/>
      </w:tblGrid>
      <w:tr w:rsidR="007B5EFF" w:rsidRPr="007B5EFF" w14:paraId="757A3328" w14:textId="77777777" w:rsidTr="007B5EFF">
        <w:trPr>
          <w:trHeight w:val="447"/>
        </w:trPr>
        <w:tc>
          <w:tcPr>
            <w:tcW w:w="1360" w:type="dxa"/>
            <w:tcBorders>
              <w:top w:val="nil"/>
              <w:left w:val="nil"/>
              <w:bottom w:val="nil"/>
              <w:right w:val="nil"/>
            </w:tcBorders>
            <w:shd w:val="clear" w:color="auto" w:fill="auto"/>
            <w:noWrap/>
            <w:vAlign w:val="center"/>
            <w:hideMark/>
          </w:tcPr>
          <w:p w14:paraId="6EF29FA7" w14:textId="77777777" w:rsidR="007B5EFF" w:rsidRPr="007B5EFF" w:rsidRDefault="007B5EFF" w:rsidP="007B5EFF">
            <w:pPr>
              <w:rPr>
                <w:rFonts w:ascii="Calibri" w:eastAsia="Times New Roman" w:hAnsi="Calibri" w:cs="Calibri"/>
                <w:b/>
                <w:bCs/>
                <w:color w:val="FFFFFF"/>
                <w:sz w:val="20"/>
                <w:szCs w:val="20"/>
              </w:rPr>
            </w:pPr>
          </w:p>
        </w:tc>
        <w:tc>
          <w:tcPr>
            <w:tcW w:w="6820" w:type="dxa"/>
            <w:gridSpan w:val="6"/>
            <w:tcBorders>
              <w:top w:val="single" w:sz="4" w:space="0" w:color="auto"/>
              <w:left w:val="single" w:sz="4" w:space="0" w:color="auto"/>
              <w:bottom w:val="single" w:sz="4" w:space="0" w:color="auto"/>
              <w:right w:val="single" w:sz="4" w:space="0" w:color="auto"/>
            </w:tcBorders>
            <w:shd w:val="clear" w:color="000000" w:fill="2E75B6"/>
            <w:vAlign w:val="center"/>
            <w:hideMark/>
          </w:tcPr>
          <w:p w14:paraId="6CE3AD3F" w14:textId="77777777" w:rsidR="007B5EFF" w:rsidRPr="007B5EFF" w:rsidRDefault="007B5EFF" w:rsidP="007B5EFF">
            <w:pPr>
              <w:jc w:val="center"/>
              <w:rPr>
                <w:rFonts w:ascii="Calibri" w:eastAsia="Times New Roman" w:hAnsi="Calibri" w:cs="Calibri"/>
                <w:b/>
                <w:bCs/>
                <w:color w:val="FFFFFF"/>
                <w:sz w:val="20"/>
                <w:szCs w:val="20"/>
              </w:rPr>
            </w:pPr>
            <w:r w:rsidRPr="007B5EFF">
              <w:rPr>
                <w:rFonts w:ascii="Calibri" w:eastAsia="Times New Roman" w:hAnsi="Calibri" w:cs="Calibri"/>
                <w:b/>
                <w:bCs/>
                <w:color w:val="FFFFFF"/>
                <w:sz w:val="20"/>
                <w:szCs w:val="20"/>
              </w:rPr>
              <w:t>Figueroa St &amp; Venice Blvd (NB)</w:t>
            </w:r>
          </w:p>
        </w:tc>
      </w:tr>
      <w:tr w:rsidR="007B5EFF" w:rsidRPr="007B5EFF" w14:paraId="38AE3787" w14:textId="77777777" w:rsidTr="007B5EFF">
        <w:trPr>
          <w:trHeight w:val="263"/>
        </w:trPr>
        <w:tc>
          <w:tcPr>
            <w:tcW w:w="1360" w:type="dxa"/>
            <w:tcBorders>
              <w:top w:val="nil"/>
              <w:left w:val="nil"/>
              <w:bottom w:val="nil"/>
              <w:right w:val="nil"/>
            </w:tcBorders>
            <w:shd w:val="clear" w:color="auto" w:fill="auto"/>
            <w:noWrap/>
            <w:vAlign w:val="center"/>
            <w:hideMark/>
          </w:tcPr>
          <w:p w14:paraId="6C098DAC" w14:textId="77777777" w:rsidR="007B5EFF" w:rsidRPr="007B5EFF" w:rsidRDefault="007B5EFF" w:rsidP="007B5EFF">
            <w:pPr>
              <w:rPr>
                <w:rFonts w:ascii="Calibri" w:eastAsia="Times New Roman" w:hAnsi="Calibri" w:cs="Calibri"/>
                <w:b/>
                <w:bCs/>
                <w:color w:val="FFFFFF"/>
                <w:sz w:val="20"/>
                <w:szCs w:val="20"/>
              </w:rPr>
            </w:pPr>
          </w:p>
        </w:tc>
        <w:tc>
          <w:tcPr>
            <w:tcW w:w="3193" w:type="dxa"/>
            <w:gridSpan w:val="3"/>
            <w:tcBorders>
              <w:top w:val="single" w:sz="4" w:space="0" w:color="auto"/>
              <w:left w:val="single" w:sz="4" w:space="0" w:color="auto"/>
              <w:bottom w:val="single" w:sz="4" w:space="0" w:color="auto"/>
              <w:right w:val="nil"/>
            </w:tcBorders>
            <w:shd w:val="clear" w:color="000000" w:fill="DEEBF6"/>
            <w:noWrap/>
            <w:vAlign w:val="bottom"/>
            <w:hideMark/>
          </w:tcPr>
          <w:p w14:paraId="458D0156"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3/30/2021</w:t>
            </w:r>
          </w:p>
        </w:tc>
        <w:tc>
          <w:tcPr>
            <w:tcW w:w="3627" w:type="dxa"/>
            <w:gridSpan w:val="3"/>
            <w:tcBorders>
              <w:top w:val="single" w:sz="4" w:space="0" w:color="auto"/>
              <w:left w:val="single" w:sz="8" w:space="0" w:color="auto"/>
              <w:bottom w:val="single" w:sz="4" w:space="0" w:color="auto"/>
              <w:right w:val="single" w:sz="4" w:space="0" w:color="auto"/>
            </w:tcBorders>
            <w:shd w:val="clear" w:color="000000" w:fill="9CC3E6"/>
            <w:noWrap/>
            <w:vAlign w:val="bottom"/>
            <w:hideMark/>
          </w:tcPr>
          <w:p w14:paraId="4D7911D7"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7/20/2021</w:t>
            </w:r>
          </w:p>
        </w:tc>
      </w:tr>
      <w:tr w:rsidR="007B5EFF" w:rsidRPr="007B5EFF" w14:paraId="4B381686" w14:textId="77777777" w:rsidTr="007B5EFF">
        <w:trPr>
          <w:trHeight w:val="263"/>
        </w:trPr>
        <w:tc>
          <w:tcPr>
            <w:tcW w:w="1360" w:type="dxa"/>
            <w:tcBorders>
              <w:top w:val="nil"/>
              <w:left w:val="nil"/>
              <w:bottom w:val="nil"/>
              <w:right w:val="nil"/>
            </w:tcBorders>
            <w:shd w:val="clear" w:color="auto" w:fill="auto"/>
            <w:vAlign w:val="center"/>
            <w:hideMark/>
          </w:tcPr>
          <w:p w14:paraId="0E950864" w14:textId="77777777" w:rsidR="007B5EFF" w:rsidRPr="007B5EFF" w:rsidRDefault="007B5EFF" w:rsidP="007B5EFF">
            <w:pPr>
              <w:jc w:val="center"/>
              <w:rPr>
                <w:rFonts w:ascii="Calibri" w:eastAsia="Times New Roman" w:hAnsi="Calibri" w:cs="Calibri"/>
                <w:b/>
                <w:bCs/>
                <w:color w:val="FFFFFF"/>
                <w:sz w:val="20"/>
                <w:szCs w:val="20"/>
              </w:rPr>
            </w:pPr>
          </w:p>
        </w:tc>
        <w:tc>
          <w:tcPr>
            <w:tcW w:w="1043" w:type="dxa"/>
            <w:tcBorders>
              <w:top w:val="nil"/>
              <w:left w:val="single" w:sz="4" w:space="0" w:color="auto"/>
              <w:bottom w:val="single" w:sz="4" w:space="0" w:color="auto"/>
              <w:right w:val="single" w:sz="4" w:space="0" w:color="auto"/>
            </w:tcBorders>
            <w:shd w:val="clear" w:color="000000" w:fill="DEEBF6"/>
            <w:vAlign w:val="bottom"/>
            <w:hideMark/>
          </w:tcPr>
          <w:p w14:paraId="066FAFB6"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Total Vol.</w:t>
            </w:r>
          </w:p>
        </w:tc>
        <w:tc>
          <w:tcPr>
            <w:tcW w:w="1079" w:type="dxa"/>
            <w:tcBorders>
              <w:top w:val="nil"/>
              <w:left w:val="nil"/>
              <w:bottom w:val="single" w:sz="4" w:space="0" w:color="auto"/>
              <w:right w:val="single" w:sz="4" w:space="0" w:color="auto"/>
            </w:tcBorders>
            <w:shd w:val="clear" w:color="000000" w:fill="DEEBF6"/>
            <w:vAlign w:val="bottom"/>
            <w:hideMark/>
          </w:tcPr>
          <w:p w14:paraId="05B48242"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Violations</w:t>
            </w:r>
          </w:p>
        </w:tc>
        <w:tc>
          <w:tcPr>
            <w:tcW w:w="1071" w:type="dxa"/>
            <w:tcBorders>
              <w:top w:val="nil"/>
              <w:left w:val="nil"/>
              <w:bottom w:val="single" w:sz="4" w:space="0" w:color="auto"/>
              <w:right w:val="nil"/>
            </w:tcBorders>
            <w:shd w:val="clear" w:color="000000" w:fill="DEEBF6"/>
            <w:vAlign w:val="bottom"/>
            <w:hideMark/>
          </w:tcPr>
          <w:p w14:paraId="78F5C6BC"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Violating</w:t>
            </w:r>
          </w:p>
        </w:tc>
        <w:tc>
          <w:tcPr>
            <w:tcW w:w="1025" w:type="dxa"/>
            <w:tcBorders>
              <w:top w:val="nil"/>
              <w:left w:val="single" w:sz="8" w:space="0" w:color="auto"/>
              <w:bottom w:val="single" w:sz="4" w:space="0" w:color="auto"/>
              <w:right w:val="single" w:sz="4" w:space="0" w:color="auto"/>
            </w:tcBorders>
            <w:shd w:val="clear" w:color="000000" w:fill="9CC3E6"/>
            <w:vAlign w:val="bottom"/>
            <w:hideMark/>
          </w:tcPr>
          <w:p w14:paraId="07D6134F"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Total Vol.</w:t>
            </w:r>
          </w:p>
        </w:tc>
        <w:tc>
          <w:tcPr>
            <w:tcW w:w="1422" w:type="dxa"/>
            <w:tcBorders>
              <w:top w:val="nil"/>
              <w:left w:val="nil"/>
              <w:bottom w:val="single" w:sz="4" w:space="0" w:color="auto"/>
              <w:right w:val="single" w:sz="4" w:space="0" w:color="auto"/>
            </w:tcBorders>
            <w:shd w:val="clear" w:color="000000" w:fill="9CC3E6"/>
            <w:vAlign w:val="bottom"/>
            <w:hideMark/>
          </w:tcPr>
          <w:p w14:paraId="3AAF7EAA"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Violations</w:t>
            </w:r>
          </w:p>
        </w:tc>
        <w:tc>
          <w:tcPr>
            <w:tcW w:w="1180" w:type="dxa"/>
            <w:tcBorders>
              <w:top w:val="nil"/>
              <w:left w:val="nil"/>
              <w:bottom w:val="single" w:sz="4" w:space="0" w:color="auto"/>
              <w:right w:val="single" w:sz="4" w:space="0" w:color="auto"/>
            </w:tcBorders>
            <w:shd w:val="clear" w:color="000000" w:fill="9CC3E6"/>
            <w:vAlign w:val="bottom"/>
            <w:hideMark/>
          </w:tcPr>
          <w:p w14:paraId="799B05BD"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Violating</w:t>
            </w:r>
          </w:p>
        </w:tc>
      </w:tr>
      <w:tr w:rsidR="007B5EFF" w:rsidRPr="007B5EFF" w14:paraId="2FE8AF53" w14:textId="77777777" w:rsidTr="007B5EFF">
        <w:trPr>
          <w:trHeight w:val="263"/>
        </w:trPr>
        <w:tc>
          <w:tcPr>
            <w:tcW w:w="1360" w:type="dxa"/>
            <w:tcBorders>
              <w:top w:val="nil"/>
              <w:left w:val="nil"/>
              <w:bottom w:val="nil"/>
              <w:right w:val="nil"/>
            </w:tcBorders>
            <w:shd w:val="clear" w:color="auto" w:fill="auto"/>
            <w:noWrap/>
            <w:vAlign w:val="bottom"/>
            <w:hideMark/>
          </w:tcPr>
          <w:p w14:paraId="41C4FE0D"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7:00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D531DB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141</w:t>
            </w:r>
          </w:p>
        </w:tc>
        <w:tc>
          <w:tcPr>
            <w:tcW w:w="1079" w:type="dxa"/>
            <w:tcBorders>
              <w:top w:val="nil"/>
              <w:left w:val="nil"/>
              <w:bottom w:val="single" w:sz="4" w:space="0" w:color="auto"/>
              <w:right w:val="single" w:sz="4" w:space="0" w:color="auto"/>
            </w:tcBorders>
            <w:shd w:val="clear" w:color="auto" w:fill="auto"/>
            <w:noWrap/>
            <w:vAlign w:val="bottom"/>
            <w:hideMark/>
          </w:tcPr>
          <w:p w14:paraId="38A83CB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071" w:type="dxa"/>
            <w:tcBorders>
              <w:top w:val="nil"/>
              <w:left w:val="nil"/>
              <w:bottom w:val="single" w:sz="4" w:space="0" w:color="auto"/>
              <w:right w:val="nil"/>
            </w:tcBorders>
            <w:shd w:val="clear" w:color="auto" w:fill="auto"/>
            <w:noWrap/>
            <w:vAlign w:val="bottom"/>
            <w:hideMark/>
          </w:tcPr>
          <w:p w14:paraId="292E11A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6767C69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173</w:t>
            </w:r>
          </w:p>
        </w:tc>
        <w:tc>
          <w:tcPr>
            <w:tcW w:w="1422" w:type="dxa"/>
            <w:tcBorders>
              <w:top w:val="nil"/>
              <w:left w:val="nil"/>
              <w:bottom w:val="single" w:sz="4" w:space="0" w:color="auto"/>
              <w:right w:val="single" w:sz="4" w:space="0" w:color="auto"/>
            </w:tcBorders>
            <w:shd w:val="clear" w:color="auto" w:fill="auto"/>
            <w:noWrap/>
            <w:vAlign w:val="bottom"/>
            <w:hideMark/>
          </w:tcPr>
          <w:p w14:paraId="133BC03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764AD56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0.0%</w:t>
            </w:r>
          </w:p>
        </w:tc>
      </w:tr>
      <w:tr w:rsidR="007B5EFF" w:rsidRPr="007B5EFF" w14:paraId="456DA8DA" w14:textId="77777777" w:rsidTr="007B5EFF">
        <w:trPr>
          <w:trHeight w:val="263"/>
        </w:trPr>
        <w:tc>
          <w:tcPr>
            <w:tcW w:w="1360" w:type="dxa"/>
            <w:tcBorders>
              <w:top w:val="nil"/>
              <w:left w:val="nil"/>
              <w:bottom w:val="nil"/>
              <w:right w:val="nil"/>
            </w:tcBorders>
            <w:shd w:val="clear" w:color="auto" w:fill="auto"/>
            <w:noWrap/>
            <w:vAlign w:val="bottom"/>
            <w:hideMark/>
          </w:tcPr>
          <w:p w14:paraId="0C9AC8EA"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7:15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91A709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165</w:t>
            </w:r>
          </w:p>
        </w:tc>
        <w:tc>
          <w:tcPr>
            <w:tcW w:w="1079" w:type="dxa"/>
            <w:tcBorders>
              <w:top w:val="nil"/>
              <w:left w:val="nil"/>
              <w:bottom w:val="single" w:sz="4" w:space="0" w:color="auto"/>
              <w:right w:val="single" w:sz="4" w:space="0" w:color="auto"/>
            </w:tcBorders>
            <w:shd w:val="clear" w:color="auto" w:fill="auto"/>
            <w:noWrap/>
            <w:vAlign w:val="bottom"/>
            <w:hideMark/>
          </w:tcPr>
          <w:p w14:paraId="765EBB9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2B50063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380B752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212</w:t>
            </w:r>
          </w:p>
        </w:tc>
        <w:tc>
          <w:tcPr>
            <w:tcW w:w="1422" w:type="dxa"/>
            <w:tcBorders>
              <w:top w:val="nil"/>
              <w:left w:val="nil"/>
              <w:bottom w:val="single" w:sz="4" w:space="0" w:color="auto"/>
              <w:right w:val="single" w:sz="4" w:space="0" w:color="auto"/>
            </w:tcBorders>
            <w:shd w:val="clear" w:color="auto" w:fill="auto"/>
            <w:noWrap/>
            <w:vAlign w:val="bottom"/>
            <w:hideMark/>
          </w:tcPr>
          <w:p w14:paraId="2A9B093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18BDD3A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0.0%</w:t>
            </w:r>
          </w:p>
        </w:tc>
      </w:tr>
      <w:tr w:rsidR="007B5EFF" w:rsidRPr="007B5EFF" w14:paraId="35F02138" w14:textId="77777777" w:rsidTr="007B5EFF">
        <w:trPr>
          <w:trHeight w:val="263"/>
        </w:trPr>
        <w:tc>
          <w:tcPr>
            <w:tcW w:w="1360" w:type="dxa"/>
            <w:tcBorders>
              <w:top w:val="nil"/>
              <w:left w:val="nil"/>
              <w:bottom w:val="nil"/>
              <w:right w:val="nil"/>
            </w:tcBorders>
            <w:shd w:val="clear" w:color="auto" w:fill="auto"/>
            <w:noWrap/>
            <w:vAlign w:val="bottom"/>
            <w:hideMark/>
          </w:tcPr>
          <w:p w14:paraId="1AF37E5A"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7:30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0A42FD4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138</w:t>
            </w:r>
          </w:p>
        </w:tc>
        <w:tc>
          <w:tcPr>
            <w:tcW w:w="1079" w:type="dxa"/>
            <w:tcBorders>
              <w:top w:val="nil"/>
              <w:left w:val="nil"/>
              <w:bottom w:val="single" w:sz="4" w:space="0" w:color="auto"/>
              <w:right w:val="single" w:sz="4" w:space="0" w:color="auto"/>
            </w:tcBorders>
            <w:shd w:val="clear" w:color="auto" w:fill="auto"/>
            <w:noWrap/>
            <w:vAlign w:val="bottom"/>
            <w:hideMark/>
          </w:tcPr>
          <w:p w14:paraId="46FBDB5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71" w:type="dxa"/>
            <w:tcBorders>
              <w:top w:val="nil"/>
              <w:left w:val="nil"/>
              <w:bottom w:val="single" w:sz="4" w:space="0" w:color="auto"/>
              <w:right w:val="nil"/>
            </w:tcBorders>
            <w:shd w:val="clear" w:color="auto" w:fill="auto"/>
            <w:noWrap/>
            <w:vAlign w:val="bottom"/>
            <w:hideMark/>
          </w:tcPr>
          <w:p w14:paraId="471B9D0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0.7%</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09642DB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235</w:t>
            </w:r>
          </w:p>
        </w:tc>
        <w:tc>
          <w:tcPr>
            <w:tcW w:w="1422" w:type="dxa"/>
            <w:tcBorders>
              <w:top w:val="nil"/>
              <w:left w:val="nil"/>
              <w:bottom w:val="single" w:sz="4" w:space="0" w:color="auto"/>
              <w:right w:val="single" w:sz="4" w:space="0" w:color="auto"/>
            </w:tcBorders>
            <w:shd w:val="clear" w:color="auto" w:fill="auto"/>
            <w:noWrap/>
            <w:vAlign w:val="bottom"/>
            <w:hideMark/>
          </w:tcPr>
          <w:p w14:paraId="633AE8A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bottom"/>
            <w:hideMark/>
          </w:tcPr>
          <w:p w14:paraId="65FCFFD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r>
      <w:tr w:rsidR="007B5EFF" w:rsidRPr="007B5EFF" w14:paraId="54FC9A39" w14:textId="77777777" w:rsidTr="007B5EFF">
        <w:trPr>
          <w:trHeight w:val="263"/>
        </w:trPr>
        <w:tc>
          <w:tcPr>
            <w:tcW w:w="1360" w:type="dxa"/>
            <w:tcBorders>
              <w:top w:val="nil"/>
              <w:left w:val="nil"/>
              <w:bottom w:val="nil"/>
              <w:right w:val="nil"/>
            </w:tcBorders>
            <w:shd w:val="clear" w:color="auto" w:fill="auto"/>
            <w:noWrap/>
            <w:vAlign w:val="bottom"/>
            <w:hideMark/>
          </w:tcPr>
          <w:p w14:paraId="58371EB5"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7:45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5A1FCE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180</w:t>
            </w:r>
          </w:p>
        </w:tc>
        <w:tc>
          <w:tcPr>
            <w:tcW w:w="1079" w:type="dxa"/>
            <w:tcBorders>
              <w:top w:val="nil"/>
              <w:left w:val="nil"/>
              <w:bottom w:val="single" w:sz="4" w:space="0" w:color="auto"/>
              <w:right w:val="single" w:sz="4" w:space="0" w:color="auto"/>
            </w:tcBorders>
            <w:shd w:val="clear" w:color="auto" w:fill="auto"/>
            <w:noWrap/>
            <w:vAlign w:val="bottom"/>
            <w:hideMark/>
          </w:tcPr>
          <w:p w14:paraId="426F895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4BF40E7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6CDBD8D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229</w:t>
            </w:r>
          </w:p>
        </w:tc>
        <w:tc>
          <w:tcPr>
            <w:tcW w:w="1422" w:type="dxa"/>
            <w:tcBorders>
              <w:top w:val="nil"/>
              <w:left w:val="nil"/>
              <w:bottom w:val="single" w:sz="4" w:space="0" w:color="auto"/>
              <w:right w:val="single" w:sz="4" w:space="0" w:color="auto"/>
            </w:tcBorders>
            <w:shd w:val="clear" w:color="auto" w:fill="auto"/>
            <w:noWrap/>
            <w:vAlign w:val="bottom"/>
            <w:hideMark/>
          </w:tcPr>
          <w:p w14:paraId="491AF31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29EBC54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0.0%</w:t>
            </w:r>
          </w:p>
        </w:tc>
      </w:tr>
      <w:tr w:rsidR="007B5EFF" w:rsidRPr="007B5EFF" w14:paraId="7B8D638D" w14:textId="77777777" w:rsidTr="007B5EFF">
        <w:trPr>
          <w:trHeight w:val="263"/>
        </w:trPr>
        <w:tc>
          <w:tcPr>
            <w:tcW w:w="1360" w:type="dxa"/>
            <w:tcBorders>
              <w:top w:val="nil"/>
              <w:left w:val="nil"/>
              <w:bottom w:val="nil"/>
              <w:right w:val="nil"/>
            </w:tcBorders>
            <w:shd w:val="clear" w:color="auto" w:fill="auto"/>
            <w:noWrap/>
            <w:vAlign w:val="bottom"/>
            <w:hideMark/>
          </w:tcPr>
          <w:p w14:paraId="79B55D96"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8:00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DD43E6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143</w:t>
            </w:r>
          </w:p>
        </w:tc>
        <w:tc>
          <w:tcPr>
            <w:tcW w:w="1079" w:type="dxa"/>
            <w:tcBorders>
              <w:top w:val="nil"/>
              <w:left w:val="nil"/>
              <w:bottom w:val="single" w:sz="4" w:space="0" w:color="auto"/>
              <w:right w:val="single" w:sz="4" w:space="0" w:color="auto"/>
            </w:tcBorders>
            <w:shd w:val="clear" w:color="auto" w:fill="auto"/>
            <w:noWrap/>
            <w:vAlign w:val="bottom"/>
            <w:hideMark/>
          </w:tcPr>
          <w:p w14:paraId="1269BE8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7DBEBF6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19C15FA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224</w:t>
            </w:r>
          </w:p>
        </w:tc>
        <w:tc>
          <w:tcPr>
            <w:tcW w:w="1422" w:type="dxa"/>
            <w:tcBorders>
              <w:top w:val="nil"/>
              <w:left w:val="nil"/>
              <w:bottom w:val="single" w:sz="4" w:space="0" w:color="auto"/>
              <w:right w:val="single" w:sz="4" w:space="0" w:color="auto"/>
            </w:tcBorders>
            <w:shd w:val="clear" w:color="auto" w:fill="auto"/>
            <w:noWrap/>
            <w:vAlign w:val="bottom"/>
            <w:hideMark/>
          </w:tcPr>
          <w:p w14:paraId="2A8075E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1D37AA4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0.0%</w:t>
            </w:r>
          </w:p>
        </w:tc>
      </w:tr>
      <w:tr w:rsidR="007B5EFF" w:rsidRPr="007B5EFF" w14:paraId="389A78DD" w14:textId="77777777" w:rsidTr="007B5EFF">
        <w:trPr>
          <w:trHeight w:val="263"/>
        </w:trPr>
        <w:tc>
          <w:tcPr>
            <w:tcW w:w="1360" w:type="dxa"/>
            <w:tcBorders>
              <w:top w:val="nil"/>
              <w:left w:val="nil"/>
              <w:bottom w:val="nil"/>
              <w:right w:val="nil"/>
            </w:tcBorders>
            <w:shd w:val="clear" w:color="auto" w:fill="auto"/>
            <w:noWrap/>
            <w:vAlign w:val="bottom"/>
            <w:hideMark/>
          </w:tcPr>
          <w:p w14:paraId="7A3103AB"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8:15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566A33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130</w:t>
            </w:r>
          </w:p>
        </w:tc>
        <w:tc>
          <w:tcPr>
            <w:tcW w:w="1079" w:type="dxa"/>
            <w:tcBorders>
              <w:top w:val="nil"/>
              <w:left w:val="nil"/>
              <w:bottom w:val="single" w:sz="4" w:space="0" w:color="auto"/>
              <w:right w:val="single" w:sz="4" w:space="0" w:color="auto"/>
            </w:tcBorders>
            <w:shd w:val="clear" w:color="auto" w:fill="auto"/>
            <w:noWrap/>
            <w:vAlign w:val="bottom"/>
            <w:hideMark/>
          </w:tcPr>
          <w:p w14:paraId="0D915F9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1D0BC93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68331BC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193</w:t>
            </w:r>
          </w:p>
        </w:tc>
        <w:tc>
          <w:tcPr>
            <w:tcW w:w="1422" w:type="dxa"/>
            <w:tcBorders>
              <w:top w:val="nil"/>
              <w:left w:val="nil"/>
              <w:bottom w:val="single" w:sz="4" w:space="0" w:color="auto"/>
              <w:right w:val="single" w:sz="4" w:space="0" w:color="auto"/>
            </w:tcBorders>
            <w:shd w:val="clear" w:color="auto" w:fill="auto"/>
            <w:noWrap/>
            <w:vAlign w:val="bottom"/>
            <w:hideMark/>
          </w:tcPr>
          <w:p w14:paraId="0BBD37C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75116D4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0.0%</w:t>
            </w:r>
          </w:p>
        </w:tc>
      </w:tr>
      <w:tr w:rsidR="007B5EFF" w:rsidRPr="007B5EFF" w14:paraId="6039DB1B" w14:textId="77777777" w:rsidTr="007B5EFF">
        <w:trPr>
          <w:trHeight w:val="263"/>
        </w:trPr>
        <w:tc>
          <w:tcPr>
            <w:tcW w:w="1360" w:type="dxa"/>
            <w:tcBorders>
              <w:top w:val="nil"/>
              <w:left w:val="nil"/>
              <w:bottom w:val="nil"/>
              <w:right w:val="nil"/>
            </w:tcBorders>
            <w:shd w:val="clear" w:color="auto" w:fill="auto"/>
            <w:noWrap/>
            <w:vAlign w:val="bottom"/>
            <w:hideMark/>
          </w:tcPr>
          <w:p w14:paraId="191B8D21"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8:30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101F27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128</w:t>
            </w:r>
          </w:p>
        </w:tc>
        <w:tc>
          <w:tcPr>
            <w:tcW w:w="1079" w:type="dxa"/>
            <w:tcBorders>
              <w:top w:val="nil"/>
              <w:left w:val="nil"/>
              <w:bottom w:val="single" w:sz="4" w:space="0" w:color="auto"/>
              <w:right w:val="single" w:sz="4" w:space="0" w:color="auto"/>
            </w:tcBorders>
            <w:shd w:val="clear" w:color="auto" w:fill="auto"/>
            <w:noWrap/>
            <w:vAlign w:val="bottom"/>
            <w:hideMark/>
          </w:tcPr>
          <w:p w14:paraId="52BFCA5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71" w:type="dxa"/>
            <w:tcBorders>
              <w:top w:val="nil"/>
              <w:left w:val="nil"/>
              <w:bottom w:val="single" w:sz="4" w:space="0" w:color="auto"/>
              <w:right w:val="nil"/>
            </w:tcBorders>
            <w:shd w:val="clear" w:color="auto" w:fill="auto"/>
            <w:noWrap/>
            <w:vAlign w:val="bottom"/>
            <w:hideMark/>
          </w:tcPr>
          <w:p w14:paraId="22C3841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0.8%</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1B0321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185</w:t>
            </w:r>
          </w:p>
        </w:tc>
        <w:tc>
          <w:tcPr>
            <w:tcW w:w="1422" w:type="dxa"/>
            <w:tcBorders>
              <w:top w:val="nil"/>
              <w:left w:val="nil"/>
              <w:bottom w:val="single" w:sz="4" w:space="0" w:color="auto"/>
              <w:right w:val="single" w:sz="4" w:space="0" w:color="auto"/>
            </w:tcBorders>
            <w:shd w:val="clear" w:color="auto" w:fill="auto"/>
            <w:noWrap/>
            <w:vAlign w:val="bottom"/>
            <w:hideMark/>
          </w:tcPr>
          <w:p w14:paraId="1F7D6E6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2A00153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0.0%</w:t>
            </w:r>
          </w:p>
        </w:tc>
      </w:tr>
      <w:tr w:rsidR="007B5EFF" w:rsidRPr="007B5EFF" w14:paraId="14280CCC" w14:textId="77777777" w:rsidTr="007B5EFF">
        <w:trPr>
          <w:trHeight w:val="263"/>
        </w:trPr>
        <w:tc>
          <w:tcPr>
            <w:tcW w:w="1360" w:type="dxa"/>
            <w:tcBorders>
              <w:top w:val="nil"/>
              <w:left w:val="nil"/>
              <w:bottom w:val="nil"/>
              <w:right w:val="nil"/>
            </w:tcBorders>
            <w:shd w:val="clear" w:color="auto" w:fill="auto"/>
            <w:noWrap/>
            <w:vAlign w:val="bottom"/>
            <w:hideMark/>
          </w:tcPr>
          <w:p w14:paraId="269780A3"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8:45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D2EC14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115</w:t>
            </w:r>
          </w:p>
        </w:tc>
        <w:tc>
          <w:tcPr>
            <w:tcW w:w="1079" w:type="dxa"/>
            <w:tcBorders>
              <w:top w:val="nil"/>
              <w:left w:val="nil"/>
              <w:bottom w:val="single" w:sz="4" w:space="0" w:color="auto"/>
              <w:right w:val="single" w:sz="4" w:space="0" w:color="auto"/>
            </w:tcBorders>
            <w:shd w:val="clear" w:color="auto" w:fill="auto"/>
            <w:noWrap/>
            <w:vAlign w:val="bottom"/>
            <w:hideMark/>
          </w:tcPr>
          <w:p w14:paraId="25B9DFB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071" w:type="dxa"/>
            <w:tcBorders>
              <w:top w:val="nil"/>
              <w:left w:val="nil"/>
              <w:bottom w:val="single" w:sz="4" w:space="0" w:color="auto"/>
              <w:right w:val="nil"/>
            </w:tcBorders>
            <w:shd w:val="clear" w:color="auto" w:fill="auto"/>
            <w:noWrap/>
            <w:vAlign w:val="bottom"/>
            <w:hideMark/>
          </w:tcPr>
          <w:p w14:paraId="66C8534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0.9%</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E2FEF4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173</w:t>
            </w:r>
          </w:p>
        </w:tc>
        <w:tc>
          <w:tcPr>
            <w:tcW w:w="1422" w:type="dxa"/>
            <w:tcBorders>
              <w:top w:val="nil"/>
              <w:left w:val="nil"/>
              <w:bottom w:val="single" w:sz="4" w:space="0" w:color="auto"/>
              <w:right w:val="single" w:sz="4" w:space="0" w:color="auto"/>
            </w:tcBorders>
            <w:shd w:val="clear" w:color="auto" w:fill="auto"/>
            <w:noWrap/>
            <w:vAlign w:val="bottom"/>
            <w:hideMark/>
          </w:tcPr>
          <w:p w14:paraId="7FFAABB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4E9A652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0.0%</w:t>
            </w:r>
          </w:p>
        </w:tc>
      </w:tr>
      <w:tr w:rsidR="007B5EFF" w:rsidRPr="007B5EFF" w14:paraId="2655CA90" w14:textId="77777777" w:rsidTr="007B5EFF">
        <w:trPr>
          <w:trHeight w:val="263"/>
        </w:trPr>
        <w:tc>
          <w:tcPr>
            <w:tcW w:w="1360" w:type="dxa"/>
            <w:tcBorders>
              <w:top w:val="nil"/>
              <w:left w:val="nil"/>
              <w:bottom w:val="nil"/>
              <w:right w:val="nil"/>
            </w:tcBorders>
            <w:shd w:val="clear" w:color="000000" w:fill="D8D8D8"/>
            <w:noWrap/>
            <w:vAlign w:val="bottom"/>
            <w:hideMark/>
          </w:tcPr>
          <w:p w14:paraId="5F7FB058"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AM Totals</w:t>
            </w:r>
          </w:p>
        </w:tc>
        <w:tc>
          <w:tcPr>
            <w:tcW w:w="1043" w:type="dxa"/>
            <w:tcBorders>
              <w:top w:val="nil"/>
              <w:left w:val="single" w:sz="4" w:space="0" w:color="auto"/>
              <w:bottom w:val="single" w:sz="4" w:space="0" w:color="auto"/>
              <w:right w:val="single" w:sz="4" w:space="0" w:color="auto"/>
            </w:tcBorders>
            <w:shd w:val="clear" w:color="000000" w:fill="D8D8D8"/>
            <w:noWrap/>
            <w:vAlign w:val="bottom"/>
            <w:hideMark/>
          </w:tcPr>
          <w:p w14:paraId="409D0FB0"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1140</w:t>
            </w:r>
          </w:p>
        </w:tc>
        <w:tc>
          <w:tcPr>
            <w:tcW w:w="1079" w:type="dxa"/>
            <w:tcBorders>
              <w:top w:val="nil"/>
              <w:left w:val="nil"/>
              <w:bottom w:val="single" w:sz="4" w:space="0" w:color="auto"/>
              <w:right w:val="single" w:sz="4" w:space="0" w:color="auto"/>
            </w:tcBorders>
            <w:shd w:val="clear" w:color="000000" w:fill="D8D8D8"/>
            <w:noWrap/>
            <w:vAlign w:val="bottom"/>
            <w:hideMark/>
          </w:tcPr>
          <w:p w14:paraId="646FA61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11</w:t>
            </w:r>
          </w:p>
        </w:tc>
        <w:tc>
          <w:tcPr>
            <w:tcW w:w="1071" w:type="dxa"/>
            <w:tcBorders>
              <w:top w:val="nil"/>
              <w:left w:val="nil"/>
              <w:bottom w:val="single" w:sz="4" w:space="0" w:color="auto"/>
              <w:right w:val="nil"/>
            </w:tcBorders>
            <w:shd w:val="clear" w:color="000000" w:fill="D8D8D8"/>
            <w:noWrap/>
            <w:vAlign w:val="bottom"/>
            <w:hideMark/>
          </w:tcPr>
          <w:p w14:paraId="2A444B7A"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1.0%</w:t>
            </w:r>
          </w:p>
        </w:tc>
        <w:tc>
          <w:tcPr>
            <w:tcW w:w="1025" w:type="dxa"/>
            <w:tcBorders>
              <w:top w:val="nil"/>
              <w:left w:val="single" w:sz="8" w:space="0" w:color="auto"/>
              <w:bottom w:val="single" w:sz="4" w:space="0" w:color="auto"/>
              <w:right w:val="single" w:sz="4" w:space="0" w:color="auto"/>
            </w:tcBorders>
            <w:shd w:val="clear" w:color="000000" w:fill="D8D8D8"/>
            <w:noWrap/>
            <w:vAlign w:val="bottom"/>
            <w:hideMark/>
          </w:tcPr>
          <w:p w14:paraId="19104FD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1624</w:t>
            </w:r>
          </w:p>
        </w:tc>
        <w:tc>
          <w:tcPr>
            <w:tcW w:w="1422" w:type="dxa"/>
            <w:tcBorders>
              <w:top w:val="nil"/>
              <w:left w:val="nil"/>
              <w:bottom w:val="single" w:sz="4" w:space="0" w:color="auto"/>
              <w:right w:val="single" w:sz="4" w:space="0" w:color="auto"/>
            </w:tcBorders>
            <w:shd w:val="clear" w:color="000000" w:fill="D8D8D8"/>
            <w:noWrap/>
            <w:vAlign w:val="bottom"/>
            <w:hideMark/>
          </w:tcPr>
          <w:p w14:paraId="21D43171"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w:t>
            </w:r>
          </w:p>
        </w:tc>
        <w:tc>
          <w:tcPr>
            <w:tcW w:w="1180" w:type="dxa"/>
            <w:tcBorders>
              <w:top w:val="nil"/>
              <w:left w:val="nil"/>
              <w:bottom w:val="single" w:sz="4" w:space="0" w:color="auto"/>
              <w:right w:val="single" w:sz="4" w:space="0" w:color="auto"/>
            </w:tcBorders>
            <w:shd w:val="clear" w:color="000000" w:fill="D8D8D8"/>
            <w:noWrap/>
            <w:vAlign w:val="bottom"/>
            <w:hideMark/>
          </w:tcPr>
          <w:p w14:paraId="64798E52"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0.2%</w:t>
            </w:r>
          </w:p>
        </w:tc>
      </w:tr>
      <w:tr w:rsidR="007B5EFF" w:rsidRPr="007B5EFF" w14:paraId="68903923" w14:textId="77777777" w:rsidTr="007B5EFF">
        <w:trPr>
          <w:trHeight w:val="263"/>
        </w:trPr>
        <w:tc>
          <w:tcPr>
            <w:tcW w:w="1360" w:type="dxa"/>
            <w:tcBorders>
              <w:top w:val="nil"/>
              <w:left w:val="nil"/>
              <w:bottom w:val="nil"/>
              <w:right w:val="nil"/>
            </w:tcBorders>
            <w:shd w:val="clear" w:color="auto" w:fill="auto"/>
            <w:noWrap/>
            <w:vAlign w:val="bottom"/>
            <w:hideMark/>
          </w:tcPr>
          <w:p w14:paraId="4448C9EF"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4:00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777A49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188</w:t>
            </w:r>
          </w:p>
        </w:tc>
        <w:tc>
          <w:tcPr>
            <w:tcW w:w="1079" w:type="dxa"/>
            <w:tcBorders>
              <w:top w:val="nil"/>
              <w:left w:val="nil"/>
              <w:bottom w:val="single" w:sz="4" w:space="0" w:color="auto"/>
              <w:right w:val="single" w:sz="4" w:space="0" w:color="auto"/>
            </w:tcBorders>
            <w:shd w:val="clear" w:color="auto" w:fill="auto"/>
            <w:noWrap/>
            <w:vAlign w:val="bottom"/>
            <w:hideMark/>
          </w:tcPr>
          <w:p w14:paraId="03F1719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609EC38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5C01BE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175</w:t>
            </w:r>
          </w:p>
        </w:tc>
        <w:tc>
          <w:tcPr>
            <w:tcW w:w="1422" w:type="dxa"/>
            <w:tcBorders>
              <w:top w:val="nil"/>
              <w:left w:val="nil"/>
              <w:bottom w:val="single" w:sz="4" w:space="0" w:color="auto"/>
              <w:right w:val="single" w:sz="4" w:space="0" w:color="auto"/>
            </w:tcBorders>
            <w:shd w:val="clear" w:color="auto" w:fill="auto"/>
            <w:noWrap/>
            <w:vAlign w:val="bottom"/>
            <w:hideMark/>
          </w:tcPr>
          <w:p w14:paraId="75FB9BD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5097BF3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0.0%</w:t>
            </w:r>
          </w:p>
        </w:tc>
      </w:tr>
      <w:tr w:rsidR="007B5EFF" w:rsidRPr="007B5EFF" w14:paraId="514EE5C7" w14:textId="77777777" w:rsidTr="007B5EFF">
        <w:trPr>
          <w:trHeight w:val="263"/>
        </w:trPr>
        <w:tc>
          <w:tcPr>
            <w:tcW w:w="1360" w:type="dxa"/>
            <w:tcBorders>
              <w:top w:val="nil"/>
              <w:left w:val="nil"/>
              <w:bottom w:val="nil"/>
              <w:right w:val="nil"/>
            </w:tcBorders>
            <w:shd w:val="clear" w:color="auto" w:fill="auto"/>
            <w:noWrap/>
            <w:vAlign w:val="bottom"/>
            <w:hideMark/>
          </w:tcPr>
          <w:p w14:paraId="7FECD378"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4:15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B79A80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160</w:t>
            </w:r>
          </w:p>
        </w:tc>
        <w:tc>
          <w:tcPr>
            <w:tcW w:w="1079" w:type="dxa"/>
            <w:tcBorders>
              <w:top w:val="nil"/>
              <w:left w:val="nil"/>
              <w:bottom w:val="single" w:sz="4" w:space="0" w:color="auto"/>
              <w:right w:val="single" w:sz="4" w:space="0" w:color="auto"/>
            </w:tcBorders>
            <w:shd w:val="clear" w:color="auto" w:fill="auto"/>
            <w:noWrap/>
            <w:vAlign w:val="bottom"/>
            <w:hideMark/>
          </w:tcPr>
          <w:p w14:paraId="453074C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071" w:type="dxa"/>
            <w:tcBorders>
              <w:top w:val="nil"/>
              <w:left w:val="nil"/>
              <w:bottom w:val="single" w:sz="4" w:space="0" w:color="auto"/>
              <w:right w:val="nil"/>
            </w:tcBorders>
            <w:shd w:val="clear" w:color="auto" w:fill="auto"/>
            <w:noWrap/>
            <w:vAlign w:val="bottom"/>
            <w:hideMark/>
          </w:tcPr>
          <w:p w14:paraId="6EFDCF4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1.9%</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1A0521A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188</w:t>
            </w:r>
          </w:p>
        </w:tc>
        <w:tc>
          <w:tcPr>
            <w:tcW w:w="1422" w:type="dxa"/>
            <w:tcBorders>
              <w:top w:val="nil"/>
              <w:left w:val="nil"/>
              <w:bottom w:val="single" w:sz="4" w:space="0" w:color="auto"/>
              <w:right w:val="single" w:sz="4" w:space="0" w:color="auto"/>
            </w:tcBorders>
            <w:shd w:val="clear" w:color="auto" w:fill="auto"/>
            <w:noWrap/>
            <w:vAlign w:val="bottom"/>
            <w:hideMark/>
          </w:tcPr>
          <w:p w14:paraId="51E97F5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05C77E8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w:t>
            </w:r>
          </w:p>
        </w:tc>
      </w:tr>
      <w:tr w:rsidR="007B5EFF" w:rsidRPr="007B5EFF" w14:paraId="33D7886D" w14:textId="77777777" w:rsidTr="007B5EFF">
        <w:trPr>
          <w:trHeight w:val="263"/>
        </w:trPr>
        <w:tc>
          <w:tcPr>
            <w:tcW w:w="1360" w:type="dxa"/>
            <w:tcBorders>
              <w:top w:val="nil"/>
              <w:left w:val="nil"/>
              <w:bottom w:val="nil"/>
              <w:right w:val="nil"/>
            </w:tcBorders>
            <w:shd w:val="clear" w:color="auto" w:fill="auto"/>
            <w:noWrap/>
            <w:vAlign w:val="bottom"/>
            <w:hideMark/>
          </w:tcPr>
          <w:p w14:paraId="5AD1D51D"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4:30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EE9A0D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159</w:t>
            </w:r>
          </w:p>
        </w:tc>
        <w:tc>
          <w:tcPr>
            <w:tcW w:w="1079" w:type="dxa"/>
            <w:tcBorders>
              <w:top w:val="nil"/>
              <w:left w:val="nil"/>
              <w:bottom w:val="single" w:sz="4" w:space="0" w:color="auto"/>
              <w:right w:val="single" w:sz="4" w:space="0" w:color="auto"/>
            </w:tcBorders>
            <w:shd w:val="clear" w:color="auto" w:fill="auto"/>
            <w:noWrap/>
            <w:vAlign w:val="bottom"/>
            <w:hideMark/>
          </w:tcPr>
          <w:p w14:paraId="23CD044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w:t>
            </w:r>
          </w:p>
        </w:tc>
        <w:tc>
          <w:tcPr>
            <w:tcW w:w="1071" w:type="dxa"/>
            <w:tcBorders>
              <w:top w:val="nil"/>
              <w:left w:val="nil"/>
              <w:bottom w:val="single" w:sz="4" w:space="0" w:color="auto"/>
              <w:right w:val="nil"/>
            </w:tcBorders>
            <w:shd w:val="clear" w:color="auto" w:fill="auto"/>
            <w:noWrap/>
            <w:vAlign w:val="bottom"/>
            <w:hideMark/>
          </w:tcPr>
          <w:p w14:paraId="0B29979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4.4%</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55A880F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213</w:t>
            </w:r>
          </w:p>
        </w:tc>
        <w:tc>
          <w:tcPr>
            <w:tcW w:w="1422" w:type="dxa"/>
            <w:tcBorders>
              <w:top w:val="nil"/>
              <w:left w:val="nil"/>
              <w:bottom w:val="single" w:sz="4" w:space="0" w:color="auto"/>
              <w:right w:val="single" w:sz="4" w:space="0" w:color="auto"/>
            </w:tcBorders>
            <w:shd w:val="clear" w:color="auto" w:fill="auto"/>
            <w:noWrap/>
            <w:vAlign w:val="bottom"/>
            <w:hideMark/>
          </w:tcPr>
          <w:p w14:paraId="3C68AE7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16FAF00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0.0%</w:t>
            </w:r>
          </w:p>
        </w:tc>
      </w:tr>
      <w:tr w:rsidR="007B5EFF" w:rsidRPr="007B5EFF" w14:paraId="49F90355" w14:textId="77777777" w:rsidTr="007B5EFF">
        <w:trPr>
          <w:trHeight w:val="263"/>
        </w:trPr>
        <w:tc>
          <w:tcPr>
            <w:tcW w:w="1360" w:type="dxa"/>
            <w:tcBorders>
              <w:top w:val="nil"/>
              <w:left w:val="nil"/>
              <w:bottom w:val="nil"/>
              <w:right w:val="nil"/>
            </w:tcBorders>
            <w:shd w:val="clear" w:color="auto" w:fill="auto"/>
            <w:noWrap/>
            <w:vAlign w:val="bottom"/>
            <w:hideMark/>
          </w:tcPr>
          <w:p w14:paraId="6E997A70"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4:45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0FB076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160</w:t>
            </w:r>
          </w:p>
        </w:tc>
        <w:tc>
          <w:tcPr>
            <w:tcW w:w="1079" w:type="dxa"/>
            <w:tcBorders>
              <w:top w:val="nil"/>
              <w:left w:val="nil"/>
              <w:bottom w:val="single" w:sz="4" w:space="0" w:color="auto"/>
              <w:right w:val="single" w:sz="4" w:space="0" w:color="auto"/>
            </w:tcBorders>
            <w:shd w:val="clear" w:color="auto" w:fill="auto"/>
            <w:noWrap/>
            <w:vAlign w:val="bottom"/>
            <w:hideMark/>
          </w:tcPr>
          <w:p w14:paraId="0958103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w:t>
            </w:r>
          </w:p>
        </w:tc>
        <w:tc>
          <w:tcPr>
            <w:tcW w:w="1071" w:type="dxa"/>
            <w:tcBorders>
              <w:top w:val="nil"/>
              <w:left w:val="nil"/>
              <w:bottom w:val="single" w:sz="4" w:space="0" w:color="auto"/>
              <w:right w:val="nil"/>
            </w:tcBorders>
            <w:shd w:val="clear" w:color="auto" w:fill="auto"/>
            <w:noWrap/>
            <w:vAlign w:val="bottom"/>
            <w:hideMark/>
          </w:tcPr>
          <w:p w14:paraId="1272523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3.1%</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6C7D73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220</w:t>
            </w:r>
          </w:p>
        </w:tc>
        <w:tc>
          <w:tcPr>
            <w:tcW w:w="1422" w:type="dxa"/>
            <w:tcBorders>
              <w:top w:val="nil"/>
              <w:left w:val="nil"/>
              <w:bottom w:val="single" w:sz="4" w:space="0" w:color="auto"/>
              <w:right w:val="single" w:sz="4" w:space="0" w:color="auto"/>
            </w:tcBorders>
            <w:shd w:val="clear" w:color="auto" w:fill="auto"/>
            <w:noWrap/>
            <w:vAlign w:val="bottom"/>
            <w:hideMark/>
          </w:tcPr>
          <w:p w14:paraId="7B98931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27502DC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0.0%</w:t>
            </w:r>
          </w:p>
        </w:tc>
      </w:tr>
      <w:tr w:rsidR="007B5EFF" w:rsidRPr="007B5EFF" w14:paraId="7D221DCD" w14:textId="77777777" w:rsidTr="007B5EFF">
        <w:trPr>
          <w:trHeight w:val="263"/>
        </w:trPr>
        <w:tc>
          <w:tcPr>
            <w:tcW w:w="1360" w:type="dxa"/>
            <w:tcBorders>
              <w:top w:val="nil"/>
              <w:left w:val="nil"/>
              <w:bottom w:val="nil"/>
              <w:right w:val="nil"/>
            </w:tcBorders>
            <w:shd w:val="clear" w:color="auto" w:fill="auto"/>
            <w:noWrap/>
            <w:vAlign w:val="bottom"/>
            <w:hideMark/>
          </w:tcPr>
          <w:p w14:paraId="7101BE20"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5:00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6AE7C13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165</w:t>
            </w:r>
          </w:p>
        </w:tc>
        <w:tc>
          <w:tcPr>
            <w:tcW w:w="1079" w:type="dxa"/>
            <w:tcBorders>
              <w:top w:val="nil"/>
              <w:left w:val="nil"/>
              <w:bottom w:val="single" w:sz="4" w:space="0" w:color="auto"/>
              <w:right w:val="single" w:sz="4" w:space="0" w:color="auto"/>
            </w:tcBorders>
            <w:shd w:val="clear" w:color="auto" w:fill="auto"/>
            <w:noWrap/>
            <w:vAlign w:val="bottom"/>
            <w:hideMark/>
          </w:tcPr>
          <w:p w14:paraId="57EB607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071" w:type="dxa"/>
            <w:tcBorders>
              <w:top w:val="nil"/>
              <w:left w:val="nil"/>
              <w:bottom w:val="single" w:sz="4" w:space="0" w:color="auto"/>
              <w:right w:val="nil"/>
            </w:tcBorders>
            <w:shd w:val="clear" w:color="auto" w:fill="auto"/>
            <w:noWrap/>
            <w:vAlign w:val="bottom"/>
            <w:hideMark/>
          </w:tcPr>
          <w:p w14:paraId="7BE0DC8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2.4%</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C79B17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211</w:t>
            </w:r>
          </w:p>
        </w:tc>
        <w:tc>
          <w:tcPr>
            <w:tcW w:w="1422" w:type="dxa"/>
            <w:tcBorders>
              <w:top w:val="nil"/>
              <w:left w:val="nil"/>
              <w:bottom w:val="single" w:sz="4" w:space="0" w:color="auto"/>
              <w:right w:val="single" w:sz="4" w:space="0" w:color="auto"/>
            </w:tcBorders>
            <w:shd w:val="clear" w:color="auto" w:fill="auto"/>
            <w:noWrap/>
            <w:vAlign w:val="bottom"/>
            <w:hideMark/>
          </w:tcPr>
          <w:p w14:paraId="639ADEF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476808B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0.9%</w:t>
            </w:r>
          </w:p>
        </w:tc>
      </w:tr>
      <w:tr w:rsidR="007B5EFF" w:rsidRPr="007B5EFF" w14:paraId="375667A6" w14:textId="77777777" w:rsidTr="007B5EFF">
        <w:trPr>
          <w:trHeight w:val="263"/>
        </w:trPr>
        <w:tc>
          <w:tcPr>
            <w:tcW w:w="1360" w:type="dxa"/>
            <w:tcBorders>
              <w:top w:val="nil"/>
              <w:left w:val="nil"/>
              <w:bottom w:val="nil"/>
              <w:right w:val="nil"/>
            </w:tcBorders>
            <w:shd w:val="clear" w:color="auto" w:fill="auto"/>
            <w:noWrap/>
            <w:vAlign w:val="bottom"/>
            <w:hideMark/>
          </w:tcPr>
          <w:p w14:paraId="20DE47D2"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5:15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0A7610F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146</w:t>
            </w:r>
          </w:p>
        </w:tc>
        <w:tc>
          <w:tcPr>
            <w:tcW w:w="1079" w:type="dxa"/>
            <w:tcBorders>
              <w:top w:val="nil"/>
              <w:left w:val="nil"/>
              <w:bottom w:val="single" w:sz="4" w:space="0" w:color="auto"/>
              <w:right w:val="single" w:sz="4" w:space="0" w:color="auto"/>
            </w:tcBorders>
            <w:shd w:val="clear" w:color="auto" w:fill="auto"/>
            <w:noWrap/>
            <w:vAlign w:val="bottom"/>
            <w:hideMark/>
          </w:tcPr>
          <w:p w14:paraId="6E76A19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071" w:type="dxa"/>
            <w:tcBorders>
              <w:top w:val="nil"/>
              <w:left w:val="nil"/>
              <w:bottom w:val="single" w:sz="4" w:space="0" w:color="auto"/>
              <w:right w:val="nil"/>
            </w:tcBorders>
            <w:shd w:val="clear" w:color="auto" w:fill="auto"/>
            <w:noWrap/>
            <w:vAlign w:val="bottom"/>
            <w:hideMark/>
          </w:tcPr>
          <w:p w14:paraId="5822C67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925D47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200</w:t>
            </w:r>
          </w:p>
        </w:tc>
        <w:tc>
          <w:tcPr>
            <w:tcW w:w="1422" w:type="dxa"/>
            <w:tcBorders>
              <w:top w:val="nil"/>
              <w:left w:val="nil"/>
              <w:bottom w:val="single" w:sz="4" w:space="0" w:color="auto"/>
              <w:right w:val="single" w:sz="4" w:space="0" w:color="auto"/>
            </w:tcBorders>
            <w:shd w:val="clear" w:color="auto" w:fill="auto"/>
            <w:noWrap/>
            <w:vAlign w:val="bottom"/>
            <w:hideMark/>
          </w:tcPr>
          <w:p w14:paraId="4B54F3B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14:paraId="15173B9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0.5%</w:t>
            </w:r>
          </w:p>
        </w:tc>
      </w:tr>
      <w:tr w:rsidR="007B5EFF" w:rsidRPr="007B5EFF" w14:paraId="7F23DF84" w14:textId="77777777" w:rsidTr="007B5EFF">
        <w:trPr>
          <w:trHeight w:val="263"/>
        </w:trPr>
        <w:tc>
          <w:tcPr>
            <w:tcW w:w="1360" w:type="dxa"/>
            <w:tcBorders>
              <w:top w:val="nil"/>
              <w:left w:val="nil"/>
              <w:bottom w:val="nil"/>
              <w:right w:val="nil"/>
            </w:tcBorders>
            <w:shd w:val="clear" w:color="auto" w:fill="auto"/>
            <w:noWrap/>
            <w:vAlign w:val="bottom"/>
            <w:hideMark/>
          </w:tcPr>
          <w:p w14:paraId="08D329F1"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5:30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7FCC5D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141</w:t>
            </w:r>
          </w:p>
        </w:tc>
        <w:tc>
          <w:tcPr>
            <w:tcW w:w="1079" w:type="dxa"/>
            <w:tcBorders>
              <w:top w:val="nil"/>
              <w:left w:val="nil"/>
              <w:bottom w:val="single" w:sz="4" w:space="0" w:color="auto"/>
              <w:right w:val="single" w:sz="4" w:space="0" w:color="auto"/>
            </w:tcBorders>
            <w:shd w:val="clear" w:color="auto" w:fill="auto"/>
            <w:noWrap/>
            <w:vAlign w:val="bottom"/>
            <w:hideMark/>
          </w:tcPr>
          <w:p w14:paraId="273E80E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071" w:type="dxa"/>
            <w:tcBorders>
              <w:top w:val="nil"/>
              <w:left w:val="nil"/>
              <w:bottom w:val="single" w:sz="4" w:space="0" w:color="auto"/>
              <w:right w:val="nil"/>
            </w:tcBorders>
            <w:shd w:val="clear" w:color="auto" w:fill="auto"/>
            <w:noWrap/>
            <w:vAlign w:val="bottom"/>
            <w:hideMark/>
          </w:tcPr>
          <w:p w14:paraId="23E4EA4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1FFD5C8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218</w:t>
            </w:r>
          </w:p>
        </w:tc>
        <w:tc>
          <w:tcPr>
            <w:tcW w:w="1422" w:type="dxa"/>
            <w:tcBorders>
              <w:top w:val="nil"/>
              <w:left w:val="nil"/>
              <w:bottom w:val="single" w:sz="4" w:space="0" w:color="auto"/>
              <w:right w:val="single" w:sz="4" w:space="0" w:color="auto"/>
            </w:tcBorders>
            <w:shd w:val="clear" w:color="auto" w:fill="auto"/>
            <w:noWrap/>
            <w:vAlign w:val="bottom"/>
            <w:hideMark/>
          </w:tcPr>
          <w:p w14:paraId="55D33E4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w:t>
            </w:r>
          </w:p>
        </w:tc>
        <w:tc>
          <w:tcPr>
            <w:tcW w:w="1180" w:type="dxa"/>
            <w:tcBorders>
              <w:top w:val="nil"/>
              <w:left w:val="nil"/>
              <w:bottom w:val="single" w:sz="4" w:space="0" w:color="auto"/>
              <w:right w:val="single" w:sz="4" w:space="0" w:color="auto"/>
            </w:tcBorders>
            <w:shd w:val="clear" w:color="auto" w:fill="auto"/>
            <w:noWrap/>
            <w:vAlign w:val="bottom"/>
            <w:hideMark/>
          </w:tcPr>
          <w:p w14:paraId="2408C2B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2.3%</w:t>
            </w:r>
          </w:p>
        </w:tc>
      </w:tr>
      <w:tr w:rsidR="007B5EFF" w:rsidRPr="007B5EFF" w14:paraId="41AE5760" w14:textId="77777777" w:rsidTr="007B5EFF">
        <w:trPr>
          <w:trHeight w:val="263"/>
        </w:trPr>
        <w:tc>
          <w:tcPr>
            <w:tcW w:w="1360" w:type="dxa"/>
            <w:tcBorders>
              <w:top w:val="nil"/>
              <w:left w:val="nil"/>
              <w:bottom w:val="nil"/>
              <w:right w:val="nil"/>
            </w:tcBorders>
            <w:shd w:val="clear" w:color="auto" w:fill="auto"/>
            <w:noWrap/>
            <w:vAlign w:val="bottom"/>
            <w:hideMark/>
          </w:tcPr>
          <w:p w14:paraId="1E42CBC2"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5:45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038F8E3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162</w:t>
            </w:r>
          </w:p>
        </w:tc>
        <w:tc>
          <w:tcPr>
            <w:tcW w:w="1079" w:type="dxa"/>
            <w:tcBorders>
              <w:top w:val="nil"/>
              <w:left w:val="nil"/>
              <w:bottom w:val="single" w:sz="4" w:space="0" w:color="auto"/>
              <w:right w:val="single" w:sz="4" w:space="0" w:color="auto"/>
            </w:tcBorders>
            <w:shd w:val="clear" w:color="auto" w:fill="auto"/>
            <w:noWrap/>
            <w:vAlign w:val="bottom"/>
            <w:hideMark/>
          </w:tcPr>
          <w:p w14:paraId="3550C64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w:t>
            </w:r>
          </w:p>
        </w:tc>
        <w:tc>
          <w:tcPr>
            <w:tcW w:w="1071" w:type="dxa"/>
            <w:tcBorders>
              <w:top w:val="nil"/>
              <w:left w:val="nil"/>
              <w:bottom w:val="single" w:sz="4" w:space="0" w:color="auto"/>
              <w:right w:val="nil"/>
            </w:tcBorders>
            <w:shd w:val="clear" w:color="auto" w:fill="auto"/>
            <w:noWrap/>
            <w:vAlign w:val="bottom"/>
            <w:hideMark/>
          </w:tcPr>
          <w:p w14:paraId="76D35EE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3.7%</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5EC4D8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219</w:t>
            </w:r>
          </w:p>
        </w:tc>
        <w:tc>
          <w:tcPr>
            <w:tcW w:w="1422" w:type="dxa"/>
            <w:tcBorders>
              <w:top w:val="nil"/>
              <w:left w:val="nil"/>
              <w:bottom w:val="single" w:sz="4" w:space="0" w:color="auto"/>
              <w:right w:val="single" w:sz="4" w:space="0" w:color="auto"/>
            </w:tcBorders>
            <w:shd w:val="clear" w:color="auto" w:fill="auto"/>
            <w:noWrap/>
            <w:vAlign w:val="bottom"/>
            <w:hideMark/>
          </w:tcPr>
          <w:p w14:paraId="756657A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723DA34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0.9%</w:t>
            </w:r>
          </w:p>
        </w:tc>
      </w:tr>
      <w:tr w:rsidR="007B5EFF" w:rsidRPr="007B5EFF" w14:paraId="248AB5E1" w14:textId="77777777" w:rsidTr="007B5EFF">
        <w:trPr>
          <w:trHeight w:val="263"/>
        </w:trPr>
        <w:tc>
          <w:tcPr>
            <w:tcW w:w="1360" w:type="dxa"/>
            <w:tcBorders>
              <w:top w:val="nil"/>
              <w:left w:val="nil"/>
              <w:bottom w:val="nil"/>
              <w:right w:val="nil"/>
            </w:tcBorders>
            <w:shd w:val="clear" w:color="000000" w:fill="D8D8D8"/>
            <w:noWrap/>
            <w:vAlign w:val="bottom"/>
            <w:hideMark/>
          </w:tcPr>
          <w:p w14:paraId="585AE3B4"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PM Totals</w:t>
            </w:r>
          </w:p>
        </w:tc>
        <w:tc>
          <w:tcPr>
            <w:tcW w:w="1043" w:type="dxa"/>
            <w:tcBorders>
              <w:top w:val="nil"/>
              <w:left w:val="single" w:sz="4" w:space="0" w:color="auto"/>
              <w:bottom w:val="single" w:sz="4" w:space="0" w:color="auto"/>
              <w:right w:val="single" w:sz="4" w:space="0" w:color="auto"/>
            </w:tcBorders>
            <w:shd w:val="clear" w:color="000000" w:fill="D8D8D8"/>
            <w:noWrap/>
            <w:vAlign w:val="bottom"/>
            <w:hideMark/>
          </w:tcPr>
          <w:p w14:paraId="31DE4476"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1281</w:t>
            </w:r>
          </w:p>
        </w:tc>
        <w:tc>
          <w:tcPr>
            <w:tcW w:w="1079" w:type="dxa"/>
            <w:tcBorders>
              <w:top w:val="nil"/>
              <w:left w:val="nil"/>
              <w:bottom w:val="single" w:sz="4" w:space="0" w:color="auto"/>
              <w:right w:val="single" w:sz="4" w:space="0" w:color="auto"/>
            </w:tcBorders>
            <w:shd w:val="clear" w:color="000000" w:fill="D8D8D8"/>
            <w:noWrap/>
            <w:vAlign w:val="bottom"/>
            <w:hideMark/>
          </w:tcPr>
          <w:p w14:paraId="36F53510"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32</w:t>
            </w:r>
          </w:p>
        </w:tc>
        <w:tc>
          <w:tcPr>
            <w:tcW w:w="1071" w:type="dxa"/>
            <w:tcBorders>
              <w:top w:val="nil"/>
              <w:left w:val="nil"/>
              <w:bottom w:val="single" w:sz="4" w:space="0" w:color="auto"/>
              <w:right w:val="nil"/>
            </w:tcBorders>
            <w:shd w:val="clear" w:color="000000" w:fill="D8D8D8"/>
            <w:noWrap/>
            <w:vAlign w:val="bottom"/>
            <w:hideMark/>
          </w:tcPr>
          <w:p w14:paraId="78018A9D"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2.5%</w:t>
            </w:r>
          </w:p>
        </w:tc>
        <w:tc>
          <w:tcPr>
            <w:tcW w:w="1025" w:type="dxa"/>
            <w:tcBorders>
              <w:top w:val="nil"/>
              <w:left w:val="single" w:sz="8" w:space="0" w:color="auto"/>
              <w:bottom w:val="single" w:sz="4" w:space="0" w:color="auto"/>
              <w:right w:val="single" w:sz="4" w:space="0" w:color="auto"/>
            </w:tcBorders>
            <w:shd w:val="clear" w:color="000000" w:fill="D8D8D8"/>
            <w:noWrap/>
            <w:vAlign w:val="bottom"/>
            <w:hideMark/>
          </w:tcPr>
          <w:p w14:paraId="6E2FA723"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1644</w:t>
            </w:r>
          </w:p>
        </w:tc>
        <w:tc>
          <w:tcPr>
            <w:tcW w:w="1422" w:type="dxa"/>
            <w:tcBorders>
              <w:top w:val="nil"/>
              <w:left w:val="nil"/>
              <w:bottom w:val="single" w:sz="4" w:space="0" w:color="auto"/>
              <w:right w:val="single" w:sz="4" w:space="0" w:color="auto"/>
            </w:tcBorders>
            <w:shd w:val="clear" w:color="000000" w:fill="D8D8D8"/>
            <w:noWrap/>
            <w:vAlign w:val="bottom"/>
            <w:hideMark/>
          </w:tcPr>
          <w:p w14:paraId="352BDE87"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12</w:t>
            </w:r>
          </w:p>
        </w:tc>
        <w:tc>
          <w:tcPr>
            <w:tcW w:w="1180" w:type="dxa"/>
            <w:tcBorders>
              <w:top w:val="nil"/>
              <w:left w:val="nil"/>
              <w:bottom w:val="single" w:sz="4" w:space="0" w:color="auto"/>
              <w:right w:val="single" w:sz="4" w:space="0" w:color="auto"/>
            </w:tcBorders>
            <w:shd w:val="clear" w:color="000000" w:fill="D8D8D8"/>
            <w:noWrap/>
            <w:vAlign w:val="bottom"/>
            <w:hideMark/>
          </w:tcPr>
          <w:p w14:paraId="6F04C1C6"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0.7%</w:t>
            </w:r>
          </w:p>
        </w:tc>
      </w:tr>
      <w:tr w:rsidR="007B5EFF" w:rsidRPr="007B5EFF" w14:paraId="34074EAD" w14:textId="77777777" w:rsidTr="007B5EFF">
        <w:trPr>
          <w:trHeight w:val="263"/>
        </w:trPr>
        <w:tc>
          <w:tcPr>
            <w:tcW w:w="1360" w:type="dxa"/>
            <w:tcBorders>
              <w:top w:val="nil"/>
              <w:left w:val="nil"/>
              <w:bottom w:val="nil"/>
              <w:right w:val="nil"/>
            </w:tcBorders>
            <w:shd w:val="clear" w:color="auto" w:fill="auto"/>
            <w:noWrap/>
            <w:vAlign w:val="bottom"/>
            <w:hideMark/>
          </w:tcPr>
          <w:p w14:paraId="78703068" w14:textId="77777777" w:rsidR="007B5EFF" w:rsidRPr="007B5EFF" w:rsidRDefault="007B5EFF" w:rsidP="007B5EFF">
            <w:pPr>
              <w:rPr>
                <w:rFonts w:ascii="Calibri" w:eastAsia="Times New Roman" w:hAnsi="Calibri" w:cs="Calibri"/>
                <w:color w:val="000000"/>
                <w:sz w:val="20"/>
                <w:szCs w:val="20"/>
              </w:rPr>
            </w:pPr>
          </w:p>
        </w:tc>
        <w:tc>
          <w:tcPr>
            <w:tcW w:w="1043" w:type="dxa"/>
            <w:tcBorders>
              <w:top w:val="nil"/>
              <w:left w:val="nil"/>
              <w:bottom w:val="nil"/>
              <w:right w:val="nil"/>
            </w:tcBorders>
            <w:shd w:val="clear" w:color="auto" w:fill="auto"/>
            <w:noWrap/>
            <w:vAlign w:val="bottom"/>
            <w:hideMark/>
          </w:tcPr>
          <w:p w14:paraId="02FE046A" w14:textId="77777777" w:rsidR="007B5EFF" w:rsidRPr="007B5EFF" w:rsidRDefault="007B5EFF" w:rsidP="007B5EFF">
            <w:pPr>
              <w:jc w:val="center"/>
              <w:rPr>
                <w:rFonts w:ascii="Calibri" w:eastAsia="Times New Roman" w:hAnsi="Calibri" w:cs="Calibri"/>
                <w:color w:val="000000"/>
                <w:sz w:val="20"/>
                <w:szCs w:val="20"/>
              </w:rPr>
            </w:pPr>
          </w:p>
        </w:tc>
        <w:tc>
          <w:tcPr>
            <w:tcW w:w="1079" w:type="dxa"/>
            <w:tcBorders>
              <w:top w:val="nil"/>
              <w:left w:val="nil"/>
              <w:bottom w:val="nil"/>
              <w:right w:val="nil"/>
            </w:tcBorders>
            <w:shd w:val="clear" w:color="auto" w:fill="auto"/>
            <w:noWrap/>
            <w:vAlign w:val="bottom"/>
            <w:hideMark/>
          </w:tcPr>
          <w:p w14:paraId="65FC0915" w14:textId="77777777" w:rsidR="007B5EFF" w:rsidRPr="007B5EFF" w:rsidRDefault="007B5EFF" w:rsidP="007B5EFF">
            <w:pPr>
              <w:jc w:val="center"/>
              <w:rPr>
                <w:rFonts w:ascii="Calibri" w:eastAsia="Times New Roman" w:hAnsi="Calibri" w:cs="Calibri"/>
                <w:color w:val="000000"/>
                <w:sz w:val="20"/>
                <w:szCs w:val="20"/>
              </w:rPr>
            </w:pPr>
          </w:p>
        </w:tc>
        <w:tc>
          <w:tcPr>
            <w:tcW w:w="1071" w:type="dxa"/>
            <w:tcBorders>
              <w:top w:val="nil"/>
              <w:left w:val="nil"/>
              <w:bottom w:val="nil"/>
              <w:right w:val="nil"/>
            </w:tcBorders>
            <w:shd w:val="clear" w:color="auto" w:fill="auto"/>
            <w:noWrap/>
            <w:vAlign w:val="bottom"/>
            <w:hideMark/>
          </w:tcPr>
          <w:p w14:paraId="10F55BC7" w14:textId="77777777" w:rsidR="007B5EFF" w:rsidRPr="007B5EFF" w:rsidRDefault="007B5EFF" w:rsidP="007B5EFF">
            <w:pPr>
              <w:jc w:val="center"/>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2FCE900D" w14:textId="77777777" w:rsidR="007B5EFF" w:rsidRPr="007B5EFF" w:rsidRDefault="007B5EFF" w:rsidP="007B5EFF">
            <w:pPr>
              <w:jc w:val="center"/>
              <w:rPr>
                <w:rFonts w:ascii="Calibri" w:eastAsia="Times New Roman" w:hAnsi="Calibri" w:cs="Calibri"/>
                <w:color w:val="000000"/>
                <w:sz w:val="20"/>
                <w:szCs w:val="20"/>
              </w:rPr>
            </w:pPr>
          </w:p>
        </w:tc>
        <w:tc>
          <w:tcPr>
            <w:tcW w:w="1422" w:type="dxa"/>
            <w:tcBorders>
              <w:top w:val="nil"/>
              <w:left w:val="nil"/>
              <w:bottom w:val="nil"/>
              <w:right w:val="nil"/>
            </w:tcBorders>
            <w:shd w:val="clear" w:color="auto" w:fill="auto"/>
            <w:noWrap/>
            <w:vAlign w:val="bottom"/>
            <w:hideMark/>
          </w:tcPr>
          <w:p w14:paraId="22790363" w14:textId="77777777" w:rsidR="007B5EFF" w:rsidRPr="007B5EFF" w:rsidRDefault="007B5EFF" w:rsidP="007B5EFF">
            <w:pPr>
              <w:jc w:val="center"/>
              <w:rPr>
                <w:rFonts w:ascii="Calibri" w:eastAsia="Times New Roman" w:hAnsi="Calibri" w:cs="Calibri"/>
                <w:color w:val="000000"/>
                <w:sz w:val="20"/>
                <w:szCs w:val="20"/>
              </w:rPr>
            </w:pPr>
          </w:p>
        </w:tc>
        <w:tc>
          <w:tcPr>
            <w:tcW w:w="1180" w:type="dxa"/>
            <w:tcBorders>
              <w:top w:val="nil"/>
              <w:left w:val="nil"/>
              <w:bottom w:val="nil"/>
              <w:right w:val="nil"/>
            </w:tcBorders>
            <w:shd w:val="clear" w:color="auto" w:fill="auto"/>
            <w:noWrap/>
            <w:vAlign w:val="bottom"/>
            <w:hideMark/>
          </w:tcPr>
          <w:p w14:paraId="1783BD71" w14:textId="77777777" w:rsidR="007B5EFF" w:rsidRPr="007B5EFF" w:rsidRDefault="007B5EFF" w:rsidP="007B5EFF">
            <w:pPr>
              <w:jc w:val="center"/>
              <w:rPr>
                <w:rFonts w:ascii="Calibri" w:eastAsia="Times New Roman" w:hAnsi="Calibri" w:cs="Calibri"/>
                <w:color w:val="000000"/>
                <w:sz w:val="20"/>
                <w:szCs w:val="20"/>
              </w:rPr>
            </w:pPr>
          </w:p>
        </w:tc>
      </w:tr>
      <w:tr w:rsidR="007B5EFF" w:rsidRPr="007B5EFF" w14:paraId="6887DFD5" w14:textId="77777777" w:rsidTr="007B5EFF">
        <w:trPr>
          <w:trHeight w:val="263"/>
        </w:trPr>
        <w:tc>
          <w:tcPr>
            <w:tcW w:w="1360" w:type="dxa"/>
            <w:tcBorders>
              <w:top w:val="nil"/>
              <w:left w:val="nil"/>
              <w:bottom w:val="nil"/>
              <w:right w:val="nil"/>
            </w:tcBorders>
            <w:shd w:val="clear" w:color="000000" w:fill="D8D8D8"/>
            <w:noWrap/>
            <w:vAlign w:val="bottom"/>
            <w:hideMark/>
          </w:tcPr>
          <w:p w14:paraId="17620649"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AM/PM Totals</w:t>
            </w:r>
          </w:p>
        </w:tc>
        <w:tc>
          <w:tcPr>
            <w:tcW w:w="1043"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2697E448"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2421</w:t>
            </w:r>
          </w:p>
        </w:tc>
        <w:tc>
          <w:tcPr>
            <w:tcW w:w="1079" w:type="dxa"/>
            <w:tcBorders>
              <w:top w:val="single" w:sz="4" w:space="0" w:color="auto"/>
              <w:left w:val="nil"/>
              <w:bottom w:val="single" w:sz="4" w:space="0" w:color="auto"/>
              <w:right w:val="single" w:sz="4" w:space="0" w:color="auto"/>
            </w:tcBorders>
            <w:shd w:val="clear" w:color="000000" w:fill="D8D8D8"/>
            <w:noWrap/>
            <w:vAlign w:val="bottom"/>
            <w:hideMark/>
          </w:tcPr>
          <w:p w14:paraId="2C1D55C1"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43</w:t>
            </w:r>
          </w:p>
        </w:tc>
        <w:tc>
          <w:tcPr>
            <w:tcW w:w="1071" w:type="dxa"/>
            <w:tcBorders>
              <w:top w:val="single" w:sz="4" w:space="0" w:color="auto"/>
              <w:left w:val="nil"/>
              <w:bottom w:val="single" w:sz="4" w:space="0" w:color="auto"/>
              <w:right w:val="nil"/>
            </w:tcBorders>
            <w:shd w:val="clear" w:color="000000" w:fill="D8D8D8"/>
            <w:noWrap/>
            <w:vAlign w:val="bottom"/>
            <w:hideMark/>
          </w:tcPr>
          <w:p w14:paraId="7C6F9E68"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1.7%</w:t>
            </w:r>
          </w:p>
        </w:tc>
        <w:tc>
          <w:tcPr>
            <w:tcW w:w="1025" w:type="dxa"/>
            <w:tcBorders>
              <w:top w:val="single" w:sz="4" w:space="0" w:color="auto"/>
              <w:left w:val="single" w:sz="8" w:space="0" w:color="auto"/>
              <w:bottom w:val="single" w:sz="4" w:space="0" w:color="auto"/>
              <w:right w:val="single" w:sz="4" w:space="0" w:color="auto"/>
            </w:tcBorders>
            <w:shd w:val="clear" w:color="000000" w:fill="D8D8D8"/>
            <w:noWrap/>
            <w:vAlign w:val="bottom"/>
            <w:hideMark/>
          </w:tcPr>
          <w:p w14:paraId="611CFF0E"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3268</w:t>
            </w:r>
          </w:p>
        </w:tc>
        <w:tc>
          <w:tcPr>
            <w:tcW w:w="1422" w:type="dxa"/>
            <w:tcBorders>
              <w:top w:val="single" w:sz="4" w:space="0" w:color="auto"/>
              <w:left w:val="nil"/>
              <w:bottom w:val="single" w:sz="4" w:space="0" w:color="auto"/>
              <w:right w:val="single" w:sz="4" w:space="0" w:color="auto"/>
            </w:tcBorders>
            <w:shd w:val="clear" w:color="000000" w:fill="D8D8D8"/>
            <w:noWrap/>
            <w:vAlign w:val="bottom"/>
            <w:hideMark/>
          </w:tcPr>
          <w:p w14:paraId="30719EE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15</w:t>
            </w:r>
          </w:p>
        </w:tc>
        <w:tc>
          <w:tcPr>
            <w:tcW w:w="1180" w:type="dxa"/>
            <w:tcBorders>
              <w:top w:val="single" w:sz="4" w:space="0" w:color="auto"/>
              <w:left w:val="nil"/>
              <w:bottom w:val="single" w:sz="4" w:space="0" w:color="auto"/>
              <w:right w:val="single" w:sz="4" w:space="0" w:color="auto"/>
            </w:tcBorders>
            <w:shd w:val="clear" w:color="000000" w:fill="D8D8D8"/>
            <w:noWrap/>
            <w:vAlign w:val="bottom"/>
            <w:hideMark/>
          </w:tcPr>
          <w:p w14:paraId="11EA6741"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0.4%</w:t>
            </w:r>
          </w:p>
        </w:tc>
      </w:tr>
      <w:tr w:rsidR="007B5EFF" w:rsidRPr="007B5EFF" w14:paraId="5C5658BA" w14:textId="77777777" w:rsidTr="007B5EFF">
        <w:trPr>
          <w:trHeight w:val="263"/>
        </w:trPr>
        <w:tc>
          <w:tcPr>
            <w:tcW w:w="1360" w:type="dxa"/>
            <w:tcBorders>
              <w:top w:val="nil"/>
              <w:left w:val="nil"/>
              <w:bottom w:val="nil"/>
              <w:right w:val="nil"/>
            </w:tcBorders>
            <w:shd w:val="clear" w:color="auto" w:fill="auto"/>
            <w:noWrap/>
            <w:vAlign w:val="bottom"/>
            <w:hideMark/>
          </w:tcPr>
          <w:p w14:paraId="3FA2E990" w14:textId="77777777" w:rsidR="007B5EFF" w:rsidRPr="007B5EFF" w:rsidRDefault="007B5EFF" w:rsidP="007B5EFF">
            <w:pPr>
              <w:rPr>
                <w:rFonts w:ascii="Calibri" w:eastAsia="Times New Roman" w:hAnsi="Calibri" w:cs="Calibri"/>
                <w:color w:val="000000"/>
                <w:sz w:val="20"/>
                <w:szCs w:val="20"/>
              </w:rPr>
            </w:pPr>
          </w:p>
        </w:tc>
        <w:tc>
          <w:tcPr>
            <w:tcW w:w="1043" w:type="dxa"/>
            <w:tcBorders>
              <w:top w:val="nil"/>
              <w:left w:val="nil"/>
              <w:bottom w:val="nil"/>
              <w:right w:val="nil"/>
            </w:tcBorders>
            <w:shd w:val="clear" w:color="auto" w:fill="auto"/>
            <w:noWrap/>
            <w:vAlign w:val="bottom"/>
            <w:hideMark/>
          </w:tcPr>
          <w:p w14:paraId="67E70477" w14:textId="77777777" w:rsidR="007B5EFF" w:rsidRPr="007B5EFF" w:rsidRDefault="007B5EFF" w:rsidP="007B5EFF">
            <w:pPr>
              <w:rPr>
                <w:rFonts w:ascii="Calibri" w:eastAsia="Times New Roman" w:hAnsi="Calibri" w:cs="Calibri"/>
                <w:color w:val="000000"/>
                <w:sz w:val="20"/>
                <w:szCs w:val="20"/>
              </w:rPr>
            </w:pPr>
          </w:p>
        </w:tc>
        <w:tc>
          <w:tcPr>
            <w:tcW w:w="1079" w:type="dxa"/>
            <w:tcBorders>
              <w:top w:val="nil"/>
              <w:left w:val="nil"/>
              <w:bottom w:val="nil"/>
              <w:right w:val="nil"/>
            </w:tcBorders>
            <w:shd w:val="clear" w:color="auto" w:fill="auto"/>
            <w:noWrap/>
            <w:vAlign w:val="bottom"/>
            <w:hideMark/>
          </w:tcPr>
          <w:p w14:paraId="24A32A31" w14:textId="77777777" w:rsidR="007B5EFF" w:rsidRPr="007B5EFF" w:rsidRDefault="007B5EFF" w:rsidP="007B5EFF">
            <w:pPr>
              <w:jc w:val="center"/>
              <w:rPr>
                <w:rFonts w:ascii="Calibri" w:eastAsia="Times New Roman" w:hAnsi="Calibri" w:cs="Calibri"/>
                <w:color w:val="000000"/>
                <w:sz w:val="20"/>
                <w:szCs w:val="20"/>
              </w:rPr>
            </w:pPr>
          </w:p>
        </w:tc>
        <w:tc>
          <w:tcPr>
            <w:tcW w:w="1071" w:type="dxa"/>
            <w:tcBorders>
              <w:top w:val="nil"/>
              <w:left w:val="nil"/>
              <w:bottom w:val="nil"/>
              <w:right w:val="nil"/>
            </w:tcBorders>
            <w:shd w:val="clear" w:color="auto" w:fill="auto"/>
            <w:noWrap/>
            <w:vAlign w:val="bottom"/>
            <w:hideMark/>
          </w:tcPr>
          <w:p w14:paraId="22964EED" w14:textId="77777777" w:rsidR="007B5EFF" w:rsidRPr="007B5EFF" w:rsidRDefault="007B5EFF" w:rsidP="007B5EFF">
            <w:pPr>
              <w:jc w:val="center"/>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7B5EAB9E" w14:textId="77777777" w:rsidR="007B5EFF" w:rsidRPr="007B5EFF" w:rsidRDefault="007B5EFF" w:rsidP="007B5EFF">
            <w:pPr>
              <w:jc w:val="center"/>
              <w:rPr>
                <w:rFonts w:ascii="Calibri" w:eastAsia="Times New Roman" w:hAnsi="Calibri" w:cs="Calibri"/>
                <w:color w:val="000000"/>
                <w:sz w:val="20"/>
                <w:szCs w:val="20"/>
              </w:rPr>
            </w:pPr>
          </w:p>
        </w:tc>
        <w:tc>
          <w:tcPr>
            <w:tcW w:w="1422" w:type="dxa"/>
            <w:tcBorders>
              <w:top w:val="nil"/>
              <w:left w:val="nil"/>
              <w:bottom w:val="nil"/>
              <w:right w:val="nil"/>
            </w:tcBorders>
            <w:shd w:val="clear" w:color="auto" w:fill="auto"/>
            <w:noWrap/>
            <w:vAlign w:val="bottom"/>
            <w:hideMark/>
          </w:tcPr>
          <w:p w14:paraId="79EABE36" w14:textId="77777777" w:rsidR="007B5EFF" w:rsidRPr="007B5EFF" w:rsidRDefault="007B5EFF" w:rsidP="007B5EFF">
            <w:pPr>
              <w:jc w:val="right"/>
              <w:rPr>
                <w:rFonts w:ascii="Calibri" w:eastAsia="Times New Roman" w:hAnsi="Calibri" w:cs="Calibri"/>
                <w:color w:val="000000"/>
                <w:sz w:val="20"/>
                <w:szCs w:val="20"/>
              </w:rPr>
            </w:pPr>
            <w:r w:rsidRPr="007B5EFF">
              <w:rPr>
                <w:rFonts w:ascii="Calibri" w:eastAsia="Times New Roman" w:hAnsi="Calibri" w:cs="Calibri"/>
                <w:color w:val="000000"/>
                <w:sz w:val="20"/>
                <w:szCs w:val="20"/>
              </w:rPr>
              <w:t>Percent decrease</w:t>
            </w:r>
          </w:p>
        </w:tc>
        <w:tc>
          <w:tcPr>
            <w:tcW w:w="1180" w:type="dxa"/>
            <w:tcBorders>
              <w:top w:val="nil"/>
              <w:left w:val="nil"/>
              <w:bottom w:val="nil"/>
              <w:right w:val="nil"/>
            </w:tcBorders>
            <w:shd w:val="clear" w:color="auto" w:fill="auto"/>
            <w:noWrap/>
            <w:vAlign w:val="bottom"/>
            <w:hideMark/>
          </w:tcPr>
          <w:p w14:paraId="3D901A8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-74.8%</w:t>
            </w:r>
          </w:p>
        </w:tc>
      </w:tr>
    </w:tbl>
    <w:p w14:paraId="7796AD6F" w14:textId="77777777" w:rsidR="007B5EFF" w:rsidRDefault="007B5EFF" w:rsidP="00717F59">
      <w:pPr>
        <w:rPr>
          <w:b/>
          <w:color w:val="FF0000"/>
          <w:sz w:val="24"/>
          <w:szCs w:val="24"/>
        </w:rPr>
      </w:pPr>
    </w:p>
    <w:p w14:paraId="6A8881AB" w14:textId="77777777" w:rsidR="007B5EFF" w:rsidRDefault="007B5EFF" w:rsidP="00717F59">
      <w:pPr>
        <w:rPr>
          <w:b/>
          <w:color w:val="FF0000"/>
          <w:sz w:val="24"/>
          <w:szCs w:val="24"/>
        </w:rPr>
      </w:pPr>
    </w:p>
    <w:p w14:paraId="11E37130" w14:textId="77777777" w:rsidR="007B5EFF" w:rsidRDefault="007B5EFF" w:rsidP="00717F59">
      <w:pPr>
        <w:rPr>
          <w:b/>
          <w:color w:val="FF0000"/>
          <w:sz w:val="24"/>
          <w:szCs w:val="24"/>
        </w:rPr>
      </w:pPr>
    </w:p>
    <w:p w14:paraId="5D79FFC6" w14:textId="77777777" w:rsidR="007B5EFF" w:rsidRDefault="007B5EFF" w:rsidP="00717F59">
      <w:pPr>
        <w:rPr>
          <w:b/>
          <w:color w:val="FF0000"/>
          <w:sz w:val="24"/>
          <w:szCs w:val="24"/>
        </w:rPr>
      </w:pPr>
    </w:p>
    <w:p w14:paraId="2C5637C2" w14:textId="77777777" w:rsidR="007B5EFF" w:rsidRDefault="007B5EFF" w:rsidP="00717F59">
      <w:pPr>
        <w:rPr>
          <w:b/>
          <w:color w:val="FF0000"/>
          <w:sz w:val="24"/>
          <w:szCs w:val="24"/>
        </w:rPr>
      </w:pPr>
    </w:p>
    <w:p w14:paraId="02A5C561" w14:textId="77777777" w:rsidR="007B5EFF" w:rsidRDefault="007B5EFF" w:rsidP="00717F59">
      <w:pPr>
        <w:rPr>
          <w:b/>
          <w:color w:val="FF0000"/>
          <w:sz w:val="24"/>
          <w:szCs w:val="24"/>
        </w:rPr>
      </w:pPr>
    </w:p>
    <w:p w14:paraId="2C91BAAF" w14:textId="77777777" w:rsidR="007B5EFF" w:rsidRDefault="007B5EFF" w:rsidP="00717F59">
      <w:pPr>
        <w:rPr>
          <w:b/>
          <w:color w:val="FF0000"/>
          <w:sz w:val="24"/>
          <w:szCs w:val="24"/>
        </w:rPr>
      </w:pPr>
    </w:p>
    <w:p w14:paraId="6DB39800" w14:textId="77777777" w:rsidR="007B5EFF" w:rsidRDefault="007B5EFF" w:rsidP="00717F59">
      <w:pPr>
        <w:rPr>
          <w:b/>
          <w:color w:val="FF0000"/>
          <w:sz w:val="24"/>
          <w:szCs w:val="24"/>
        </w:rPr>
      </w:pPr>
    </w:p>
    <w:p w14:paraId="1DDB3356" w14:textId="77777777" w:rsidR="007B5EFF" w:rsidRDefault="007B5EFF" w:rsidP="00717F59">
      <w:pPr>
        <w:rPr>
          <w:b/>
          <w:color w:val="FF0000"/>
          <w:sz w:val="24"/>
          <w:szCs w:val="24"/>
        </w:rPr>
      </w:pPr>
    </w:p>
    <w:p w14:paraId="7D4D1D1D" w14:textId="77777777" w:rsidR="007B5EFF" w:rsidRDefault="007B5EFF" w:rsidP="00717F59">
      <w:pPr>
        <w:rPr>
          <w:b/>
          <w:color w:val="FF0000"/>
          <w:sz w:val="24"/>
          <w:szCs w:val="24"/>
        </w:rPr>
      </w:pPr>
    </w:p>
    <w:p w14:paraId="1262EE8E" w14:textId="77777777" w:rsidR="007B5EFF" w:rsidRDefault="007B5EFF" w:rsidP="00717F59">
      <w:pPr>
        <w:rPr>
          <w:b/>
          <w:color w:val="FF0000"/>
          <w:sz w:val="24"/>
          <w:szCs w:val="24"/>
        </w:rPr>
      </w:pPr>
    </w:p>
    <w:p w14:paraId="78666B5D" w14:textId="77777777" w:rsidR="007B5EFF" w:rsidRDefault="007B5EFF" w:rsidP="00717F59">
      <w:pPr>
        <w:rPr>
          <w:b/>
          <w:color w:val="FF0000"/>
          <w:sz w:val="24"/>
          <w:szCs w:val="24"/>
        </w:rPr>
      </w:pPr>
    </w:p>
    <w:p w14:paraId="0C31CE51" w14:textId="77777777" w:rsidR="007B5EFF" w:rsidRDefault="007B5EFF" w:rsidP="00717F59">
      <w:pPr>
        <w:rPr>
          <w:b/>
          <w:color w:val="FF0000"/>
          <w:sz w:val="24"/>
          <w:szCs w:val="24"/>
        </w:rPr>
      </w:pPr>
    </w:p>
    <w:p w14:paraId="6DC4B2E5" w14:textId="77777777" w:rsidR="007B5EFF" w:rsidRDefault="007B5EFF" w:rsidP="00717F59">
      <w:pPr>
        <w:rPr>
          <w:b/>
          <w:color w:val="FF0000"/>
          <w:sz w:val="24"/>
          <w:szCs w:val="24"/>
        </w:rPr>
      </w:pPr>
    </w:p>
    <w:p w14:paraId="2E0FE13F" w14:textId="77777777" w:rsidR="007B5EFF" w:rsidRDefault="007B5EFF" w:rsidP="00717F59">
      <w:pPr>
        <w:rPr>
          <w:b/>
          <w:color w:val="FF0000"/>
          <w:sz w:val="24"/>
          <w:szCs w:val="24"/>
        </w:rPr>
      </w:pPr>
    </w:p>
    <w:p w14:paraId="3240F0A6" w14:textId="77777777" w:rsidR="007B5EFF" w:rsidRDefault="007B5EFF" w:rsidP="00717F59">
      <w:pPr>
        <w:rPr>
          <w:b/>
          <w:color w:val="FF0000"/>
          <w:sz w:val="24"/>
          <w:szCs w:val="24"/>
        </w:rPr>
      </w:pPr>
    </w:p>
    <w:p w14:paraId="005CE414" w14:textId="77777777" w:rsidR="007B5EFF" w:rsidRDefault="007B5EFF" w:rsidP="00717F59">
      <w:pPr>
        <w:rPr>
          <w:b/>
          <w:color w:val="FF0000"/>
          <w:sz w:val="24"/>
          <w:szCs w:val="24"/>
        </w:rPr>
      </w:pPr>
    </w:p>
    <w:p w14:paraId="06A68998" w14:textId="77777777" w:rsidR="007B5EFF" w:rsidRDefault="007B5EFF" w:rsidP="00717F59">
      <w:pPr>
        <w:rPr>
          <w:b/>
          <w:color w:val="FF0000"/>
          <w:sz w:val="24"/>
          <w:szCs w:val="24"/>
        </w:rPr>
      </w:pPr>
    </w:p>
    <w:tbl>
      <w:tblPr>
        <w:tblW w:w="8180" w:type="dxa"/>
        <w:tblInd w:w="100" w:type="dxa"/>
        <w:tblLook w:val="04A0" w:firstRow="1" w:lastRow="0" w:firstColumn="1" w:lastColumn="0" w:noHBand="0" w:noVBand="1"/>
      </w:tblPr>
      <w:tblGrid>
        <w:gridCol w:w="1360"/>
        <w:gridCol w:w="1043"/>
        <w:gridCol w:w="1079"/>
        <w:gridCol w:w="1071"/>
        <w:gridCol w:w="1025"/>
        <w:gridCol w:w="1422"/>
        <w:gridCol w:w="1180"/>
      </w:tblGrid>
      <w:tr w:rsidR="007B5EFF" w:rsidRPr="007B5EFF" w14:paraId="06C7923F" w14:textId="77777777" w:rsidTr="007B5EFF">
        <w:trPr>
          <w:trHeight w:val="447"/>
        </w:trPr>
        <w:tc>
          <w:tcPr>
            <w:tcW w:w="1360" w:type="dxa"/>
            <w:tcBorders>
              <w:top w:val="nil"/>
              <w:left w:val="nil"/>
              <w:bottom w:val="nil"/>
              <w:right w:val="nil"/>
            </w:tcBorders>
            <w:shd w:val="clear" w:color="auto" w:fill="auto"/>
            <w:noWrap/>
            <w:vAlign w:val="center"/>
            <w:hideMark/>
          </w:tcPr>
          <w:p w14:paraId="3DF933C8" w14:textId="77777777" w:rsidR="007B5EFF" w:rsidRPr="007B5EFF" w:rsidRDefault="007B5EFF" w:rsidP="007B5EFF">
            <w:pPr>
              <w:rPr>
                <w:rFonts w:ascii="Calibri" w:eastAsia="Times New Roman" w:hAnsi="Calibri" w:cs="Calibri"/>
                <w:b/>
                <w:bCs/>
                <w:color w:val="FFFFFF"/>
                <w:sz w:val="20"/>
                <w:szCs w:val="20"/>
              </w:rPr>
            </w:pPr>
          </w:p>
        </w:tc>
        <w:tc>
          <w:tcPr>
            <w:tcW w:w="6820" w:type="dxa"/>
            <w:gridSpan w:val="6"/>
            <w:tcBorders>
              <w:top w:val="single" w:sz="4" w:space="0" w:color="auto"/>
              <w:left w:val="single" w:sz="4" w:space="0" w:color="auto"/>
              <w:bottom w:val="single" w:sz="4" w:space="0" w:color="auto"/>
              <w:right w:val="single" w:sz="4" w:space="0" w:color="auto"/>
            </w:tcBorders>
            <w:shd w:val="clear" w:color="000000" w:fill="548135"/>
            <w:vAlign w:val="center"/>
            <w:hideMark/>
          </w:tcPr>
          <w:p w14:paraId="1C446446" w14:textId="77777777" w:rsidR="007B5EFF" w:rsidRPr="007B5EFF" w:rsidRDefault="007B5EFF" w:rsidP="007B5EFF">
            <w:pPr>
              <w:jc w:val="center"/>
              <w:rPr>
                <w:rFonts w:ascii="Calibri" w:eastAsia="Times New Roman" w:hAnsi="Calibri" w:cs="Calibri"/>
                <w:b/>
                <w:bCs/>
                <w:color w:val="FFFFFF"/>
                <w:sz w:val="20"/>
                <w:szCs w:val="20"/>
              </w:rPr>
            </w:pPr>
            <w:r w:rsidRPr="007B5EFF">
              <w:rPr>
                <w:rFonts w:ascii="Calibri" w:eastAsia="Times New Roman" w:hAnsi="Calibri" w:cs="Calibri"/>
                <w:b/>
                <w:bCs/>
                <w:color w:val="FFFFFF"/>
                <w:sz w:val="20"/>
                <w:szCs w:val="20"/>
              </w:rPr>
              <w:t>Wilshire Blvd &amp; Barrington Ave (EB)</w:t>
            </w:r>
          </w:p>
        </w:tc>
      </w:tr>
      <w:tr w:rsidR="007B5EFF" w:rsidRPr="007B5EFF" w14:paraId="5C86E7C9" w14:textId="77777777" w:rsidTr="007B5EFF">
        <w:trPr>
          <w:trHeight w:val="263"/>
        </w:trPr>
        <w:tc>
          <w:tcPr>
            <w:tcW w:w="1360" w:type="dxa"/>
            <w:tcBorders>
              <w:top w:val="nil"/>
              <w:left w:val="nil"/>
              <w:bottom w:val="nil"/>
              <w:right w:val="nil"/>
            </w:tcBorders>
            <w:shd w:val="clear" w:color="auto" w:fill="auto"/>
            <w:noWrap/>
            <w:vAlign w:val="center"/>
            <w:hideMark/>
          </w:tcPr>
          <w:p w14:paraId="314232EF" w14:textId="77777777" w:rsidR="007B5EFF" w:rsidRPr="007B5EFF" w:rsidRDefault="007B5EFF" w:rsidP="007B5EFF">
            <w:pPr>
              <w:rPr>
                <w:rFonts w:ascii="Calibri" w:eastAsia="Times New Roman" w:hAnsi="Calibri" w:cs="Calibri"/>
                <w:b/>
                <w:bCs/>
                <w:color w:val="FFFFFF"/>
                <w:sz w:val="20"/>
                <w:szCs w:val="20"/>
              </w:rPr>
            </w:pPr>
          </w:p>
        </w:tc>
        <w:tc>
          <w:tcPr>
            <w:tcW w:w="3193" w:type="dxa"/>
            <w:gridSpan w:val="3"/>
            <w:tcBorders>
              <w:top w:val="single" w:sz="4" w:space="0" w:color="auto"/>
              <w:left w:val="single" w:sz="4" w:space="0" w:color="auto"/>
              <w:bottom w:val="single" w:sz="4" w:space="0" w:color="auto"/>
              <w:right w:val="nil"/>
            </w:tcBorders>
            <w:shd w:val="clear" w:color="000000" w:fill="E2EFD9"/>
            <w:noWrap/>
            <w:vAlign w:val="bottom"/>
            <w:hideMark/>
          </w:tcPr>
          <w:p w14:paraId="53A8CF91"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3/30/2021</w:t>
            </w:r>
          </w:p>
        </w:tc>
        <w:tc>
          <w:tcPr>
            <w:tcW w:w="3627" w:type="dxa"/>
            <w:gridSpan w:val="3"/>
            <w:tcBorders>
              <w:top w:val="single" w:sz="4" w:space="0" w:color="auto"/>
              <w:left w:val="single" w:sz="8" w:space="0" w:color="auto"/>
              <w:bottom w:val="single" w:sz="4" w:space="0" w:color="auto"/>
              <w:right w:val="single" w:sz="4" w:space="0" w:color="auto"/>
            </w:tcBorders>
            <w:shd w:val="clear" w:color="000000" w:fill="A9D18D"/>
            <w:noWrap/>
            <w:vAlign w:val="bottom"/>
            <w:hideMark/>
          </w:tcPr>
          <w:p w14:paraId="0E2FD83A"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7/20/2021</w:t>
            </w:r>
          </w:p>
        </w:tc>
      </w:tr>
      <w:tr w:rsidR="007B5EFF" w:rsidRPr="007B5EFF" w14:paraId="5D50CCC1" w14:textId="77777777" w:rsidTr="007B5EFF">
        <w:trPr>
          <w:trHeight w:val="263"/>
        </w:trPr>
        <w:tc>
          <w:tcPr>
            <w:tcW w:w="1360" w:type="dxa"/>
            <w:tcBorders>
              <w:top w:val="nil"/>
              <w:left w:val="nil"/>
              <w:bottom w:val="nil"/>
              <w:right w:val="nil"/>
            </w:tcBorders>
            <w:shd w:val="clear" w:color="auto" w:fill="auto"/>
            <w:vAlign w:val="center"/>
            <w:hideMark/>
          </w:tcPr>
          <w:p w14:paraId="3E76E522" w14:textId="77777777" w:rsidR="007B5EFF" w:rsidRPr="007B5EFF" w:rsidRDefault="007B5EFF" w:rsidP="007B5EFF">
            <w:pPr>
              <w:jc w:val="center"/>
              <w:rPr>
                <w:rFonts w:ascii="Calibri" w:eastAsia="Times New Roman" w:hAnsi="Calibri" w:cs="Calibri"/>
                <w:b/>
                <w:bCs/>
                <w:color w:val="FFFFFF"/>
                <w:sz w:val="20"/>
                <w:szCs w:val="20"/>
              </w:rPr>
            </w:pPr>
          </w:p>
        </w:tc>
        <w:tc>
          <w:tcPr>
            <w:tcW w:w="1043" w:type="dxa"/>
            <w:tcBorders>
              <w:top w:val="nil"/>
              <w:left w:val="single" w:sz="4" w:space="0" w:color="auto"/>
              <w:bottom w:val="single" w:sz="4" w:space="0" w:color="auto"/>
              <w:right w:val="single" w:sz="4" w:space="0" w:color="auto"/>
            </w:tcBorders>
            <w:shd w:val="clear" w:color="000000" w:fill="E2EFD9"/>
            <w:vAlign w:val="bottom"/>
            <w:hideMark/>
          </w:tcPr>
          <w:p w14:paraId="72411E64"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Total Vol.</w:t>
            </w:r>
          </w:p>
        </w:tc>
        <w:tc>
          <w:tcPr>
            <w:tcW w:w="1079" w:type="dxa"/>
            <w:tcBorders>
              <w:top w:val="nil"/>
              <w:left w:val="nil"/>
              <w:bottom w:val="single" w:sz="4" w:space="0" w:color="auto"/>
              <w:right w:val="single" w:sz="4" w:space="0" w:color="auto"/>
            </w:tcBorders>
            <w:shd w:val="clear" w:color="000000" w:fill="E2EFD9"/>
            <w:vAlign w:val="bottom"/>
            <w:hideMark/>
          </w:tcPr>
          <w:p w14:paraId="4737E8C0"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Violations</w:t>
            </w:r>
          </w:p>
        </w:tc>
        <w:tc>
          <w:tcPr>
            <w:tcW w:w="1071" w:type="dxa"/>
            <w:tcBorders>
              <w:top w:val="nil"/>
              <w:left w:val="nil"/>
              <w:bottom w:val="single" w:sz="4" w:space="0" w:color="auto"/>
              <w:right w:val="nil"/>
            </w:tcBorders>
            <w:shd w:val="clear" w:color="000000" w:fill="E2EFD9"/>
            <w:vAlign w:val="bottom"/>
            <w:hideMark/>
          </w:tcPr>
          <w:p w14:paraId="46E8E27E"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Violating</w:t>
            </w:r>
          </w:p>
        </w:tc>
        <w:tc>
          <w:tcPr>
            <w:tcW w:w="1025" w:type="dxa"/>
            <w:tcBorders>
              <w:top w:val="nil"/>
              <w:left w:val="single" w:sz="8" w:space="0" w:color="auto"/>
              <w:bottom w:val="single" w:sz="4" w:space="0" w:color="auto"/>
              <w:right w:val="single" w:sz="4" w:space="0" w:color="auto"/>
            </w:tcBorders>
            <w:shd w:val="clear" w:color="000000" w:fill="A9D18D"/>
            <w:vAlign w:val="bottom"/>
            <w:hideMark/>
          </w:tcPr>
          <w:p w14:paraId="6F45E652"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Total Vol.</w:t>
            </w:r>
          </w:p>
        </w:tc>
        <w:tc>
          <w:tcPr>
            <w:tcW w:w="1422" w:type="dxa"/>
            <w:tcBorders>
              <w:top w:val="nil"/>
              <w:left w:val="nil"/>
              <w:bottom w:val="single" w:sz="4" w:space="0" w:color="auto"/>
              <w:right w:val="single" w:sz="4" w:space="0" w:color="auto"/>
            </w:tcBorders>
            <w:shd w:val="clear" w:color="000000" w:fill="A9D18D"/>
            <w:vAlign w:val="bottom"/>
            <w:hideMark/>
          </w:tcPr>
          <w:p w14:paraId="67A1BCDE"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Violations</w:t>
            </w:r>
          </w:p>
        </w:tc>
        <w:tc>
          <w:tcPr>
            <w:tcW w:w="1180" w:type="dxa"/>
            <w:tcBorders>
              <w:top w:val="nil"/>
              <w:left w:val="nil"/>
              <w:bottom w:val="single" w:sz="4" w:space="0" w:color="auto"/>
              <w:right w:val="single" w:sz="4" w:space="0" w:color="auto"/>
            </w:tcBorders>
            <w:shd w:val="clear" w:color="000000" w:fill="A9D18D"/>
            <w:vAlign w:val="bottom"/>
            <w:hideMark/>
          </w:tcPr>
          <w:p w14:paraId="42D76BD6"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Violating</w:t>
            </w:r>
          </w:p>
        </w:tc>
      </w:tr>
      <w:tr w:rsidR="007B5EFF" w:rsidRPr="007B5EFF" w14:paraId="14E77216" w14:textId="77777777" w:rsidTr="007B5EFF">
        <w:trPr>
          <w:trHeight w:val="263"/>
        </w:trPr>
        <w:tc>
          <w:tcPr>
            <w:tcW w:w="1360" w:type="dxa"/>
            <w:tcBorders>
              <w:top w:val="nil"/>
              <w:left w:val="nil"/>
              <w:bottom w:val="nil"/>
              <w:right w:val="nil"/>
            </w:tcBorders>
            <w:shd w:val="clear" w:color="auto" w:fill="auto"/>
            <w:noWrap/>
            <w:vAlign w:val="bottom"/>
            <w:hideMark/>
          </w:tcPr>
          <w:p w14:paraId="7FCBE40C"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7:00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BF89BB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c>
          <w:tcPr>
            <w:tcW w:w="1079" w:type="dxa"/>
            <w:tcBorders>
              <w:top w:val="nil"/>
              <w:left w:val="nil"/>
              <w:bottom w:val="single" w:sz="4" w:space="0" w:color="auto"/>
              <w:right w:val="single" w:sz="4" w:space="0" w:color="auto"/>
            </w:tcBorders>
            <w:shd w:val="clear" w:color="auto" w:fill="auto"/>
            <w:noWrap/>
            <w:vAlign w:val="bottom"/>
            <w:hideMark/>
          </w:tcPr>
          <w:p w14:paraId="1B79AE8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c>
          <w:tcPr>
            <w:tcW w:w="1071" w:type="dxa"/>
            <w:tcBorders>
              <w:top w:val="nil"/>
              <w:left w:val="nil"/>
              <w:bottom w:val="single" w:sz="4" w:space="0" w:color="auto"/>
              <w:right w:val="nil"/>
            </w:tcBorders>
            <w:shd w:val="clear" w:color="auto" w:fill="auto"/>
            <w:noWrap/>
            <w:vAlign w:val="bottom"/>
            <w:hideMark/>
          </w:tcPr>
          <w:p w14:paraId="2629CAC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C55550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18</w:t>
            </w:r>
          </w:p>
        </w:tc>
        <w:tc>
          <w:tcPr>
            <w:tcW w:w="1422" w:type="dxa"/>
            <w:tcBorders>
              <w:top w:val="nil"/>
              <w:left w:val="nil"/>
              <w:bottom w:val="single" w:sz="4" w:space="0" w:color="auto"/>
              <w:right w:val="single" w:sz="4" w:space="0" w:color="auto"/>
            </w:tcBorders>
            <w:shd w:val="clear" w:color="auto" w:fill="auto"/>
            <w:noWrap/>
            <w:vAlign w:val="bottom"/>
            <w:hideMark/>
          </w:tcPr>
          <w:p w14:paraId="60AB45A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180" w:type="dxa"/>
            <w:tcBorders>
              <w:top w:val="nil"/>
              <w:left w:val="nil"/>
              <w:bottom w:val="single" w:sz="4" w:space="0" w:color="auto"/>
              <w:right w:val="single" w:sz="4" w:space="0" w:color="auto"/>
            </w:tcBorders>
            <w:shd w:val="clear" w:color="auto" w:fill="auto"/>
            <w:noWrap/>
            <w:vAlign w:val="bottom"/>
            <w:hideMark/>
          </w:tcPr>
          <w:p w14:paraId="259D0C2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22%</w:t>
            </w:r>
          </w:p>
        </w:tc>
      </w:tr>
      <w:tr w:rsidR="007B5EFF" w:rsidRPr="007B5EFF" w14:paraId="71574266" w14:textId="77777777" w:rsidTr="007B5EFF">
        <w:trPr>
          <w:trHeight w:val="263"/>
        </w:trPr>
        <w:tc>
          <w:tcPr>
            <w:tcW w:w="1360" w:type="dxa"/>
            <w:tcBorders>
              <w:top w:val="nil"/>
              <w:left w:val="nil"/>
              <w:bottom w:val="nil"/>
              <w:right w:val="nil"/>
            </w:tcBorders>
            <w:shd w:val="clear" w:color="auto" w:fill="auto"/>
            <w:noWrap/>
            <w:vAlign w:val="bottom"/>
            <w:hideMark/>
          </w:tcPr>
          <w:p w14:paraId="0E106187"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7:15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57A3FF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w:t>
            </w:r>
          </w:p>
        </w:tc>
        <w:tc>
          <w:tcPr>
            <w:tcW w:w="1079" w:type="dxa"/>
            <w:tcBorders>
              <w:top w:val="nil"/>
              <w:left w:val="nil"/>
              <w:bottom w:val="single" w:sz="4" w:space="0" w:color="auto"/>
              <w:right w:val="single" w:sz="4" w:space="0" w:color="auto"/>
            </w:tcBorders>
            <w:shd w:val="clear" w:color="auto" w:fill="auto"/>
            <w:noWrap/>
            <w:vAlign w:val="bottom"/>
            <w:hideMark/>
          </w:tcPr>
          <w:p w14:paraId="5DF51BA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w:t>
            </w:r>
          </w:p>
        </w:tc>
        <w:tc>
          <w:tcPr>
            <w:tcW w:w="1071" w:type="dxa"/>
            <w:tcBorders>
              <w:top w:val="nil"/>
              <w:left w:val="nil"/>
              <w:bottom w:val="single" w:sz="4" w:space="0" w:color="auto"/>
              <w:right w:val="nil"/>
            </w:tcBorders>
            <w:shd w:val="clear" w:color="auto" w:fill="auto"/>
            <w:noWrap/>
            <w:vAlign w:val="bottom"/>
            <w:hideMark/>
          </w:tcPr>
          <w:p w14:paraId="1F33D57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58%</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290848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23</w:t>
            </w:r>
          </w:p>
        </w:tc>
        <w:tc>
          <w:tcPr>
            <w:tcW w:w="1422" w:type="dxa"/>
            <w:tcBorders>
              <w:top w:val="nil"/>
              <w:left w:val="nil"/>
              <w:bottom w:val="single" w:sz="4" w:space="0" w:color="auto"/>
              <w:right w:val="single" w:sz="4" w:space="0" w:color="auto"/>
            </w:tcBorders>
            <w:shd w:val="clear" w:color="auto" w:fill="auto"/>
            <w:noWrap/>
            <w:vAlign w:val="bottom"/>
            <w:hideMark/>
          </w:tcPr>
          <w:p w14:paraId="1D3A050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w:t>
            </w:r>
          </w:p>
        </w:tc>
        <w:tc>
          <w:tcPr>
            <w:tcW w:w="1180" w:type="dxa"/>
            <w:tcBorders>
              <w:top w:val="nil"/>
              <w:left w:val="nil"/>
              <w:bottom w:val="single" w:sz="4" w:space="0" w:color="auto"/>
              <w:right w:val="single" w:sz="4" w:space="0" w:color="auto"/>
            </w:tcBorders>
            <w:shd w:val="clear" w:color="auto" w:fill="auto"/>
            <w:noWrap/>
            <w:vAlign w:val="bottom"/>
            <w:hideMark/>
          </w:tcPr>
          <w:p w14:paraId="55DF449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22%</w:t>
            </w:r>
          </w:p>
        </w:tc>
      </w:tr>
      <w:tr w:rsidR="007B5EFF" w:rsidRPr="007B5EFF" w14:paraId="11AC275B" w14:textId="77777777" w:rsidTr="007B5EFF">
        <w:trPr>
          <w:trHeight w:val="263"/>
        </w:trPr>
        <w:tc>
          <w:tcPr>
            <w:tcW w:w="1360" w:type="dxa"/>
            <w:tcBorders>
              <w:top w:val="nil"/>
              <w:left w:val="nil"/>
              <w:bottom w:val="nil"/>
              <w:right w:val="nil"/>
            </w:tcBorders>
            <w:shd w:val="clear" w:color="auto" w:fill="auto"/>
            <w:noWrap/>
            <w:vAlign w:val="bottom"/>
            <w:hideMark/>
          </w:tcPr>
          <w:p w14:paraId="3B9B3253"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7:30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BE669F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w:t>
            </w:r>
          </w:p>
        </w:tc>
        <w:tc>
          <w:tcPr>
            <w:tcW w:w="1079" w:type="dxa"/>
            <w:tcBorders>
              <w:top w:val="nil"/>
              <w:left w:val="nil"/>
              <w:bottom w:val="single" w:sz="4" w:space="0" w:color="auto"/>
              <w:right w:val="single" w:sz="4" w:space="0" w:color="auto"/>
            </w:tcBorders>
            <w:shd w:val="clear" w:color="auto" w:fill="auto"/>
            <w:noWrap/>
            <w:vAlign w:val="bottom"/>
            <w:hideMark/>
          </w:tcPr>
          <w:p w14:paraId="617B7A4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w:t>
            </w:r>
          </w:p>
        </w:tc>
        <w:tc>
          <w:tcPr>
            <w:tcW w:w="1071" w:type="dxa"/>
            <w:tcBorders>
              <w:top w:val="nil"/>
              <w:left w:val="nil"/>
              <w:bottom w:val="single" w:sz="4" w:space="0" w:color="auto"/>
              <w:right w:val="nil"/>
            </w:tcBorders>
            <w:shd w:val="clear" w:color="auto" w:fill="auto"/>
            <w:noWrap/>
            <w:vAlign w:val="bottom"/>
            <w:hideMark/>
          </w:tcPr>
          <w:p w14:paraId="590EB7F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4B3F46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36</w:t>
            </w:r>
          </w:p>
        </w:tc>
        <w:tc>
          <w:tcPr>
            <w:tcW w:w="1422" w:type="dxa"/>
            <w:tcBorders>
              <w:top w:val="nil"/>
              <w:left w:val="nil"/>
              <w:bottom w:val="single" w:sz="4" w:space="0" w:color="auto"/>
              <w:right w:val="single" w:sz="4" w:space="0" w:color="auto"/>
            </w:tcBorders>
            <w:shd w:val="clear" w:color="auto" w:fill="auto"/>
            <w:noWrap/>
            <w:vAlign w:val="bottom"/>
            <w:hideMark/>
          </w:tcPr>
          <w:p w14:paraId="26B3779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bottom"/>
            <w:hideMark/>
          </w:tcPr>
          <w:p w14:paraId="4E00D9B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r>
      <w:tr w:rsidR="007B5EFF" w:rsidRPr="007B5EFF" w14:paraId="2AED6544" w14:textId="77777777" w:rsidTr="007B5EFF">
        <w:trPr>
          <w:trHeight w:val="263"/>
        </w:trPr>
        <w:tc>
          <w:tcPr>
            <w:tcW w:w="1360" w:type="dxa"/>
            <w:tcBorders>
              <w:top w:val="nil"/>
              <w:left w:val="nil"/>
              <w:bottom w:val="nil"/>
              <w:right w:val="nil"/>
            </w:tcBorders>
            <w:shd w:val="clear" w:color="auto" w:fill="auto"/>
            <w:noWrap/>
            <w:vAlign w:val="bottom"/>
            <w:hideMark/>
          </w:tcPr>
          <w:p w14:paraId="146E8F8D"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7:45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7085BE4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35</w:t>
            </w:r>
          </w:p>
        </w:tc>
        <w:tc>
          <w:tcPr>
            <w:tcW w:w="1079" w:type="dxa"/>
            <w:tcBorders>
              <w:top w:val="nil"/>
              <w:left w:val="nil"/>
              <w:bottom w:val="single" w:sz="4" w:space="0" w:color="auto"/>
              <w:right w:val="single" w:sz="4" w:space="0" w:color="auto"/>
            </w:tcBorders>
            <w:shd w:val="clear" w:color="auto" w:fill="auto"/>
            <w:noWrap/>
            <w:vAlign w:val="bottom"/>
            <w:hideMark/>
          </w:tcPr>
          <w:p w14:paraId="55E0BFF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w:t>
            </w:r>
          </w:p>
        </w:tc>
        <w:tc>
          <w:tcPr>
            <w:tcW w:w="1071" w:type="dxa"/>
            <w:tcBorders>
              <w:top w:val="nil"/>
              <w:left w:val="nil"/>
              <w:bottom w:val="single" w:sz="4" w:space="0" w:color="auto"/>
              <w:right w:val="nil"/>
            </w:tcBorders>
            <w:shd w:val="clear" w:color="auto" w:fill="auto"/>
            <w:noWrap/>
            <w:vAlign w:val="bottom"/>
            <w:hideMark/>
          </w:tcPr>
          <w:p w14:paraId="2A32613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29%</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69C7808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45</w:t>
            </w:r>
          </w:p>
        </w:tc>
        <w:tc>
          <w:tcPr>
            <w:tcW w:w="1422" w:type="dxa"/>
            <w:tcBorders>
              <w:top w:val="nil"/>
              <w:left w:val="nil"/>
              <w:bottom w:val="single" w:sz="4" w:space="0" w:color="auto"/>
              <w:right w:val="single" w:sz="4" w:space="0" w:color="auto"/>
            </w:tcBorders>
            <w:shd w:val="clear" w:color="auto" w:fill="auto"/>
            <w:noWrap/>
            <w:vAlign w:val="bottom"/>
            <w:hideMark/>
          </w:tcPr>
          <w:p w14:paraId="259B5C5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w:t>
            </w:r>
          </w:p>
        </w:tc>
        <w:tc>
          <w:tcPr>
            <w:tcW w:w="1180" w:type="dxa"/>
            <w:tcBorders>
              <w:top w:val="nil"/>
              <w:left w:val="nil"/>
              <w:bottom w:val="single" w:sz="4" w:space="0" w:color="auto"/>
              <w:right w:val="single" w:sz="4" w:space="0" w:color="auto"/>
            </w:tcBorders>
            <w:shd w:val="clear" w:color="auto" w:fill="auto"/>
            <w:noWrap/>
            <w:vAlign w:val="bottom"/>
            <w:hideMark/>
          </w:tcPr>
          <w:p w14:paraId="54325B8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w:t>
            </w:r>
          </w:p>
        </w:tc>
      </w:tr>
      <w:tr w:rsidR="007B5EFF" w:rsidRPr="007B5EFF" w14:paraId="60E2AADC" w14:textId="77777777" w:rsidTr="007B5EFF">
        <w:trPr>
          <w:trHeight w:val="263"/>
        </w:trPr>
        <w:tc>
          <w:tcPr>
            <w:tcW w:w="1360" w:type="dxa"/>
            <w:tcBorders>
              <w:top w:val="nil"/>
              <w:left w:val="nil"/>
              <w:bottom w:val="nil"/>
              <w:right w:val="nil"/>
            </w:tcBorders>
            <w:shd w:val="clear" w:color="auto" w:fill="auto"/>
            <w:noWrap/>
            <w:vAlign w:val="bottom"/>
            <w:hideMark/>
          </w:tcPr>
          <w:p w14:paraId="7052AFC7"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8:00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F2E497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36</w:t>
            </w:r>
          </w:p>
        </w:tc>
        <w:tc>
          <w:tcPr>
            <w:tcW w:w="1079" w:type="dxa"/>
            <w:tcBorders>
              <w:top w:val="nil"/>
              <w:left w:val="nil"/>
              <w:bottom w:val="single" w:sz="4" w:space="0" w:color="auto"/>
              <w:right w:val="single" w:sz="4" w:space="0" w:color="auto"/>
            </w:tcBorders>
            <w:shd w:val="clear" w:color="auto" w:fill="auto"/>
            <w:noWrap/>
            <w:vAlign w:val="bottom"/>
            <w:hideMark/>
          </w:tcPr>
          <w:p w14:paraId="1DC57B4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c>
          <w:tcPr>
            <w:tcW w:w="1071" w:type="dxa"/>
            <w:tcBorders>
              <w:top w:val="nil"/>
              <w:left w:val="nil"/>
              <w:bottom w:val="single" w:sz="4" w:space="0" w:color="auto"/>
              <w:right w:val="nil"/>
            </w:tcBorders>
            <w:shd w:val="clear" w:color="auto" w:fill="auto"/>
            <w:noWrap/>
            <w:vAlign w:val="bottom"/>
            <w:hideMark/>
          </w:tcPr>
          <w:p w14:paraId="3C162D5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36%</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39D6AD2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35</w:t>
            </w:r>
          </w:p>
        </w:tc>
        <w:tc>
          <w:tcPr>
            <w:tcW w:w="1422" w:type="dxa"/>
            <w:tcBorders>
              <w:top w:val="nil"/>
              <w:left w:val="nil"/>
              <w:bottom w:val="single" w:sz="4" w:space="0" w:color="auto"/>
              <w:right w:val="single" w:sz="4" w:space="0" w:color="auto"/>
            </w:tcBorders>
            <w:shd w:val="clear" w:color="auto" w:fill="auto"/>
            <w:noWrap/>
            <w:vAlign w:val="bottom"/>
            <w:hideMark/>
          </w:tcPr>
          <w:p w14:paraId="7BBCF09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180" w:type="dxa"/>
            <w:tcBorders>
              <w:top w:val="nil"/>
              <w:left w:val="nil"/>
              <w:bottom w:val="single" w:sz="4" w:space="0" w:color="auto"/>
              <w:right w:val="single" w:sz="4" w:space="0" w:color="auto"/>
            </w:tcBorders>
            <w:shd w:val="clear" w:color="auto" w:fill="auto"/>
            <w:noWrap/>
            <w:vAlign w:val="bottom"/>
            <w:hideMark/>
          </w:tcPr>
          <w:p w14:paraId="1A6647F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w:t>
            </w:r>
          </w:p>
        </w:tc>
      </w:tr>
      <w:tr w:rsidR="007B5EFF" w:rsidRPr="007B5EFF" w14:paraId="47E3CBB4" w14:textId="77777777" w:rsidTr="007B5EFF">
        <w:trPr>
          <w:trHeight w:val="263"/>
        </w:trPr>
        <w:tc>
          <w:tcPr>
            <w:tcW w:w="1360" w:type="dxa"/>
            <w:tcBorders>
              <w:top w:val="nil"/>
              <w:left w:val="nil"/>
              <w:bottom w:val="nil"/>
              <w:right w:val="nil"/>
            </w:tcBorders>
            <w:shd w:val="clear" w:color="auto" w:fill="auto"/>
            <w:noWrap/>
            <w:vAlign w:val="bottom"/>
            <w:hideMark/>
          </w:tcPr>
          <w:p w14:paraId="72C1B09B"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8:15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0BA11FB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38</w:t>
            </w:r>
          </w:p>
        </w:tc>
        <w:tc>
          <w:tcPr>
            <w:tcW w:w="1079" w:type="dxa"/>
            <w:tcBorders>
              <w:top w:val="nil"/>
              <w:left w:val="nil"/>
              <w:bottom w:val="single" w:sz="4" w:space="0" w:color="auto"/>
              <w:right w:val="single" w:sz="4" w:space="0" w:color="auto"/>
            </w:tcBorders>
            <w:shd w:val="clear" w:color="auto" w:fill="auto"/>
            <w:noWrap/>
            <w:vAlign w:val="bottom"/>
            <w:hideMark/>
          </w:tcPr>
          <w:p w14:paraId="3F4AC7F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w:t>
            </w:r>
          </w:p>
        </w:tc>
        <w:tc>
          <w:tcPr>
            <w:tcW w:w="1071" w:type="dxa"/>
            <w:tcBorders>
              <w:top w:val="nil"/>
              <w:left w:val="nil"/>
              <w:bottom w:val="single" w:sz="4" w:space="0" w:color="auto"/>
              <w:right w:val="nil"/>
            </w:tcBorders>
            <w:shd w:val="clear" w:color="auto" w:fill="auto"/>
            <w:noWrap/>
            <w:vAlign w:val="bottom"/>
            <w:hideMark/>
          </w:tcPr>
          <w:p w14:paraId="32E5F45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29%</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3ADBB4D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41</w:t>
            </w:r>
          </w:p>
        </w:tc>
        <w:tc>
          <w:tcPr>
            <w:tcW w:w="1422" w:type="dxa"/>
            <w:tcBorders>
              <w:top w:val="nil"/>
              <w:left w:val="nil"/>
              <w:bottom w:val="single" w:sz="4" w:space="0" w:color="auto"/>
              <w:right w:val="single" w:sz="4" w:space="0" w:color="auto"/>
            </w:tcBorders>
            <w:shd w:val="clear" w:color="auto" w:fill="auto"/>
            <w:noWrap/>
            <w:vAlign w:val="bottom"/>
            <w:hideMark/>
          </w:tcPr>
          <w:p w14:paraId="19B5E3B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14:paraId="71EDB91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w:t>
            </w:r>
          </w:p>
        </w:tc>
      </w:tr>
      <w:tr w:rsidR="007B5EFF" w:rsidRPr="007B5EFF" w14:paraId="1E4DEC76" w14:textId="77777777" w:rsidTr="007B5EFF">
        <w:trPr>
          <w:trHeight w:val="263"/>
        </w:trPr>
        <w:tc>
          <w:tcPr>
            <w:tcW w:w="1360" w:type="dxa"/>
            <w:tcBorders>
              <w:top w:val="nil"/>
              <w:left w:val="nil"/>
              <w:bottom w:val="nil"/>
              <w:right w:val="nil"/>
            </w:tcBorders>
            <w:shd w:val="clear" w:color="auto" w:fill="auto"/>
            <w:noWrap/>
            <w:vAlign w:val="bottom"/>
            <w:hideMark/>
          </w:tcPr>
          <w:p w14:paraId="090A9288"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8:30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75A4329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33</w:t>
            </w:r>
          </w:p>
        </w:tc>
        <w:tc>
          <w:tcPr>
            <w:tcW w:w="1079" w:type="dxa"/>
            <w:tcBorders>
              <w:top w:val="nil"/>
              <w:left w:val="nil"/>
              <w:bottom w:val="single" w:sz="4" w:space="0" w:color="auto"/>
              <w:right w:val="single" w:sz="4" w:space="0" w:color="auto"/>
            </w:tcBorders>
            <w:shd w:val="clear" w:color="auto" w:fill="auto"/>
            <w:noWrap/>
            <w:vAlign w:val="bottom"/>
            <w:hideMark/>
          </w:tcPr>
          <w:p w14:paraId="373593C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w:t>
            </w:r>
          </w:p>
        </w:tc>
        <w:tc>
          <w:tcPr>
            <w:tcW w:w="1071" w:type="dxa"/>
            <w:tcBorders>
              <w:top w:val="nil"/>
              <w:left w:val="nil"/>
              <w:bottom w:val="single" w:sz="4" w:space="0" w:color="auto"/>
              <w:right w:val="nil"/>
            </w:tcBorders>
            <w:shd w:val="clear" w:color="auto" w:fill="auto"/>
            <w:noWrap/>
            <w:vAlign w:val="bottom"/>
            <w:hideMark/>
          </w:tcPr>
          <w:p w14:paraId="1D726FA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A31AB3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45</w:t>
            </w:r>
          </w:p>
        </w:tc>
        <w:tc>
          <w:tcPr>
            <w:tcW w:w="1422" w:type="dxa"/>
            <w:tcBorders>
              <w:top w:val="nil"/>
              <w:left w:val="nil"/>
              <w:bottom w:val="single" w:sz="4" w:space="0" w:color="auto"/>
              <w:right w:val="single" w:sz="4" w:space="0" w:color="auto"/>
            </w:tcBorders>
            <w:shd w:val="clear" w:color="auto" w:fill="auto"/>
            <w:noWrap/>
            <w:vAlign w:val="bottom"/>
            <w:hideMark/>
          </w:tcPr>
          <w:p w14:paraId="6E821F2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w:t>
            </w:r>
          </w:p>
        </w:tc>
        <w:tc>
          <w:tcPr>
            <w:tcW w:w="1180" w:type="dxa"/>
            <w:tcBorders>
              <w:top w:val="nil"/>
              <w:left w:val="nil"/>
              <w:bottom w:val="single" w:sz="4" w:space="0" w:color="auto"/>
              <w:right w:val="single" w:sz="4" w:space="0" w:color="auto"/>
            </w:tcBorders>
            <w:shd w:val="clear" w:color="auto" w:fill="auto"/>
            <w:noWrap/>
            <w:vAlign w:val="bottom"/>
            <w:hideMark/>
          </w:tcPr>
          <w:p w14:paraId="10F190D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w:t>
            </w:r>
          </w:p>
        </w:tc>
      </w:tr>
      <w:tr w:rsidR="007B5EFF" w:rsidRPr="007B5EFF" w14:paraId="421D0AA0" w14:textId="77777777" w:rsidTr="007B5EFF">
        <w:trPr>
          <w:trHeight w:val="263"/>
        </w:trPr>
        <w:tc>
          <w:tcPr>
            <w:tcW w:w="1360" w:type="dxa"/>
            <w:tcBorders>
              <w:top w:val="nil"/>
              <w:left w:val="nil"/>
              <w:bottom w:val="nil"/>
              <w:right w:val="nil"/>
            </w:tcBorders>
            <w:shd w:val="clear" w:color="auto" w:fill="auto"/>
            <w:noWrap/>
            <w:vAlign w:val="bottom"/>
            <w:hideMark/>
          </w:tcPr>
          <w:p w14:paraId="2E751D5F"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8:45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DF4895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31</w:t>
            </w:r>
          </w:p>
        </w:tc>
        <w:tc>
          <w:tcPr>
            <w:tcW w:w="1079" w:type="dxa"/>
            <w:tcBorders>
              <w:top w:val="nil"/>
              <w:left w:val="nil"/>
              <w:bottom w:val="single" w:sz="4" w:space="0" w:color="auto"/>
              <w:right w:val="single" w:sz="4" w:space="0" w:color="auto"/>
            </w:tcBorders>
            <w:shd w:val="clear" w:color="auto" w:fill="auto"/>
            <w:noWrap/>
            <w:vAlign w:val="bottom"/>
            <w:hideMark/>
          </w:tcPr>
          <w:p w14:paraId="0944F76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w:t>
            </w:r>
          </w:p>
        </w:tc>
        <w:tc>
          <w:tcPr>
            <w:tcW w:w="1071" w:type="dxa"/>
            <w:tcBorders>
              <w:top w:val="nil"/>
              <w:left w:val="nil"/>
              <w:bottom w:val="single" w:sz="4" w:space="0" w:color="auto"/>
              <w:right w:val="nil"/>
            </w:tcBorders>
            <w:shd w:val="clear" w:color="auto" w:fill="auto"/>
            <w:noWrap/>
            <w:vAlign w:val="bottom"/>
            <w:hideMark/>
          </w:tcPr>
          <w:p w14:paraId="35D380A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0DFC8CB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48</w:t>
            </w:r>
          </w:p>
        </w:tc>
        <w:tc>
          <w:tcPr>
            <w:tcW w:w="1422" w:type="dxa"/>
            <w:tcBorders>
              <w:top w:val="nil"/>
              <w:left w:val="nil"/>
              <w:bottom w:val="single" w:sz="4" w:space="0" w:color="auto"/>
              <w:right w:val="single" w:sz="4" w:space="0" w:color="auto"/>
            </w:tcBorders>
            <w:shd w:val="clear" w:color="auto" w:fill="auto"/>
            <w:noWrap/>
            <w:vAlign w:val="bottom"/>
            <w:hideMark/>
          </w:tcPr>
          <w:p w14:paraId="2CB046B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c>
          <w:tcPr>
            <w:tcW w:w="1180" w:type="dxa"/>
            <w:tcBorders>
              <w:top w:val="nil"/>
              <w:left w:val="nil"/>
              <w:bottom w:val="single" w:sz="4" w:space="0" w:color="auto"/>
              <w:right w:val="single" w:sz="4" w:space="0" w:color="auto"/>
            </w:tcBorders>
            <w:shd w:val="clear" w:color="auto" w:fill="auto"/>
            <w:noWrap/>
            <w:vAlign w:val="bottom"/>
            <w:hideMark/>
          </w:tcPr>
          <w:p w14:paraId="0194BCD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17%</w:t>
            </w:r>
          </w:p>
        </w:tc>
      </w:tr>
      <w:tr w:rsidR="007B5EFF" w:rsidRPr="007B5EFF" w14:paraId="7BDCA1C4" w14:textId="77777777" w:rsidTr="007B5EFF">
        <w:trPr>
          <w:trHeight w:val="263"/>
        </w:trPr>
        <w:tc>
          <w:tcPr>
            <w:tcW w:w="1360" w:type="dxa"/>
            <w:tcBorders>
              <w:top w:val="nil"/>
              <w:left w:val="nil"/>
              <w:bottom w:val="nil"/>
              <w:right w:val="nil"/>
            </w:tcBorders>
            <w:shd w:val="clear" w:color="auto" w:fill="auto"/>
            <w:noWrap/>
            <w:vAlign w:val="bottom"/>
            <w:hideMark/>
          </w:tcPr>
          <w:p w14:paraId="6F2D6E65"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AM Totals</w:t>
            </w:r>
          </w:p>
        </w:tc>
        <w:tc>
          <w:tcPr>
            <w:tcW w:w="1043" w:type="dxa"/>
            <w:tcBorders>
              <w:top w:val="nil"/>
              <w:left w:val="single" w:sz="4" w:space="0" w:color="auto"/>
              <w:bottom w:val="single" w:sz="4" w:space="0" w:color="auto"/>
              <w:right w:val="single" w:sz="4" w:space="0" w:color="auto"/>
            </w:tcBorders>
            <w:shd w:val="clear" w:color="000000" w:fill="D8D8D8"/>
            <w:noWrap/>
            <w:vAlign w:val="bottom"/>
            <w:hideMark/>
          </w:tcPr>
          <w:p w14:paraId="3CF10EEE"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214</w:t>
            </w:r>
          </w:p>
        </w:tc>
        <w:tc>
          <w:tcPr>
            <w:tcW w:w="1079" w:type="dxa"/>
            <w:tcBorders>
              <w:top w:val="nil"/>
              <w:left w:val="nil"/>
              <w:bottom w:val="single" w:sz="4" w:space="0" w:color="auto"/>
              <w:right w:val="single" w:sz="4" w:space="0" w:color="auto"/>
            </w:tcBorders>
            <w:shd w:val="clear" w:color="000000" w:fill="D8D8D8"/>
            <w:noWrap/>
            <w:vAlign w:val="bottom"/>
            <w:hideMark/>
          </w:tcPr>
          <w:p w14:paraId="06D68C38"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78</w:t>
            </w:r>
          </w:p>
        </w:tc>
        <w:tc>
          <w:tcPr>
            <w:tcW w:w="1071" w:type="dxa"/>
            <w:tcBorders>
              <w:top w:val="nil"/>
              <w:left w:val="nil"/>
              <w:bottom w:val="single" w:sz="4" w:space="0" w:color="auto"/>
              <w:right w:val="nil"/>
            </w:tcBorders>
            <w:shd w:val="clear" w:color="000000" w:fill="D8D8D8"/>
            <w:noWrap/>
            <w:vAlign w:val="bottom"/>
            <w:hideMark/>
          </w:tcPr>
          <w:p w14:paraId="6FCDE5F5"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44.7%</w:t>
            </w:r>
          </w:p>
        </w:tc>
        <w:tc>
          <w:tcPr>
            <w:tcW w:w="1025" w:type="dxa"/>
            <w:tcBorders>
              <w:top w:val="nil"/>
              <w:left w:val="single" w:sz="8" w:space="0" w:color="auto"/>
              <w:bottom w:val="single" w:sz="4" w:space="0" w:color="auto"/>
              <w:right w:val="single" w:sz="4" w:space="0" w:color="auto"/>
            </w:tcBorders>
            <w:shd w:val="clear" w:color="000000" w:fill="D8D8D8"/>
            <w:noWrap/>
            <w:vAlign w:val="bottom"/>
            <w:hideMark/>
          </w:tcPr>
          <w:p w14:paraId="48FBC8E3"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291</w:t>
            </w:r>
          </w:p>
        </w:tc>
        <w:tc>
          <w:tcPr>
            <w:tcW w:w="1422" w:type="dxa"/>
            <w:tcBorders>
              <w:top w:val="nil"/>
              <w:left w:val="nil"/>
              <w:bottom w:val="single" w:sz="4" w:space="0" w:color="auto"/>
              <w:right w:val="single" w:sz="4" w:space="0" w:color="auto"/>
            </w:tcBorders>
            <w:shd w:val="clear" w:color="000000" w:fill="D8D8D8"/>
            <w:noWrap/>
            <w:vAlign w:val="bottom"/>
            <w:hideMark/>
          </w:tcPr>
          <w:p w14:paraId="7E56810E"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36</w:t>
            </w:r>
          </w:p>
        </w:tc>
        <w:tc>
          <w:tcPr>
            <w:tcW w:w="1180" w:type="dxa"/>
            <w:tcBorders>
              <w:top w:val="nil"/>
              <w:left w:val="nil"/>
              <w:bottom w:val="single" w:sz="4" w:space="0" w:color="auto"/>
              <w:right w:val="single" w:sz="4" w:space="0" w:color="auto"/>
            </w:tcBorders>
            <w:shd w:val="clear" w:color="000000" w:fill="D8D8D8"/>
            <w:noWrap/>
            <w:vAlign w:val="bottom"/>
            <w:hideMark/>
          </w:tcPr>
          <w:p w14:paraId="57A1F90F"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13.4%</w:t>
            </w:r>
          </w:p>
        </w:tc>
      </w:tr>
      <w:tr w:rsidR="007B5EFF" w:rsidRPr="007B5EFF" w14:paraId="0E0B94B6" w14:textId="77777777" w:rsidTr="007B5EFF">
        <w:trPr>
          <w:trHeight w:val="263"/>
        </w:trPr>
        <w:tc>
          <w:tcPr>
            <w:tcW w:w="1360" w:type="dxa"/>
            <w:tcBorders>
              <w:top w:val="nil"/>
              <w:left w:val="nil"/>
              <w:bottom w:val="nil"/>
              <w:right w:val="nil"/>
            </w:tcBorders>
            <w:shd w:val="clear" w:color="auto" w:fill="auto"/>
            <w:noWrap/>
            <w:vAlign w:val="bottom"/>
            <w:hideMark/>
          </w:tcPr>
          <w:p w14:paraId="5A36DCEE"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4:00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05C672B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80</w:t>
            </w:r>
          </w:p>
        </w:tc>
        <w:tc>
          <w:tcPr>
            <w:tcW w:w="1079" w:type="dxa"/>
            <w:tcBorders>
              <w:top w:val="nil"/>
              <w:left w:val="nil"/>
              <w:bottom w:val="single" w:sz="4" w:space="0" w:color="auto"/>
              <w:right w:val="single" w:sz="4" w:space="0" w:color="auto"/>
            </w:tcBorders>
            <w:shd w:val="clear" w:color="auto" w:fill="auto"/>
            <w:noWrap/>
            <w:vAlign w:val="bottom"/>
            <w:hideMark/>
          </w:tcPr>
          <w:p w14:paraId="292B078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20</w:t>
            </w:r>
          </w:p>
        </w:tc>
        <w:tc>
          <w:tcPr>
            <w:tcW w:w="1071" w:type="dxa"/>
            <w:tcBorders>
              <w:top w:val="nil"/>
              <w:left w:val="nil"/>
              <w:bottom w:val="single" w:sz="4" w:space="0" w:color="auto"/>
              <w:right w:val="nil"/>
            </w:tcBorders>
            <w:shd w:val="clear" w:color="auto" w:fill="auto"/>
            <w:noWrap/>
            <w:vAlign w:val="bottom"/>
            <w:hideMark/>
          </w:tcPr>
          <w:p w14:paraId="72CBCED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25%</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0FCA9B9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68</w:t>
            </w:r>
          </w:p>
        </w:tc>
        <w:tc>
          <w:tcPr>
            <w:tcW w:w="1422" w:type="dxa"/>
            <w:tcBorders>
              <w:top w:val="nil"/>
              <w:left w:val="nil"/>
              <w:bottom w:val="single" w:sz="4" w:space="0" w:color="auto"/>
              <w:right w:val="single" w:sz="4" w:space="0" w:color="auto"/>
            </w:tcBorders>
            <w:shd w:val="clear" w:color="auto" w:fill="auto"/>
            <w:noWrap/>
            <w:vAlign w:val="bottom"/>
            <w:hideMark/>
          </w:tcPr>
          <w:p w14:paraId="6ABFE45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5EA8D54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18%</w:t>
            </w:r>
          </w:p>
        </w:tc>
      </w:tr>
      <w:tr w:rsidR="007B5EFF" w:rsidRPr="007B5EFF" w14:paraId="320E6F05" w14:textId="77777777" w:rsidTr="007B5EFF">
        <w:trPr>
          <w:trHeight w:val="263"/>
        </w:trPr>
        <w:tc>
          <w:tcPr>
            <w:tcW w:w="1360" w:type="dxa"/>
            <w:tcBorders>
              <w:top w:val="nil"/>
              <w:left w:val="nil"/>
              <w:bottom w:val="nil"/>
              <w:right w:val="nil"/>
            </w:tcBorders>
            <w:shd w:val="clear" w:color="auto" w:fill="auto"/>
            <w:noWrap/>
            <w:vAlign w:val="bottom"/>
            <w:hideMark/>
          </w:tcPr>
          <w:p w14:paraId="6D54C442"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4:15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67FA166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63</w:t>
            </w:r>
          </w:p>
        </w:tc>
        <w:tc>
          <w:tcPr>
            <w:tcW w:w="1079" w:type="dxa"/>
            <w:tcBorders>
              <w:top w:val="nil"/>
              <w:left w:val="nil"/>
              <w:bottom w:val="single" w:sz="4" w:space="0" w:color="auto"/>
              <w:right w:val="single" w:sz="4" w:space="0" w:color="auto"/>
            </w:tcBorders>
            <w:shd w:val="clear" w:color="auto" w:fill="auto"/>
            <w:noWrap/>
            <w:vAlign w:val="bottom"/>
            <w:hideMark/>
          </w:tcPr>
          <w:p w14:paraId="0039719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c>
          <w:tcPr>
            <w:tcW w:w="1071" w:type="dxa"/>
            <w:tcBorders>
              <w:top w:val="nil"/>
              <w:left w:val="nil"/>
              <w:bottom w:val="single" w:sz="4" w:space="0" w:color="auto"/>
              <w:right w:val="nil"/>
            </w:tcBorders>
            <w:shd w:val="clear" w:color="auto" w:fill="auto"/>
            <w:noWrap/>
            <w:vAlign w:val="bottom"/>
            <w:hideMark/>
          </w:tcPr>
          <w:p w14:paraId="36C6717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5FC898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85</w:t>
            </w:r>
          </w:p>
        </w:tc>
        <w:tc>
          <w:tcPr>
            <w:tcW w:w="1422" w:type="dxa"/>
            <w:tcBorders>
              <w:top w:val="nil"/>
              <w:left w:val="nil"/>
              <w:bottom w:val="single" w:sz="4" w:space="0" w:color="auto"/>
              <w:right w:val="single" w:sz="4" w:space="0" w:color="auto"/>
            </w:tcBorders>
            <w:shd w:val="clear" w:color="auto" w:fill="auto"/>
            <w:noWrap/>
            <w:vAlign w:val="bottom"/>
            <w:hideMark/>
          </w:tcPr>
          <w:p w14:paraId="7434BBF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261C986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w:t>
            </w:r>
          </w:p>
        </w:tc>
      </w:tr>
      <w:tr w:rsidR="007B5EFF" w:rsidRPr="007B5EFF" w14:paraId="535407AD" w14:textId="77777777" w:rsidTr="007B5EFF">
        <w:trPr>
          <w:trHeight w:val="263"/>
        </w:trPr>
        <w:tc>
          <w:tcPr>
            <w:tcW w:w="1360" w:type="dxa"/>
            <w:tcBorders>
              <w:top w:val="nil"/>
              <w:left w:val="nil"/>
              <w:bottom w:val="nil"/>
              <w:right w:val="nil"/>
            </w:tcBorders>
            <w:shd w:val="clear" w:color="auto" w:fill="auto"/>
            <w:noWrap/>
            <w:vAlign w:val="bottom"/>
            <w:hideMark/>
          </w:tcPr>
          <w:p w14:paraId="6EC5EBFB"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4:30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9FADBD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68</w:t>
            </w:r>
          </w:p>
        </w:tc>
        <w:tc>
          <w:tcPr>
            <w:tcW w:w="1079" w:type="dxa"/>
            <w:tcBorders>
              <w:top w:val="nil"/>
              <w:left w:val="nil"/>
              <w:bottom w:val="single" w:sz="4" w:space="0" w:color="auto"/>
              <w:right w:val="single" w:sz="4" w:space="0" w:color="auto"/>
            </w:tcBorders>
            <w:shd w:val="clear" w:color="auto" w:fill="auto"/>
            <w:noWrap/>
            <w:vAlign w:val="bottom"/>
            <w:hideMark/>
          </w:tcPr>
          <w:p w14:paraId="67D1ABD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26</w:t>
            </w:r>
          </w:p>
        </w:tc>
        <w:tc>
          <w:tcPr>
            <w:tcW w:w="1071" w:type="dxa"/>
            <w:tcBorders>
              <w:top w:val="nil"/>
              <w:left w:val="nil"/>
              <w:bottom w:val="single" w:sz="4" w:space="0" w:color="auto"/>
              <w:right w:val="nil"/>
            </w:tcBorders>
            <w:shd w:val="clear" w:color="auto" w:fill="auto"/>
            <w:noWrap/>
            <w:vAlign w:val="bottom"/>
            <w:hideMark/>
          </w:tcPr>
          <w:p w14:paraId="71BA28E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38%</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0DC0F36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89</w:t>
            </w:r>
          </w:p>
        </w:tc>
        <w:tc>
          <w:tcPr>
            <w:tcW w:w="1422" w:type="dxa"/>
            <w:tcBorders>
              <w:top w:val="nil"/>
              <w:left w:val="nil"/>
              <w:bottom w:val="single" w:sz="4" w:space="0" w:color="auto"/>
              <w:right w:val="single" w:sz="4" w:space="0" w:color="auto"/>
            </w:tcBorders>
            <w:shd w:val="clear" w:color="auto" w:fill="auto"/>
            <w:noWrap/>
            <w:vAlign w:val="bottom"/>
            <w:hideMark/>
          </w:tcPr>
          <w:p w14:paraId="3E4762A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53A09A8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w:t>
            </w:r>
          </w:p>
        </w:tc>
      </w:tr>
      <w:tr w:rsidR="007B5EFF" w:rsidRPr="007B5EFF" w14:paraId="32EB6528" w14:textId="77777777" w:rsidTr="007B5EFF">
        <w:trPr>
          <w:trHeight w:val="263"/>
        </w:trPr>
        <w:tc>
          <w:tcPr>
            <w:tcW w:w="1360" w:type="dxa"/>
            <w:tcBorders>
              <w:top w:val="nil"/>
              <w:left w:val="nil"/>
              <w:bottom w:val="nil"/>
              <w:right w:val="nil"/>
            </w:tcBorders>
            <w:shd w:val="clear" w:color="auto" w:fill="auto"/>
            <w:noWrap/>
            <w:vAlign w:val="bottom"/>
            <w:hideMark/>
          </w:tcPr>
          <w:p w14:paraId="59B75642"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4:45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6974F6B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65</w:t>
            </w:r>
          </w:p>
        </w:tc>
        <w:tc>
          <w:tcPr>
            <w:tcW w:w="1079" w:type="dxa"/>
            <w:tcBorders>
              <w:top w:val="nil"/>
              <w:left w:val="nil"/>
              <w:bottom w:val="single" w:sz="4" w:space="0" w:color="auto"/>
              <w:right w:val="single" w:sz="4" w:space="0" w:color="auto"/>
            </w:tcBorders>
            <w:shd w:val="clear" w:color="auto" w:fill="auto"/>
            <w:noWrap/>
            <w:vAlign w:val="bottom"/>
            <w:hideMark/>
          </w:tcPr>
          <w:p w14:paraId="4729DB6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w:t>
            </w:r>
          </w:p>
        </w:tc>
        <w:tc>
          <w:tcPr>
            <w:tcW w:w="1071" w:type="dxa"/>
            <w:tcBorders>
              <w:top w:val="nil"/>
              <w:left w:val="nil"/>
              <w:bottom w:val="single" w:sz="4" w:space="0" w:color="auto"/>
              <w:right w:val="nil"/>
            </w:tcBorders>
            <w:shd w:val="clear" w:color="auto" w:fill="auto"/>
            <w:noWrap/>
            <w:vAlign w:val="bottom"/>
            <w:hideMark/>
          </w:tcPr>
          <w:p w14:paraId="2BD2706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32F20E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69</w:t>
            </w:r>
          </w:p>
        </w:tc>
        <w:tc>
          <w:tcPr>
            <w:tcW w:w="1422" w:type="dxa"/>
            <w:tcBorders>
              <w:top w:val="nil"/>
              <w:left w:val="nil"/>
              <w:bottom w:val="single" w:sz="4" w:space="0" w:color="auto"/>
              <w:right w:val="single" w:sz="4" w:space="0" w:color="auto"/>
            </w:tcBorders>
            <w:shd w:val="clear" w:color="auto" w:fill="auto"/>
            <w:noWrap/>
            <w:vAlign w:val="bottom"/>
            <w:hideMark/>
          </w:tcPr>
          <w:p w14:paraId="020DC63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c>
          <w:tcPr>
            <w:tcW w:w="1180" w:type="dxa"/>
            <w:tcBorders>
              <w:top w:val="nil"/>
              <w:left w:val="nil"/>
              <w:bottom w:val="single" w:sz="4" w:space="0" w:color="auto"/>
              <w:right w:val="single" w:sz="4" w:space="0" w:color="auto"/>
            </w:tcBorders>
            <w:shd w:val="clear" w:color="auto" w:fill="auto"/>
            <w:noWrap/>
            <w:vAlign w:val="bottom"/>
            <w:hideMark/>
          </w:tcPr>
          <w:p w14:paraId="657ACBD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w:t>
            </w:r>
          </w:p>
        </w:tc>
      </w:tr>
      <w:tr w:rsidR="007B5EFF" w:rsidRPr="007B5EFF" w14:paraId="47BA481E" w14:textId="77777777" w:rsidTr="007B5EFF">
        <w:trPr>
          <w:trHeight w:val="263"/>
        </w:trPr>
        <w:tc>
          <w:tcPr>
            <w:tcW w:w="1360" w:type="dxa"/>
            <w:tcBorders>
              <w:top w:val="nil"/>
              <w:left w:val="nil"/>
              <w:bottom w:val="nil"/>
              <w:right w:val="nil"/>
            </w:tcBorders>
            <w:shd w:val="clear" w:color="auto" w:fill="auto"/>
            <w:noWrap/>
            <w:vAlign w:val="bottom"/>
            <w:hideMark/>
          </w:tcPr>
          <w:p w14:paraId="0B947CC9"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5:00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A83E8E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75</w:t>
            </w:r>
          </w:p>
        </w:tc>
        <w:tc>
          <w:tcPr>
            <w:tcW w:w="1079" w:type="dxa"/>
            <w:tcBorders>
              <w:top w:val="nil"/>
              <w:left w:val="nil"/>
              <w:bottom w:val="single" w:sz="4" w:space="0" w:color="auto"/>
              <w:right w:val="single" w:sz="4" w:space="0" w:color="auto"/>
            </w:tcBorders>
            <w:shd w:val="clear" w:color="auto" w:fill="auto"/>
            <w:noWrap/>
            <w:vAlign w:val="bottom"/>
            <w:hideMark/>
          </w:tcPr>
          <w:p w14:paraId="118B0DD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19</w:t>
            </w:r>
          </w:p>
        </w:tc>
        <w:tc>
          <w:tcPr>
            <w:tcW w:w="1071" w:type="dxa"/>
            <w:tcBorders>
              <w:top w:val="nil"/>
              <w:left w:val="nil"/>
              <w:bottom w:val="single" w:sz="4" w:space="0" w:color="auto"/>
              <w:right w:val="nil"/>
            </w:tcBorders>
            <w:shd w:val="clear" w:color="auto" w:fill="auto"/>
            <w:noWrap/>
            <w:vAlign w:val="bottom"/>
            <w:hideMark/>
          </w:tcPr>
          <w:p w14:paraId="1E9E806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25%</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1B0584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91</w:t>
            </w:r>
          </w:p>
        </w:tc>
        <w:tc>
          <w:tcPr>
            <w:tcW w:w="1422" w:type="dxa"/>
            <w:tcBorders>
              <w:top w:val="nil"/>
              <w:left w:val="nil"/>
              <w:bottom w:val="single" w:sz="4" w:space="0" w:color="auto"/>
              <w:right w:val="single" w:sz="4" w:space="0" w:color="auto"/>
            </w:tcBorders>
            <w:shd w:val="clear" w:color="auto" w:fill="auto"/>
            <w:noWrap/>
            <w:vAlign w:val="bottom"/>
            <w:hideMark/>
          </w:tcPr>
          <w:p w14:paraId="2536FDA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49AE889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w:t>
            </w:r>
          </w:p>
        </w:tc>
      </w:tr>
      <w:tr w:rsidR="007B5EFF" w:rsidRPr="007B5EFF" w14:paraId="431BAD73" w14:textId="77777777" w:rsidTr="007B5EFF">
        <w:trPr>
          <w:trHeight w:val="263"/>
        </w:trPr>
        <w:tc>
          <w:tcPr>
            <w:tcW w:w="1360" w:type="dxa"/>
            <w:tcBorders>
              <w:top w:val="nil"/>
              <w:left w:val="nil"/>
              <w:bottom w:val="nil"/>
              <w:right w:val="nil"/>
            </w:tcBorders>
            <w:shd w:val="clear" w:color="auto" w:fill="auto"/>
            <w:noWrap/>
            <w:vAlign w:val="bottom"/>
            <w:hideMark/>
          </w:tcPr>
          <w:p w14:paraId="506D8322"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5:15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44CA03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80</w:t>
            </w:r>
          </w:p>
        </w:tc>
        <w:tc>
          <w:tcPr>
            <w:tcW w:w="1079" w:type="dxa"/>
            <w:tcBorders>
              <w:top w:val="nil"/>
              <w:left w:val="nil"/>
              <w:bottom w:val="single" w:sz="4" w:space="0" w:color="auto"/>
              <w:right w:val="single" w:sz="4" w:space="0" w:color="auto"/>
            </w:tcBorders>
            <w:shd w:val="clear" w:color="auto" w:fill="auto"/>
            <w:noWrap/>
            <w:vAlign w:val="bottom"/>
            <w:hideMark/>
          </w:tcPr>
          <w:p w14:paraId="5AAA66C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17</w:t>
            </w:r>
          </w:p>
        </w:tc>
        <w:tc>
          <w:tcPr>
            <w:tcW w:w="1071" w:type="dxa"/>
            <w:tcBorders>
              <w:top w:val="nil"/>
              <w:left w:val="nil"/>
              <w:bottom w:val="single" w:sz="4" w:space="0" w:color="auto"/>
              <w:right w:val="nil"/>
            </w:tcBorders>
            <w:shd w:val="clear" w:color="auto" w:fill="auto"/>
            <w:noWrap/>
            <w:vAlign w:val="bottom"/>
            <w:hideMark/>
          </w:tcPr>
          <w:p w14:paraId="56356DC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21%</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5AC15FC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81</w:t>
            </w:r>
          </w:p>
        </w:tc>
        <w:tc>
          <w:tcPr>
            <w:tcW w:w="1422" w:type="dxa"/>
            <w:tcBorders>
              <w:top w:val="nil"/>
              <w:left w:val="nil"/>
              <w:bottom w:val="single" w:sz="4" w:space="0" w:color="auto"/>
              <w:right w:val="single" w:sz="4" w:space="0" w:color="auto"/>
            </w:tcBorders>
            <w:shd w:val="clear" w:color="auto" w:fill="auto"/>
            <w:noWrap/>
            <w:vAlign w:val="bottom"/>
            <w:hideMark/>
          </w:tcPr>
          <w:p w14:paraId="47854CF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16</w:t>
            </w:r>
          </w:p>
        </w:tc>
        <w:tc>
          <w:tcPr>
            <w:tcW w:w="1180" w:type="dxa"/>
            <w:tcBorders>
              <w:top w:val="nil"/>
              <w:left w:val="nil"/>
              <w:bottom w:val="single" w:sz="4" w:space="0" w:color="auto"/>
              <w:right w:val="single" w:sz="4" w:space="0" w:color="auto"/>
            </w:tcBorders>
            <w:shd w:val="clear" w:color="auto" w:fill="auto"/>
            <w:noWrap/>
            <w:vAlign w:val="bottom"/>
            <w:hideMark/>
          </w:tcPr>
          <w:p w14:paraId="5FE72FA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20%</w:t>
            </w:r>
          </w:p>
        </w:tc>
      </w:tr>
      <w:tr w:rsidR="007B5EFF" w:rsidRPr="007B5EFF" w14:paraId="22FB4C37" w14:textId="77777777" w:rsidTr="007B5EFF">
        <w:trPr>
          <w:trHeight w:val="263"/>
        </w:trPr>
        <w:tc>
          <w:tcPr>
            <w:tcW w:w="1360" w:type="dxa"/>
            <w:tcBorders>
              <w:top w:val="nil"/>
              <w:left w:val="nil"/>
              <w:bottom w:val="nil"/>
              <w:right w:val="nil"/>
            </w:tcBorders>
            <w:shd w:val="clear" w:color="auto" w:fill="auto"/>
            <w:noWrap/>
            <w:vAlign w:val="bottom"/>
            <w:hideMark/>
          </w:tcPr>
          <w:p w14:paraId="17D9ECD2"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5:30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E5EF82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58</w:t>
            </w:r>
          </w:p>
        </w:tc>
        <w:tc>
          <w:tcPr>
            <w:tcW w:w="1079" w:type="dxa"/>
            <w:tcBorders>
              <w:top w:val="nil"/>
              <w:left w:val="nil"/>
              <w:bottom w:val="single" w:sz="4" w:space="0" w:color="auto"/>
              <w:right w:val="single" w:sz="4" w:space="0" w:color="auto"/>
            </w:tcBorders>
            <w:shd w:val="clear" w:color="auto" w:fill="auto"/>
            <w:noWrap/>
            <w:vAlign w:val="bottom"/>
            <w:hideMark/>
          </w:tcPr>
          <w:p w14:paraId="3C639F8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16</w:t>
            </w:r>
          </w:p>
        </w:tc>
        <w:tc>
          <w:tcPr>
            <w:tcW w:w="1071" w:type="dxa"/>
            <w:tcBorders>
              <w:top w:val="nil"/>
              <w:left w:val="nil"/>
              <w:bottom w:val="single" w:sz="4" w:space="0" w:color="auto"/>
              <w:right w:val="nil"/>
            </w:tcBorders>
            <w:shd w:val="clear" w:color="auto" w:fill="auto"/>
            <w:noWrap/>
            <w:vAlign w:val="bottom"/>
            <w:hideMark/>
          </w:tcPr>
          <w:p w14:paraId="54ECCFD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28%</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1BED7ED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88</w:t>
            </w:r>
          </w:p>
        </w:tc>
        <w:tc>
          <w:tcPr>
            <w:tcW w:w="1422" w:type="dxa"/>
            <w:tcBorders>
              <w:top w:val="nil"/>
              <w:left w:val="nil"/>
              <w:bottom w:val="single" w:sz="4" w:space="0" w:color="auto"/>
              <w:right w:val="single" w:sz="4" w:space="0" w:color="auto"/>
            </w:tcBorders>
            <w:shd w:val="clear" w:color="auto" w:fill="auto"/>
            <w:noWrap/>
            <w:vAlign w:val="bottom"/>
            <w:hideMark/>
          </w:tcPr>
          <w:p w14:paraId="01279F8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w:t>
            </w:r>
          </w:p>
        </w:tc>
        <w:tc>
          <w:tcPr>
            <w:tcW w:w="1180" w:type="dxa"/>
            <w:tcBorders>
              <w:top w:val="nil"/>
              <w:left w:val="nil"/>
              <w:bottom w:val="single" w:sz="4" w:space="0" w:color="auto"/>
              <w:right w:val="single" w:sz="4" w:space="0" w:color="auto"/>
            </w:tcBorders>
            <w:shd w:val="clear" w:color="auto" w:fill="auto"/>
            <w:noWrap/>
            <w:vAlign w:val="bottom"/>
            <w:hideMark/>
          </w:tcPr>
          <w:p w14:paraId="681FB1F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w:t>
            </w:r>
          </w:p>
        </w:tc>
      </w:tr>
      <w:tr w:rsidR="007B5EFF" w:rsidRPr="007B5EFF" w14:paraId="6BFB1EB4" w14:textId="77777777" w:rsidTr="007B5EFF">
        <w:trPr>
          <w:trHeight w:val="263"/>
        </w:trPr>
        <w:tc>
          <w:tcPr>
            <w:tcW w:w="1360" w:type="dxa"/>
            <w:tcBorders>
              <w:top w:val="nil"/>
              <w:left w:val="nil"/>
              <w:bottom w:val="nil"/>
              <w:right w:val="nil"/>
            </w:tcBorders>
            <w:shd w:val="clear" w:color="auto" w:fill="auto"/>
            <w:noWrap/>
            <w:vAlign w:val="bottom"/>
            <w:hideMark/>
          </w:tcPr>
          <w:p w14:paraId="1DA7A61C"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5:45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39C48A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70</w:t>
            </w:r>
          </w:p>
        </w:tc>
        <w:tc>
          <w:tcPr>
            <w:tcW w:w="1079" w:type="dxa"/>
            <w:tcBorders>
              <w:top w:val="nil"/>
              <w:left w:val="nil"/>
              <w:bottom w:val="single" w:sz="4" w:space="0" w:color="auto"/>
              <w:right w:val="single" w:sz="4" w:space="0" w:color="auto"/>
            </w:tcBorders>
            <w:shd w:val="clear" w:color="auto" w:fill="auto"/>
            <w:noWrap/>
            <w:vAlign w:val="bottom"/>
            <w:hideMark/>
          </w:tcPr>
          <w:p w14:paraId="5D9B14C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c>
          <w:tcPr>
            <w:tcW w:w="1071" w:type="dxa"/>
            <w:tcBorders>
              <w:top w:val="nil"/>
              <w:left w:val="nil"/>
              <w:bottom w:val="single" w:sz="4" w:space="0" w:color="auto"/>
              <w:right w:val="nil"/>
            </w:tcBorders>
            <w:shd w:val="clear" w:color="auto" w:fill="auto"/>
            <w:noWrap/>
            <w:vAlign w:val="bottom"/>
            <w:hideMark/>
          </w:tcPr>
          <w:p w14:paraId="2178799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19%</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5DDA69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60</w:t>
            </w:r>
          </w:p>
        </w:tc>
        <w:tc>
          <w:tcPr>
            <w:tcW w:w="1422" w:type="dxa"/>
            <w:tcBorders>
              <w:top w:val="nil"/>
              <w:left w:val="nil"/>
              <w:bottom w:val="single" w:sz="4" w:space="0" w:color="auto"/>
              <w:right w:val="single" w:sz="4" w:space="0" w:color="auto"/>
            </w:tcBorders>
            <w:shd w:val="clear" w:color="auto" w:fill="auto"/>
            <w:noWrap/>
            <w:vAlign w:val="bottom"/>
            <w:hideMark/>
          </w:tcPr>
          <w:p w14:paraId="434DD28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c>
          <w:tcPr>
            <w:tcW w:w="1180" w:type="dxa"/>
            <w:tcBorders>
              <w:top w:val="nil"/>
              <w:left w:val="nil"/>
              <w:bottom w:val="single" w:sz="4" w:space="0" w:color="auto"/>
              <w:right w:val="single" w:sz="4" w:space="0" w:color="auto"/>
            </w:tcBorders>
            <w:shd w:val="clear" w:color="auto" w:fill="auto"/>
            <w:noWrap/>
            <w:vAlign w:val="bottom"/>
            <w:hideMark/>
          </w:tcPr>
          <w:p w14:paraId="1B92DB7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r>
      <w:tr w:rsidR="007B5EFF" w:rsidRPr="007B5EFF" w14:paraId="1A39D260" w14:textId="77777777" w:rsidTr="007B5EFF">
        <w:trPr>
          <w:trHeight w:val="263"/>
        </w:trPr>
        <w:tc>
          <w:tcPr>
            <w:tcW w:w="1360" w:type="dxa"/>
            <w:tcBorders>
              <w:top w:val="nil"/>
              <w:left w:val="nil"/>
              <w:bottom w:val="nil"/>
              <w:right w:val="nil"/>
            </w:tcBorders>
            <w:shd w:val="clear" w:color="auto" w:fill="auto"/>
            <w:noWrap/>
            <w:vAlign w:val="bottom"/>
            <w:hideMark/>
          </w:tcPr>
          <w:p w14:paraId="1BD5C67F"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PM Totals</w:t>
            </w:r>
          </w:p>
        </w:tc>
        <w:tc>
          <w:tcPr>
            <w:tcW w:w="1043" w:type="dxa"/>
            <w:tcBorders>
              <w:top w:val="nil"/>
              <w:left w:val="single" w:sz="4" w:space="0" w:color="auto"/>
              <w:bottom w:val="single" w:sz="4" w:space="0" w:color="auto"/>
              <w:right w:val="single" w:sz="4" w:space="0" w:color="auto"/>
            </w:tcBorders>
            <w:shd w:val="clear" w:color="000000" w:fill="D8D8D8"/>
            <w:noWrap/>
            <w:vAlign w:val="bottom"/>
            <w:hideMark/>
          </w:tcPr>
          <w:p w14:paraId="732CA736"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559</w:t>
            </w:r>
          </w:p>
        </w:tc>
        <w:tc>
          <w:tcPr>
            <w:tcW w:w="1079" w:type="dxa"/>
            <w:tcBorders>
              <w:top w:val="nil"/>
              <w:left w:val="nil"/>
              <w:bottom w:val="single" w:sz="4" w:space="0" w:color="auto"/>
              <w:right w:val="single" w:sz="4" w:space="0" w:color="auto"/>
            </w:tcBorders>
            <w:shd w:val="clear" w:color="000000" w:fill="D8D8D8"/>
            <w:noWrap/>
            <w:vAlign w:val="bottom"/>
            <w:hideMark/>
          </w:tcPr>
          <w:p w14:paraId="1317C1D9"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134</w:t>
            </w:r>
          </w:p>
        </w:tc>
        <w:tc>
          <w:tcPr>
            <w:tcW w:w="1071" w:type="dxa"/>
            <w:tcBorders>
              <w:top w:val="nil"/>
              <w:left w:val="nil"/>
              <w:bottom w:val="single" w:sz="4" w:space="0" w:color="auto"/>
              <w:right w:val="nil"/>
            </w:tcBorders>
            <w:shd w:val="clear" w:color="000000" w:fill="D8D8D8"/>
            <w:noWrap/>
            <w:vAlign w:val="bottom"/>
            <w:hideMark/>
          </w:tcPr>
          <w:p w14:paraId="117465CC"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24.0%</w:t>
            </w:r>
          </w:p>
        </w:tc>
        <w:tc>
          <w:tcPr>
            <w:tcW w:w="1025" w:type="dxa"/>
            <w:tcBorders>
              <w:top w:val="nil"/>
              <w:left w:val="single" w:sz="8" w:space="0" w:color="auto"/>
              <w:bottom w:val="single" w:sz="4" w:space="0" w:color="auto"/>
              <w:right w:val="single" w:sz="4" w:space="0" w:color="auto"/>
            </w:tcBorders>
            <w:shd w:val="clear" w:color="000000" w:fill="D8D8D8"/>
            <w:noWrap/>
            <w:vAlign w:val="bottom"/>
            <w:hideMark/>
          </w:tcPr>
          <w:p w14:paraId="3971ECEC"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631</w:t>
            </w:r>
          </w:p>
        </w:tc>
        <w:tc>
          <w:tcPr>
            <w:tcW w:w="1422" w:type="dxa"/>
            <w:tcBorders>
              <w:top w:val="nil"/>
              <w:left w:val="nil"/>
              <w:bottom w:val="single" w:sz="4" w:space="0" w:color="auto"/>
              <w:right w:val="single" w:sz="4" w:space="0" w:color="auto"/>
            </w:tcBorders>
            <w:shd w:val="clear" w:color="000000" w:fill="D8D8D8"/>
            <w:noWrap/>
            <w:vAlign w:val="bottom"/>
            <w:hideMark/>
          </w:tcPr>
          <w:p w14:paraId="629ADAD8"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91</w:t>
            </w:r>
          </w:p>
        </w:tc>
        <w:tc>
          <w:tcPr>
            <w:tcW w:w="1180" w:type="dxa"/>
            <w:tcBorders>
              <w:top w:val="nil"/>
              <w:left w:val="nil"/>
              <w:bottom w:val="single" w:sz="4" w:space="0" w:color="auto"/>
              <w:right w:val="single" w:sz="4" w:space="0" w:color="auto"/>
            </w:tcBorders>
            <w:shd w:val="clear" w:color="000000" w:fill="D8D8D8"/>
            <w:noWrap/>
            <w:vAlign w:val="bottom"/>
            <w:hideMark/>
          </w:tcPr>
          <w:p w14:paraId="69CA8AC0"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14.4%</w:t>
            </w:r>
          </w:p>
        </w:tc>
      </w:tr>
      <w:tr w:rsidR="007B5EFF" w:rsidRPr="007B5EFF" w14:paraId="12C94F4F" w14:textId="77777777" w:rsidTr="007B5EFF">
        <w:trPr>
          <w:trHeight w:val="263"/>
        </w:trPr>
        <w:tc>
          <w:tcPr>
            <w:tcW w:w="1360" w:type="dxa"/>
            <w:tcBorders>
              <w:top w:val="nil"/>
              <w:left w:val="nil"/>
              <w:bottom w:val="nil"/>
              <w:right w:val="nil"/>
            </w:tcBorders>
            <w:shd w:val="clear" w:color="auto" w:fill="auto"/>
            <w:noWrap/>
            <w:vAlign w:val="bottom"/>
            <w:hideMark/>
          </w:tcPr>
          <w:p w14:paraId="3748728F" w14:textId="77777777" w:rsidR="007B5EFF" w:rsidRPr="007B5EFF" w:rsidRDefault="007B5EFF" w:rsidP="007B5EFF">
            <w:pPr>
              <w:rPr>
                <w:rFonts w:ascii="Calibri" w:eastAsia="Times New Roman" w:hAnsi="Calibri" w:cs="Calibri"/>
                <w:color w:val="000000"/>
                <w:sz w:val="20"/>
                <w:szCs w:val="20"/>
              </w:rPr>
            </w:pPr>
          </w:p>
        </w:tc>
        <w:tc>
          <w:tcPr>
            <w:tcW w:w="1043" w:type="dxa"/>
            <w:tcBorders>
              <w:top w:val="nil"/>
              <w:left w:val="nil"/>
              <w:bottom w:val="nil"/>
              <w:right w:val="nil"/>
            </w:tcBorders>
            <w:shd w:val="clear" w:color="auto" w:fill="auto"/>
            <w:noWrap/>
            <w:vAlign w:val="bottom"/>
            <w:hideMark/>
          </w:tcPr>
          <w:p w14:paraId="715FAEF0" w14:textId="77777777" w:rsidR="007B5EFF" w:rsidRPr="007B5EFF" w:rsidRDefault="007B5EFF" w:rsidP="007B5EFF">
            <w:pPr>
              <w:jc w:val="center"/>
              <w:rPr>
                <w:rFonts w:ascii="Calibri" w:eastAsia="Times New Roman" w:hAnsi="Calibri" w:cs="Calibri"/>
                <w:color w:val="000000"/>
                <w:sz w:val="20"/>
                <w:szCs w:val="20"/>
              </w:rPr>
            </w:pPr>
          </w:p>
        </w:tc>
        <w:tc>
          <w:tcPr>
            <w:tcW w:w="1079" w:type="dxa"/>
            <w:tcBorders>
              <w:top w:val="nil"/>
              <w:left w:val="nil"/>
              <w:bottom w:val="nil"/>
              <w:right w:val="nil"/>
            </w:tcBorders>
            <w:shd w:val="clear" w:color="auto" w:fill="auto"/>
            <w:noWrap/>
            <w:vAlign w:val="bottom"/>
            <w:hideMark/>
          </w:tcPr>
          <w:p w14:paraId="7EC728F7" w14:textId="77777777" w:rsidR="007B5EFF" w:rsidRPr="007B5EFF" w:rsidRDefault="007B5EFF" w:rsidP="007B5EFF">
            <w:pPr>
              <w:jc w:val="center"/>
              <w:rPr>
                <w:rFonts w:ascii="Calibri" w:eastAsia="Times New Roman" w:hAnsi="Calibri" w:cs="Calibri"/>
                <w:color w:val="000000"/>
                <w:sz w:val="20"/>
                <w:szCs w:val="20"/>
              </w:rPr>
            </w:pPr>
          </w:p>
        </w:tc>
        <w:tc>
          <w:tcPr>
            <w:tcW w:w="1071" w:type="dxa"/>
            <w:tcBorders>
              <w:top w:val="nil"/>
              <w:left w:val="nil"/>
              <w:bottom w:val="nil"/>
              <w:right w:val="nil"/>
            </w:tcBorders>
            <w:shd w:val="clear" w:color="auto" w:fill="auto"/>
            <w:noWrap/>
            <w:vAlign w:val="bottom"/>
            <w:hideMark/>
          </w:tcPr>
          <w:p w14:paraId="397B8EA2" w14:textId="77777777" w:rsidR="007B5EFF" w:rsidRPr="007B5EFF" w:rsidRDefault="007B5EFF" w:rsidP="007B5EFF">
            <w:pPr>
              <w:jc w:val="center"/>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541B9CEA" w14:textId="77777777" w:rsidR="007B5EFF" w:rsidRPr="007B5EFF" w:rsidRDefault="007B5EFF" w:rsidP="007B5EFF">
            <w:pPr>
              <w:jc w:val="center"/>
              <w:rPr>
                <w:rFonts w:ascii="Calibri" w:eastAsia="Times New Roman" w:hAnsi="Calibri" w:cs="Calibri"/>
                <w:color w:val="000000"/>
                <w:sz w:val="20"/>
                <w:szCs w:val="20"/>
              </w:rPr>
            </w:pPr>
          </w:p>
        </w:tc>
        <w:tc>
          <w:tcPr>
            <w:tcW w:w="1422" w:type="dxa"/>
            <w:tcBorders>
              <w:top w:val="nil"/>
              <w:left w:val="nil"/>
              <w:bottom w:val="nil"/>
              <w:right w:val="nil"/>
            </w:tcBorders>
            <w:shd w:val="clear" w:color="auto" w:fill="auto"/>
            <w:noWrap/>
            <w:vAlign w:val="bottom"/>
            <w:hideMark/>
          </w:tcPr>
          <w:p w14:paraId="425FA276" w14:textId="77777777" w:rsidR="007B5EFF" w:rsidRPr="007B5EFF" w:rsidRDefault="007B5EFF" w:rsidP="007B5EFF">
            <w:pPr>
              <w:jc w:val="center"/>
              <w:rPr>
                <w:rFonts w:ascii="Calibri" w:eastAsia="Times New Roman" w:hAnsi="Calibri" w:cs="Calibri"/>
                <w:color w:val="000000"/>
                <w:sz w:val="20"/>
                <w:szCs w:val="20"/>
              </w:rPr>
            </w:pPr>
          </w:p>
        </w:tc>
        <w:tc>
          <w:tcPr>
            <w:tcW w:w="1180" w:type="dxa"/>
            <w:tcBorders>
              <w:top w:val="nil"/>
              <w:left w:val="nil"/>
              <w:bottom w:val="nil"/>
              <w:right w:val="nil"/>
            </w:tcBorders>
            <w:shd w:val="clear" w:color="auto" w:fill="auto"/>
            <w:noWrap/>
            <w:vAlign w:val="bottom"/>
            <w:hideMark/>
          </w:tcPr>
          <w:p w14:paraId="69E86075" w14:textId="77777777" w:rsidR="007B5EFF" w:rsidRPr="007B5EFF" w:rsidRDefault="007B5EFF" w:rsidP="007B5EFF">
            <w:pPr>
              <w:jc w:val="center"/>
              <w:rPr>
                <w:rFonts w:ascii="Calibri" w:eastAsia="Times New Roman" w:hAnsi="Calibri" w:cs="Calibri"/>
                <w:color w:val="000000"/>
                <w:sz w:val="20"/>
                <w:szCs w:val="20"/>
              </w:rPr>
            </w:pPr>
          </w:p>
        </w:tc>
      </w:tr>
      <w:tr w:rsidR="007B5EFF" w:rsidRPr="007B5EFF" w14:paraId="3DFCC889" w14:textId="77777777" w:rsidTr="007B5EFF">
        <w:trPr>
          <w:trHeight w:val="263"/>
        </w:trPr>
        <w:tc>
          <w:tcPr>
            <w:tcW w:w="1360" w:type="dxa"/>
            <w:tcBorders>
              <w:top w:val="nil"/>
              <w:left w:val="nil"/>
              <w:bottom w:val="nil"/>
              <w:right w:val="nil"/>
            </w:tcBorders>
            <w:shd w:val="clear" w:color="auto" w:fill="auto"/>
            <w:noWrap/>
            <w:vAlign w:val="bottom"/>
            <w:hideMark/>
          </w:tcPr>
          <w:p w14:paraId="4FF44544"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AM/PM Totals</w:t>
            </w:r>
          </w:p>
        </w:tc>
        <w:tc>
          <w:tcPr>
            <w:tcW w:w="1043"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69122B0D"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773</w:t>
            </w:r>
          </w:p>
        </w:tc>
        <w:tc>
          <w:tcPr>
            <w:tcW w:w="1079" w:type="dxa"/>
            <w:tcBorders>
              <w:top w:val="single" w:sz="4" w:space="0" w:color="auto"/>
              <w:left w:val="nil"/>
              <w:bottom w:val="single" w:sz="4" w:space="0" w:color="auto"/>
              <w:right w:val="single" w:sz="4" w:space="0" w:color="auto"/>
            </w:tcBorders>
            <w:shd w:val="clear" w:color="000000" w:fill="D8D8D8"/>
            <w:noWrap/>
            <w:vAlign w:val="bottom"/>
            <w:hideMark/>
          </w:tcPr>
          <w:p w14:paraId="790A7A65"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212</w:t>
            </w:r>
          </w:p>
        </w:tc>
        <w:tc>
          <w:tcPr>
            <w:tcW w:w="1071" w:type="dxa"/>
            <w:tcBorders>
              <w:top w:val="single" w:sz="4" w:space="0" w:color="auto"/>
              <w:left w:val="nil"/>
              <w:bottom w:val="single" w:sz="4" w:space="0" w:color="auto"/>
              <w:right w:val="nil"/>
            </w:tcBorders>
            <w:shd w:val="clear" w:color="000000" w:fill="D8D8D8"/>
            <w:noWrap/>
            <w:vAlign w:val="bottom"/>
            <w:hideMark/>
          </w:tcPr>
          <w:p w14:paraId="22066B61"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34.3%</w:t>
            </w:r>
          </w:p>
        </w:tc>
        <w:tc>
          <w:tcPr>
            <w:tcW w:w="1025" w:type="dxa"/>
            <w:tcBorders>
              <w:top w:val="single" w:sz="4" w:space="0" w:color="auto"/>
              <w:left w:val="single" w:sz="8" w:space="0" w:color="auto"/>
              <w:bottom w:val="single" w:sz="4" w:space="0" w:color="auto"/>
              <w:right w:val="single" w:sz="4" w:space="0" w:color="auto"/>
            </w:tcBorders>
            <w:shd w:val="clear" w:color="000000" w:fill="D8D8D8"/>
            <w:noWrap/>
            <w:vAlign w:val="bottom"/>
            <w:hideMark/>
          </w:tcPr>
          <w:p w14:paraId="6B523749"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922</w:t>
            </w:r>
          </w:p>
        </w:tc>
        <w:tc>
          <w:tcPr>
            <w:tcW w:w="1422" w:type="dxa"/>
            <w:tcBorders>
              <w:top w:val="single" w:sz="4" w:space="0" w:color="auto"/>
              <w:left w:val="nil"/>
              <w:bottom w:val="single" w:sz="4" w:space="0" w:color="auto"/>
              <w:right w:val="single" w:sz="4" w:space="0" w:color="auto"/>
            </w:tcBorders>
            <w:shd w:val="clear" w:color="000000" w:fill="D8D8D8"/>
            <w:noWrap/>
            <w:vAlign w:val="bottom"/>
            <w:hideMark/>
          </w:tcPr>
          <w:p w14:paraId="4C1FDD8F"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127</w:t>
            </w:r>
          </w:p>
        </w:tc>
        <w:tc>
          <w:tcPr>
            <w:tcW w:w="1180" w:type="dxa"/>
            <w:tcBorders>
              <w:top w:val="single" w:sz="4" w:space="0" w:color="auto"/>
              <w:left w:val="nil"/>
              <w:bottom w:val="single" w:sz="4" w:space="0" w:color="auto"/>
              <w:right w:val="single" w:sz="4" w:space="0" w:color="auto"/>
            </w:tcBorders>
            <w:shd w:val="clear" w:color="000000" w:fill="D8D8D8"/>
            <w:noWrap/>
            <w:vAlign w:val="bottom"/>
            <w:hideMark/>
          </w:tcPr>
          <w:p w14:paraId="7D83A278"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13.9%</w:t>
            </w:r>
          </w:p>
        </w:tc>
      </w:tr>
      <w:tr w:rsidR="007B5EFF" w:rsidRPr="007B5EFF" w14:paraId="0E2EF8ED" w14:textId="77777777" w:rsidTr="007B5EFF">
        <w:trPr>
          <w:trHeight w:val="263"/>
        </w:trPr>
        <w:tc>
          <w:tcPr>
            <w:tcW w:w="1360" w:type="dxa"/>
            <w:tcBorders>
              <w:top w:val="nil"/>
              <w:left w:val="nil"/>
              <w:bottom w:val="nil"/>
              <w:right w:val="nil"/>
            </w:tcBorders>
            <w:shd w:val="clear" w:color="auto" w:fill="auto"/>
            <w:noWrap/>
            <w:vAlign w:val="bottom"/>
            <w:hideMark/>
          </w:tcPr>
          <w:p w14:paraId="25A5FBD3" w14:textId="77777777" w:rsidR="007B5EFF" w:rsidRPr="007B5EFF" w:rsidRDefault="007B5EFF" w:rsidP="007B5EFF">
            <w:pPr>
              <w:jc w:val="center"/>
              <w:rPr>
                <w:rFonts w:ascii="Calibri" w:eastAsia="Times New Roman" w:hAnsi="Calibri" w:cs="Calibri"/>
                <w:color w:val="000000"/>
                <w:sz w:val="20"/>
                <w:szCs w:val="20"/>
              </w:rPr>
            </w:pPr>
          </w:p>
        </w:tc>
        <w:tc>
          <w:tcPr>
            <w:tcW w:w="1043" w:type="dxa"/>
            <w:tcBorders>
              <w:top w:val="nil"/>
              <w:left w:val="nil"/>
              <w:bottom w:val="nil"/>
              <w:right w:val="nil"/>
            </w:tcBorders>
            <w:shd w:val="clear" w:color="auto" w:fill="auto"/>
            <w:noWrap/>
            <w:vAlign w:val="bottom"/>
            <w:hideMark/>
          </w:tcPr>
          <w:p w14:paraId="6BBA8F23" w14:textId="77777777" w:rsidR="007B5EFF" w:rsidRPr="007B5EFF" w:rsidRDefault="007B5EFF" w:rsidP="007B5EFF">
            <w:pPr>
              <w:jc w:val="center"/>
              <w:rPr>
                <w:rFonts w:ascii="Calibri" w:eastAsia="Times New Roman" w:hAnsi="Calibri" w:cs="Calibri"/>
                <w:color w:val="000000"/>
                <w:sz w:val="20"/>
                <w:szCs w:val="20"/>
              </w:rPr>
            </w:pPr>
          </w:p>
        </w:tc>
        <w:tc>
          <w:tcPr>
            <w:tcW w:w="1079" w:type="dxa"/>
            <w:tcBorders>
              <w:top w:val="nil"/>
              <w:left w:val="nil"/>
              <w:bottom w:val="nil"/>
              <w:right w:val="nil"/>
            </w:tcBorders>
            <w:shd w:val="clear" w:color="auto" w:fill="auto"/>
            <w:noWrap/>
            <w:vAlign w:val="bottom"/>
            <w:hideMark/>
          </w:tcPr>
          <w:p w14:paraId="6F122879" w14:textId="77777777" w:rsidR="007B5EFF" w:rsidRPr="007B5EFF" w:rsidRDefault="007B5EFF" w:rsidP="007B5EFF">
            <w:pPr>
              <w:jc w:val="center"/>
              <w:rPr>
                <w:rFonts w:ascii="Calibri" w:eastAsia="Times New Roman" w:hAnsi="Calibri" w:cs="Calibri"/>
                <w:color w:val="000000"/>
                <w:sz w:val="20"/>
                <w:szCs w:val="20"/>
              </w:rPr>
            </w:pPr>
          </w:p>
        </w:tc>
        <w:tc>
          <w:tcPr>
            <w:tcW w:w="1071" w:type="dxa"/>
            <w:tcBorders>
              <w:top w:val="nil"/>
              <w:left w:val="nil"/>
              <w:bottom w:val="nil"/>
              <w:right w:val="nil"/>
            </w:tcBorders>
            <w:shd w:val="clear" w:color="auto" w:fill="auto"/>
            <w:noWrap/>
            <w:vAlign w:val="bottom"/>
            <w:hideMark/>
          </w:tcPr>
          <w:p w14:paraId="26A7A66A" w14:textId="77777777" w:rsidR="007B5EFF" w:rsidRPr="007B5EFF" w:rsidRDefault="007B5EFF" w:rsidP="007B5EFF">
            <w:pPr>
              <w:jc w:val="center"/>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08A7FF1C" w14:textId="77777777" w:rsidR="007B5EFF" w:rsidRPr="007B5EFF" w:rsidRDefault="007B5EFF" w:rsidP="007B5EFF">
            <w:pPr>
              <w:jc w:val="center"/>
              <w:rPr>
                <w:rFonts w:ascii="Calibri" w:eastAsia="Times New Roman" w:hAnsi="Calibri" w:cs="Calibri"/>
                <w:color w:val="000000"/>
                <w:sz w:val="20"/>
                <w:szCs w:val="20"/>
              </w:rPr>
            </w:pPr>
          </w:p>
        </w:tc>
        <w:tc>
          <w:tcPr>
            <w:tcW w:w="1422" w:type="dxa"/>
            <w:tcBorders>
              <w:top w:val="nil"/>
              <w:left w:val="nil"/>
              <w:bottom w:val="nil"/>
              <w:right w:val="nil"/>
            </w:tcBorders>
            <w:shd w:val="clear" w:color="auto" w:fill="auto"/>
            <w:noWrap/>
            <w:vAlign w:val="bottom"/>
            <w:hideMark/>
          </w:tcPr>
          <w:p w14:paraId="2FF29D67" w14:textId="77777777" w:rsidR="007B5EFF" w:rsidRPr="007B5EFF" w:rsidRDefault="007B5EFF" w:rsidP="007B5EFF">
            <w:pPr>
              <w:jc w:val="right"/>
              <w:rPr>
                <w:rFonts w:ascii="Calibri" w:eastAsia="Times New Roman" w:hAnsi="Calibri" w:cs="Calibri"/>
                <w:color w:val="000000"/>
                <w:sz w:val="20"/>
                <w:szCs w:val="20"/>
              </w:rPr>
            </w:pPr>
            <w:r w:rsidRPr="007B5EFF">
              <w:rPr>
                <w:rFonts w:ascii="Calibri" w:eastAsia="Times New Roman" w:hAnsi="Calibri" w:cs="Calibri"/>
                <w:color w:val="000000"/>
                <w:sz w:val="20"/>
                <w:szCs w:val="20"/>
              </w:rPr>
              <w:t>Percent decrease</w:t>
            </w:r>
          </w:p>
        </w:tc>
        <w:tc>
          <w:tcPr>
            <w:tcW w:w="1180" w:type="dxa"/>
            <w:tcBorders>
              <w:top w:val="nil"/>
              <w:left w:val="nil"/>
              <w:bottom w:val="nil"/>
              <w:right w:val="nil"/>
            </w:tcBorders>
            <w:shd w:val="clear" w:color="auto" w:fill="auto"/>
            <w:noWrap/>
            <w:vAlign w:val="bottom"/>
            <w:hideMark/>
          </w:tcPr>
          <w:p w14:paraId="098D562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-59.4%</w:t>
            </w:r>
          </w:p>
        </w:tc>
      </w:tr>
    </w:tbl>
    <w:p w14:paraId="3B105F02" w14:textId="77777777" w:rsidR="007B5EFF" w:rsidRDefault="007B5EFF" w:rsidP="00717F59">
      <w:pPr>
        <w:rPr>
          <w:b/>
          <w:color w:val="FF0000"/>
          <w:sz w:val="24"/>
          <w:szCs w:val="24"/>
        </w:rPr>
      </w:pPr>
    </w:p>
    <w:p w14:paraId="7E19B16E" w14:textId="77777777" w:rsidR="007B5EFF" w:rsidRDefault="007B5EFF" w:rsidP="00717F59">
      <w:pPr>
        <w:rPr>
          <w:b/>
          <w:color w:val="FF0000"/>
          <w:sz w:val="24"/>
          <w:szCs w:val="24"/>
        </w:rPr>
      </w:pPr>
    </w:p>
    <w:p w14:paraId="3AB8C3C5" w14:textId="77777777" w:rsidR="007B5EFF" w:rsidRDefault="007B5EFF" w:rsidP="00717F59">
      <w:pPr>
        <w:rPr>
          <w:b/>
          <w:color w:val="FF0000"/>
          <w:sz w:val="24"/>
          <w:szCs w:val="24"/>
        </w:rPr>
      </w:pPr>
    </w:p>
    <w:p w14:paraId="5D3B2B51" w14:textId="77777777" w:rsidR="007B5EFF" w:rsidRDefault="007B5EFF" w:rsidP="00717F59">
      <w:pPr>
        <w:rPr>
          <w:b/>
          <w:color w:val="FF0000"/>
          <w:sz w:val="24"/>
          <w:szCs w:val="24"/>
        </w:rPr>
      </w:pPr>
    </w:p>
    <w:p w14:paraId="41F99898" w14:textId="77777777" w:rsidR="007B5EFF" w:rsidRDefault="007B5EFF" w:rsidP="00717F59">
      <w:pPr>
        <w:rPr>
          <w:b/>
          <w:color w:val="FF0000"/>
          <w:sz w:val="24"/>
          <w:szCs w:val="24"/>
        </w:rPr>
      </w:pPr>
    </w:p>
    <w:p w14:paraId="1F5FD4B7" w14:textId="77777777" w:rsidR="007B5EFF" w:rsidRDefault="007B5EFF" w:rsidP="00717F59">
      <w:pPr>
        <w:rPr>
          <w:b/>
          <w:color w:val="FF0000"/>
          <w:sz w:val="24"/>
          <w:szCs w:val="24"/>
        </w:rPr>
      </w:pPr>
    </w:p>
    <w:p w14:paraId="3A702D9F" w14:textId="77777777" w:rsidR="007B5EFF" w:rsidRDefault="007B5EFF" w:rsidP="00717F59">
      <w:pPr>
        <w:rPr>
          <w:b/>
          <w:color w:val="FF0000"/>
          <w:sz w:val="24"/>
          <w:szCs w:val="24"/>
        </w:rPr>
      </w:pPr>
    </w:p>
    <w:p w14:paraId="7C930EFD" w14:textId="77777777" w:rsidR="007B5EFF" w:rsidRDefault="007B5EFF" w:rsidP="00717F59">
      <w:pPr>
        <w:rPr>
          <w:b/>
          <w:color w:val="FF0000"/>
          <w:sz w:val="24"/>
          <w:szCs w:val="24"/>
        </w:rPr>
      </w:pPr>
    </w:p>
    <w:p w14:paraId="30B30522" w14:textId="77777777" w:rsidR="007B5EFF" w:rsidRDefault="007B5EFF" w:rsidP="00717F59">
      <w:pPr>
        <w:rPr>
          <w:b/>
          <w:color w:val="FF0000"/>
          <w:sz w:val="24"/>
          <w:szCs w:val="24"/>
        </w:rPr>
      </w:pPr>
    </w:p>
    <w:p w14:paraId="5ED8C1B1" w14:textId="77777777" w:rsidR="007B5EFF" w:rsidRDefault="007B5EFF" w:rsidP="00717F59">
      <w:pPr>
        <w:rPr>
          <w:b/>
          <w:color w:val="FF0000"/>
          <w:sz w:val="24"/>
          <w:szCs w:val="24"/>
        </w:rPr>
      </w:pPr>
    </w:p>
    <w:p w14:paraId="3C8B830F" w14:textId="77777777" w:rsidR="007B5EFF" w:rsidRDefault="007B5EFF" w:rsidP="00717F59">
      <w:pPr>
        <w:rPr>
          <w:b/>
          <w:color w:val="FF0000"/>
          <w:sz w:val="24"/>
          <w:szCs w:val="24"/>
        </w:rPr>
      </w:pPr>
    </w:p>
    <w:p w14:paraId="4F2FB588" w14:textId="77777777" w:rsidR="007B5EFF" w:rsidRDefault="007B5EFF" w:rsidP="00717F59">
      <w:pPr>
        <w:rPr>
          <w:b/>
          <w:color w:val="FF0000"/>
          <w:sz w:val="24"/>
          <w:szCs w:val="24"/>
        </w:rPr>
      </w:pPr>
    </w:p>
    <w:p w14:paraId="74540F80" w14:textId="77777777" w:rsidR="007B5EFF" w:rsidRDefault="007B5EFF" w:rsidP="00717F59">
      <w:pPr>
        <w:rPr>
          <w:b/>
          <w:color w:val="FF0000"/>
          <w:sz w:val="24"/>
          <w:szCs w:val="24"/>
        </w:rPr>
      </w:pPr>
    </w:p>
    <w:p w14:paraId="57E38D52" w14:textId="77777777" w:rsidR="007B5EFF" w:rsidRDefault="007B5EFF" w:rsidP="00717F59">
      <w:pPr>
        <w:rPr>
          <w:b/>
          <w:color w:val="FF0000"/>
          <w:sz w:val="24"/>
          <w:szCs w:val="24"/>
        </w:rPr>
      </w:pPr>
    </w:p>
    <w:p w14:paraId="4FB16B50" w14:textId="77777777" w:rsidR="007B5EFF" w:rsidRDefault="007B5EFF" w:rsidP="00717F59">
      <w:pPr>
        <w:rPr>
          <w:b/>
          <w:color w:val="FF0000"/>
          <w:sz w:val="24"/>
          <w:szCs w:val="24"/>
        </w:rPr>
      </w:pPr>
    </w:p>
    <w:p w14:paraId="646EC4CF" w14:textId="77777777" w:rsidR="007B5EFF" w:rsidRDefault="007B5EFF" w:rsidP="00717F59">
      <w:pPr>
        <w:rPr>
          <w:b/>
          <w:color w:val="FF0000"/>
          <w:sz w:val="24"/>
          <w:szCs w:val="24"/>
        </w:rPr>
      </w:pPr>
    </w:p>
    <w:p w14:paraId="088136DC" w14:textId="77777777" w:rsidR="007B5EFF" w:rsidRDefault="007B5EFF" w:rsidP="00717F59">
      <w:pPr>
        <w:rPr>
          <w:b/>
          <w:color w:val="FF0000"/>
          <w:sz w:val="24"/>
          <w:szCs w:val="24"/>
        </w:rPr>
      </w:pPr>
    </w:p>
    <w:p w14:paraId="60223A7C" w14:textId="77777777" w:rsidR="007B5EFF" w:rsidRDefault="007B5EFF" w:rsidP="00717F59">
      <w:pPr>
        <w:rPr>
          <w:b/>
          <w:color w:val="FF0000"/>
          <w:sz w:val="24"/>
          <w:szCs w:val="24"/>
        </w:rPr>
      </w:pPr>
    </w:p>
    <w:tbl>
      <w:tblPr>
        <w:tblW w:w="8180" w:type="dxa"/>
        <w:tblInd w:w="100" w:type="dxa"/>
        <w:tblLook w:val="04A0" w:firstRow="1" w:lastRow="0" w:firstColumn="1" w:lastColumn="0" w:noHBand="0" w:noVBand="1"/>
      </w:tblPr>
      <w:tblGrid>
        <w:gridCol w:w="1360"/>
        <w:gridCol w:w="1043"/>
        <w:gridCol w:w="1079"/>
        <w:gridCol w:w="1071"/>
        <w:gridCol w:w="1025"/>
        <w:gridCol w:w="1422"/>
        <w:gridCol w:w="1180"/>
      </w:tblGrid>
      <w:tr w:rsidR="007B5EFF" w:rsidRPr="007B5EFF" w14:paraId="36F0023E" w14:textId="77777777" w:rsidTr="007B5EFF">
        <w:trPr>
          <w:trHeight w:val="447"/>
        </w:trPr>
        <w:tc>
          <w:tcPr>
            <w:tcW w:w="1360" w:type="dxa"/>
            <w:tcBorders>
              <w:top w:val="nil"/>
              <w:left w:val="nil"/>
              <w:bottom w:val="nil"/>
              <w:right w:val="nil"/>
            </w:tcBorders>
            <w:shd w:val="clear" w:color="auto" w:fill="auto"/>
            <w:noWrap/>
            <w:vAlign w:val="center"/>
            <w:hideMark/>
          </w:tcPr>
          <w:p w14:paraId="1C2A9977" w14:textId="77777777" w:rsidR="007B5EFF" w:rsidRPr="007B5EFF" w:rsidRDefault="007B5EFF" w:rsidP="007B5EFF">
            <w:pPr>
              <w:rPr>
                <w:rFonts w:ascii="Calibri" w:eastAsia="Times New Roman" w:hAnsi="Calibri" w:cs="Calibri"/>
                <w:b/>
                <w:bCs/>
                <w:color w:val="FFFFFF"/>
                <w:sz w:val="20"/>
                <w:szCs w:val="20"/>
              </w:rPr>
            </w:pPr>
          </w:p>
        </w:tc>
        <w:tc>
          <w:tcPr>
            <w:tcW w:w="6820" w:type="dxa"/>
            <w:gridSpan w:val="6"/>
            <w:tcBorders>
              <w:top w:val="single" w:sz="4" w:space="0" w:color="auto"/>
              <w:left w:val="single" w:sz="4" w:space="0" w:color="auto"/>
              <w:bottom w:val="single" w:sz="4" w:space="0" w:color="auto"/>
              <w:right w:val="single" w:sz="4" w:space="0" w:color="auto"/>
            </w:tcBorders>
            <w:shd w:val="clear" w:color="000000" w:fill="548135"/>
            <w:vAlign w:val="center"/>
            <w:hideMark/>
          </w:tcPr>
          <w:p w14:paraId="294E2BB8" w14:textId="77777777" w:rsidR="007B5EFF" w:rsidRPr="007B5EFF" w:rsidRDefault="007B5EFF" w:rsidP="007B5EFF">
            <w:pPr>
              <w:jc w:val="center"/>
              <w:rPr>
                <w:rFonts w:ascii="Calibri" w:eastAsia="Times New Roman" w:hAnsi="Calibri" w:cs="Calibri"/>
                <w:b/>
                <w:bCs/>
                <w:color w:val="FFFFFF"/>
                <w:sz w:val="20"/>
                <w:szCs w:val="20"/>
              </w:rPr>
            </w:pPr>
            <w:r w:rsidRPr="007B5EFF">
              <w:rPr>
                <w:rFonts w:ascii="Calibri" w:eastAsia="Times New Roman" w:hAnsi="Calibri" w:cs="Calibri"/>
                <w:b/>
                <w:bCs/>
                <w:color w:val="FFFFFF"/>
                <w:sz w:val="20"/>
                <w:szCs w:val="20"/>
              </w:rPr>
              <w:t>Wilshire Blvd &amp; Barrington Ave (WB)</w:t>
            </w:r>
          </w:p>
        </w:tc>
      </w:tr>
      <w:tr w:rsidR="007B5EFF" w:rsidRPr="007B5EFF" w14:paraId="01374114" w14:textId="77777777" w:rsidTr="007B5EFF">
        <w:trPr>
          <w:trHeight w:val="263"/>
        </w:trPr>
        <w:tc>
          <w:tcPr>
            <w:tcW w:w="1360" w:type="dxa"/>
            <w:tcBorders>
              <w:top w:val="nil"/>
              <w:left w:val="nil"/>
              <w:bottom w:val="nil"/>
              <w:right w:val="nil"/>
            </w:tcBorders>
            <w:shd w:val="clear" w:color="auto" w:fill="auto"/>
            <w:noWrap/>
            <w:vAlign w:val="center"/>
            <w:hideMark/>
          </w:tcPr>
          <w:p w14:paraId="3092DA8B" w14:textId="77777777" w:rsidR="007B5EFF" w:rsidRPr="007B5EFF" w:rsidRDefault="007B5EFF" w:rsidP="007B5EFF">
            <w:pPr>
              <w:rPr>
                <w:rFonts w:ascii="Calibri" w:eastAsia="Times New Roman" w:hAnsi="Calibri" w:cs="Calibri"/>
                <w:b/>
                <w:bCs/>
                <w:color w:val="FFFFFF"/>
                <w:sz w:val="20"/>
                <w:szCs w:val="20"/>
              </w:rPr>
            </w:pPr>
          </w:p>
        </w:tc>
        <w:tc>
          <w:tcPr>
            <w:tcW w:w="3193" w:type="dxa"/>
            <w:gridSpan w:val="3"/>
            <w:tcBorders>
              <w:top w:val="single" w:sz="4" w:space="0" w:color="auto"/>
              <w:left w:val="single" w:sz="4" w:space="0" w:color="auto"/>
              <w:bottom w:val="single" w:sz="4" w:space="0" w:color="auto"/>
              <w:right w:val="nil"/>
            </w:tcBorders>
            <w:shd w:val="clear" w:color="000000" w:fill="E2EFD9"/>
            <w:noWrap/>
            <w:vAlign w:val="bottom"/>
            <w:hideMark/>
          </w:tcPr>
          <w:p w14:paraId="0CD6CE0E"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3/30/2021</w:t>
            </w:r>
          </w:p>
        </w:tc>
        <w:tc>
          <w:tcPr>
            <w:tcW w:w="3627" w:type="dxa"/>
            <w:gridSpan w:val="3"/>
            <w:tcBorders>
              <w:top w:val="single" w:sz="4" w:space="0" w:color="auto"/>
              <w:left w:val="single" w:sz="8" w:space="0" w:color="auto"/>
              <w:bottom w:val="single" w:sz="4" w:space="0" w:color="auto"/>
              <w:right w:val="single" w:sz="4" w:space="0" w:color="auto"/>
            </w:tcBorders>
            <w:shd w:val="clear" w:color="000000" w:fill="A9D18D"/>
            <w:noWrap/>
            <w:vAlign w:val="bottom"/>
            <w:hideMark/>
          </w:tcPr>
          <w:p w14:paraId="27ABB479"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7/20/2021</w:t>
            </w:r>
          </w:p>
        </w:tc>
      </w:tr>
      <w:tr w:rsidR="007B5EFF" w:rsidRPr="007B5EFF" w14:paraId="2CF41760" w14:textId="77777777" w:rsidTr="007B5EFF">
        <w:trPr>
          <w:trHeight w:val="263"/>
        </w:trPr>
        <w:tc>
          <w:tcPr>
            <w:tcW w:w="1360" w:type="dxa"/>
            <w:tcBorders>
              <w:top w:val="nil"/>
              <w:left w:val="nil"/>
              <w:bottom w:val="nil"/>
              <w:right w:val="nil"/>
            </w:tcBorders>
            <w:shd w:val="clear" w:color="auto" w:fill="auto"/>
            <w:vAlign w:val="center"/>
            <w:hideMark/>
          </w:tcPr>
          <w:p w14:paraId="3FC85BCE" w14:textId="77777777" w:rsidR="007B5EFF" w:rsidRPr="007B5EFF" w:rsidRDefault="007B5EFF" w:rsidP="007B5EFF">
            <w:pPr>
              <w:jc w:val="center"/>
              <w:rPr>
                <w:rFonts w:ascii="Calibri" w:eastAsia="Times New Roman" w:hAnsi="Calibri" w:cs="Calibri"/>
                <w:b/>
                <w:bCs/>
                <w:color w:val="FFFFFF"/>
                <w:sz w:val="20"/>
                <w:szCs w:val="20"/>
              </w:rPr>
            </w:pPr>
          </w:p>
        </w:tc>
        <w:tc>
          <w:tcPr>
            <w:tcW w:w="1043" w:type="dxa"/>
            <w:tcBorders>
              <w:top w:val="nil"/>
              <w:left w:val="single" w:sz="4" w:space="0" w:color="auto"/>
              <w:bottom w:val="single" w:sz="4" w:space="0" w:color="auto"/>
              <w:right w:val="single" w:sz="4" w:space="0" w:color="auto"/>
            </w:tcBorders>
            <w:shd w:val="clear" w:color="000000" w:fill="E2EFD9"/>
            <w:vAlign w:val="bottom"/>
            <w:hideMark/>
          </w:tcPr>
          <w:p w14:paraId="0476C8E1"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Total Vol.</w:t>
            </w:r>
          </w:p>
        </w:tc>
        <w:tc>
          <w:tcPr>
            <w:tcW w:w="1079" w:type="dxa"/>
            <w:tcBorders>
              <w:top w:val="nil"/>
              <w:left w:val="nil"/>
              <w:bottom w:val="single" w:sz="4" w:space="0" w:color="auto"/>
              <w:right w:val="single" w:sz="4" w:space="0" w:color="auto"/>
            </w:tcBorders>
            <w:shd w:val="clear" w:color="000000" w:fill="E2EFD9"/>
            <w:vAlign w:val="bottom"/>
            <w:hideMark/>
          </w:tcPr>
          <w:p w14:paraId="5C0512EA"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Violations</w:t>
            </w:r>
          </w:p>
        </w:tc>
        <w:tc>
          <w:tcPr>
            <w:tcW w:w="1071" w:type="dxa"/>
            <w:tcBorders>
              <w:top w:val="nil"/>
              <w:left w:val="nil"/>
              <w:bottom w:val="single" w:sz="4" w:space="0" w:color="auto"/>
              <w:right w:val="nil"/>
            </w:tcBorders>
            <w:shd w:val="clear" w:color="000000" w:fill="E2EFD9"/>
            <w:vAlign w:val="bottom"/>
            <w:hideMark/>
          </w:tcPr>
          <w:p w14:paraId="49B3772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Violating</w:t>
            </w:r>
          </w:p>
        </w:tc>
        <w:tc>
          <w:tcPr>
            <w:tcW w:w="1025" w:type="dxa"/>
            <w:tcBorders>
              <w:top w:val="nil"/>
              <w:left w:val="single" w:sz="8" w:space="0" w:color="auto"/>
              <w:bottom w:val="single" w:sz="4" w:space="0" w:color="auto"/>
              <w:right w:val="single" w:sz="4" w:space="0" w:color="auto"/>
            </w:tcBorders>
            <w:shd w:val="clear" w:color="000000" w:fill="A9D18D"/>
            <w:vAlign w:val="bottom"/>
            <w:hideMark/>
          </w:tcPr>
          <w:p w14:paraId="04EF9680"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Total Vol.</w:t>
            </w:r>
          </w:p>
        </w:tc>
        <w:tc>
          <w:tcPr>
            <w:tcW w:w="1422" w:type="dxa"/>
            <w:tcBorders>
              <w:top w:val="nil"/>
              <w:left w:val="nil"/>
              <w:bottom w:val="single" w:sz="4" w:space="0" w:color="auto"/>
              <w:right w:val="single" w:sz="4" w:space="0" w:color="auto"/>
            </w:tcBorders>
            <w:shd w:val="clear" w:color="000000" w:fill="A9D18D"/>
            <w:vAlign w:val="bottom"/>
            <w:hideMark/>
          </w:tcPr>
          <w:p w14:paraId="766D52DC"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Violations</w:t>
            </w:r>
          </w:p>
        </w:tc>
        <w:tc>
          <w:tcPr>
            <w:tcW w:w="1180" w:type="dxa"/>
            <w:tcBorders>
              <w:top w:val="nil"/>
              <w:left w:val="nil"/>
              <w:bottom w:val="single" w:sz="4" w:space="0" w:color="auto"/>
              <w:right w:val="single" w:sz="4" w:space="0" w:color="auto"/>
            </w:tcBorders>
            <w:shd w:val="clear" w:color="000000" w:fill="A9D18D"/>
            <w:vAlign w:val="bottom"/>
            <w:hideMark/>
          </w:tcPr>
          <w:p w14:paraId="5B10C21F"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 Violating</w:t>
            </w:r>
          </w:p>
        </w:tc>
      </w:tr>
      <w:tr w:rsidR="007B5EFF" w:rsidRPr="007B5EFF" w14:paraId="404D0419" w14:textId="77777777" w:rsidTr="007B5EFF">
        <w:trPr>
          <w:trHeight w:val="263"/>
        </w:trPr>
        <w:tc>
          <w:tcPr>
            <w:tcW w:w="1360" w:type="dxa"/>
            <w:tcBorders>
              <w:top w:val="nil"/>
              <w:left w:val="nil"/>
              <w:bottom w:val="nil"/>
              <w:right w:val="nil"/>
            </w:tcBorders>
            <w:shd w:val="clear" w:color="auto" w:fill="auto"/>
            <w:noWrap/>
            <w:vAlign w:val="bottom"/>
            <w:hideMark/>
          </w:tcPr>
          <w:p w14:paraId="2B3177DF"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7:00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3D0701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25</w:t>
            </w:r>
          </w:p>
        </w:tc>
        <w:tc>
          <w:tcPr>
            <w:tcW w:w="1079" w:type="dxa"/>
            <w:tcBorders>
              <w:top w:val="nil"/>
              <w:left w:val="nil"/>
              <w:bottom w:val="single" w:sz="4" w:space="0" w:color="auto"/>
              <w:right w:val="single" w:sz="4" w:space="0" w:color="auto"/>
            </w:tcBorders>
            <w:shd w:val="clear" w:color="auto" w:fill="auto"/>
            <w:noWrap/>
            <w:vAlign w:val="bottom"/>
            <w:hideMark/>
          </w:tcPr>
          <w:p w14:paraId="0E69FB0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w:t>
            </w:r>
          </w:p>
        </w:tc>
        <w:tc>
          <w:tcPr>
            <w:tcW w:w="1071" w:type="dxa"/>
            <w:tcBorders>
              <w:top w:val="nil"/>
              <w:left w:val="nil"/>
              <w:bottom w:val="single" w:sz="4" w:space="0" w:color="auto"/>
              <w:right w:val="nil"/>
            </w:tcBorders>
            <w:shd w:val="clear" w:color="auto" w:fill="auto"/>
            <w:noWrap/>
            <w:vAlign w:val="bottom"/>
            <w:hideMark/>
          </w:tcPr>
          <w:p w14:paraId="12D0040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48%</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5136404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18</w:t>
            </w:r>
          </w:p>
        </w:tc>
        <w:tc>
          <w:tcPr>
            <w:tcW w:w="1422" w:type="dxa"/>
            <w:tcBorders>
              <w:top w:val="nil"/>
              <w:left w:val="nil"/>
              <w:bottom w:val="single" w:sz="4" w:space="0" w:color="auto"/>
              <w:right w:val="single" w:sz="4" w:space="0" w:color="auto"/>
            </w:tcBorders>
            <w:shd w:val="clear" w:color="auto" w:fill="auto"/>
            <w:noWrap/>
            <w:vAlign w:val="bottom"/>
            <w:hideMark/>
          </w:tcPr>
          <w:p w14:paraId="294CBA3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c>
          <w:tcPr>
            <w:tcW w:w="1180" w:type="dxa"/>
            <w:tcBorders>
              <w:top w:val="nil"/>
              <w:left w:val="nil"/>
              <w:bottom w:val="single" w:sz="4" w:space="0" w:color="auto"/>
              <w:right w:val="single" w:sz="4" w:space="0" w:color="auto"/>
            </w:tcBorders>
            <w:shd w:val="clear" w:color="auto" w:fill="auto"/>
            <w:noWrap/>
            <w:vAlign w:val="bottom"/>
            <w:hideMark/>
          </w:tcPr>
          <w:p w14:paraId="7F8F877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22%</w:t>
            </w:r>
          </w:p>
        </w:tc>
      </w:tr>
      <w:tr w:rsidR="007B5EFF" w:rsidRPr="007B5EFF" w14:paraId="4B2386EC" w14:textId="77777777" w:rsidTr="007B5EFF">
        <w:trPr>
          <w:trHeight w:val="263"/>
        </w:trPr>
        <w:tc>
          <w:tcPr>
            <w:tcW w:w="1360" w:type="dxa"/>
            <w:tcBorders>
              <w:top w:val="nil"/>
              <w:left w:val="nil"/>
              <w:bottom w:val="nil"/>
              <w:right w:val="nil"/>
            </w:tcBorders>
            <w:shd w:val="clear" w:color="auto" w:fill="auto"/>
            <w:noWrap/>
            <w:vAlign w:val="bottom"/>
            <w:hideMark/>
          </w:tcPr>
          <w:p w14:paraId="65A31683"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7:15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CA37AD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27</w:t>
            </w:r>
          </w:p>
        </w:tc>
        <w:tc>
          <w:tcPr>
            <w:tcW w:w="1079" w:type="dxa"/>
            <w:tcBorders>
              <w:top w:val="nil"/>
              <w:left w:val="nil"/>
              <w:bottom w:val="single" w:sz="4" w:space="0" w:color="auto"/>
              <w:right w:val="single" w:sz="4" w:space="0" w:color="auto"/>
            </w:tcBorders>
            <w:shd w:val="clear" w:color="auto" w:fill="auto"/>
            <w:noWrap/>
            <w:vAlign w:val="bottom"/>
            <w:hideMark/>
          </w:tcPr>
          <w:p w14:paraId="66ACE02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c>
          <w:tcPr>
            <w:tcW w:w="1071" w:type="dxa"/>
            <w:tcBorders>
              <w:top w:val="nil"/>
              <w:left w:val="nil"/>
              <w:bottom w:val="single" w:sz="4" w:space="0" w:color="auto"/>
              <w:right w:val="nil"/>
            </w:tcBorders>
            <w:shd w:val="clear" w:color="auto" w:fill="auto"/>
            <w:noWrap/>
            <w:vAlign w:val="bottom"/>
            <w:hideMark/>
          </w:tcPr>
          <w:p w14:paraId="1120F62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38907E9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45</w:t>
            </w:r>
          </w:p>
        </w:tc>
        <w:tc>
          <w:tcPr>
            <w:tcW w:w="1422" w:type="dxa"/>
            <w:tcBorders>
              <w:top w:val="nil"/>
              <w:left w:val="nil"/>
              <w:bottom w:val="single" w:sz="4" w:space="0" w:color="auto"/>
              <w:right w:val="single" w:sz="4" w:space="0" w:color="auto"/>
            </w:tcBorders>
            <w:shd w:val="clear" w:color="auto" w:fill="auto"/>
            <w:noWrap/>
            <w:vAlign w:val="bottom"/>
            <w:hideMark/>
          </w:tcPr>
          <w:p w14:paraId="1A55AF8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w:t>
            </w:r>
          </w:p>
        </w:tc>
        <w:tc>
          <w:tcPr>
            <w:tcW w:w="1180" w:type="dxa"/>
            <w:tcBorders>
              <w:top w:val="nil"/>
              <w:left w:val="nil"/>
              <w:bottom w:val="single" w:sz="4" w:space="0" w:color="auto"/>
              <w:right w:val="single" w:sz="4" w:space="0" w:color="auto"/>
            </w:tcBorders>
            <w:shd w:val="clear" w:color="auto" w:fill="auto"/>
            <w:noWrap/>
            <w:vAlign w:val="bottom"/>
            <w:hideMark/>
          </w:tcPr>
          <w:p w14:paraId="643B1F1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w:t>
            </w:r>
          </w:p>
        </w:tc>
      </w:tr>
      <w:tr w:rsidR="007B5EFF" w:rsidRPr="007B5EFF" w14:paraId="375B01EE" w14:textId="77777777" w:rsidTr="007B5EFF">
        <w:trPr>
          <w:trHeight w:val="263"/>
        </w:trPr>
        <w:tc>
          <w:tcPr>
            <w:tcW w:w="1360" w:type="dxa"/>
            <w:tcBorders>
              <w:top w:val="nil"/>
              <w:left w:val="nil"/>
              <w:bottom w:val="nil"/>
              <w:right w:val="nil"/>
            </w:tcBorders>
            <w:shd w:val="clear" w:color="auto" w:fill="auto"/>
            <w:noWrap/>
            <w:vAlign w:val="bottom"/>
            <w:hideMark/>
          </w:tcPr>
          <w:p w14:paraId="2CFBEAF8"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7:30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77200C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30</w:t>
            </w:r>
          </w:p>
        </w:tc>
        <w:tc>
          <w:tcPr>
            <w:tcW w:w="1079" w:type="dxa"/>
            <w:tcBorders>
              <w:top w:val="nil"/>
              <w:left w:val="nil"/>
              <w:bottom w:val="single" w:sz="4" w:space="0" w:color="auto"/>
              <w:right w:val="single" w:sz="4" w:space="0" w:color="auto"/>
            </w:tcBorders>
            <w:shd w:val="clear" w:color="auto" w:fill="auto"/>
            <w:noWrap/>
            <w:vAlign w:val="bottom"/>
            <w:hideMark/>
          </w:tcPr>
          <w:p w14:paraId="4B941C6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w:t>
            </w:r>
          </w:p>
        </w:tc>
        <w:tc>
          <w:tcPr>
            <w:tcW w:w="1071" w:type="dxa"/>
            <w:tcBorders>
              <w:top w:val="nil"/>
              <w:left w:val="nil"/>
              <w:bottom w:val="single" w:sz="4" w:space="0" w:color="auto"/>
              <w:right w:val="nil"/>
            </w:tcBorders>
            <w:shd w:val="clear" w:color="auto" w:fill="auto"/>
            <w:noWrap/>
            <w:vAlign w:val="bottom"/>
            <w:hideMark/>
          </w:tcPr>
          <w:p w14:paraId="0C131E1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47%</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5475734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41</w:t>
            </w:r>
          </w:p>
        </w:tc>
        <w:tc>
          <w:tcPr>
            <w:tcW w:w="1422" w:type="dxa"/>
            <w:tcBorders>
              <w:top w:val="nil"/>
              <w:left w:val="nil"/>
              <w:bottom w:val="single" w:sz="4" w:space="0" w:color="auto"/>
              <w:right w:val="single" w:sz="4" w:space="0" w:color="auto"/>
            </w:tcBorders>
            <w:shd w:val="clear" w:color="auto" w:fill="auto"/>
            <w:noWrap/>
            <w:vAlign w:val="bottom"/>
            <w:hideMark/>
          </w:tcPr>
          <w:p w14:paraId="38D4435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w:t>
            </w:r>
          </w:p>
        </w:tc>
        <w:tc>
          <w:tcPr>
            <w:tcW w:w="1180" w:type="dxa"/>
            <w:tcBorders>
              <w:top w:val="nil"/>
              <w:left w:val="nil"/>
              <w:bottom w:val="single" w:sz="4" w:space="0" w:color="auto"/>
              <w:right w:val="single" w:sz="4" w:space="0" w:color="auto"/>
            </w:tcBorders>
            <w:shd w:val="clear" w:color="auto" w:fill="auto"/>
            <w:noWrap/>
            <w:vAlign w:val="bottom"/>
            <w:hideMark/>
          </w:tcPr>
          <w:p w14:paraId="4228EEB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w:t>
            </w:r>
          </w:p>
        </w:tc>
      </w:tr>
      <w:tr w:rsidR="007B5EFF" w:rsidRPr="007B5EFF" w14:paraId="1CA04E2E" w14:textId="77777777" w:rsidTr="007B5EFF">
        <w:trPr>
          <w:trHeight w:val="263"/>
        </w:trPr>
        <w:tc>
          <w:tcPr>
            <w:tcW w:w="1360" w:type="dxa"/>
            <w:tcBorders>
              <w:top w:val="nil"/>
              <w:left w:val="nil"/>
              <w:bottom w:val="nil"/>
              <w:right w:val="nil"/>
            </w:tcBorders>
            <w:shd w:val="clear" w:color="auto" w:fill="auto"/>
            <w:noWrap/>
            <w:vAlign w:val="bottom"/>
            <w:hideMark/>
          </w:tcPr>
          <w:p w14:paraId="3965CF51"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7:45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11CF37B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50</w:t>
            </w:r>
          </w:p>
        </w:tc>
        <w:tc>
          <w:tcPr>
            <w:tcW w:w="1079" w:type="dxa"/>
            <w:tcBorders>
              <w:top w:val="nil"/>
              <w:left w:val="nil"/>
              <w:bottom w:val="single" w:sz="4" w:space="0" w:color="auto"/>
              <w:right w:val="single" w:sz="4" w:space="0" w:color="auto"/>
            </w:tcBorders>
            <w:shd w:val="clear" w:color="auto" w:fill="auto"/>
            <w:noWrap/>
            <w:vAlign w:val="bottom"/>
            <w:hideMark/>
          </w:tcPr>
          <w:p w14:paraId="5598059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18</w:t>
            </w:r>
          </w:p>
        </w:tc>
        <w:tc>
          <w:tcPr>
            <w:tcW w:w="1071" w:type="dxa"/>
            <w:tcBorders>
              <w:top w:val="nil"/>
              <w:left w:val="nil"/>
              <w:bottom w:val="single" w:sz="4" w:space="0" w:color="auto"/>
              <w:right w:val="nil"/>
            </w:tcBorders>
            <w:shd w:val="clear" w:color="auto" w:fill="auto"/>
            <w:noWrap/>
            <w:vAlign w:val="bottom"/>
            <w:hideMark/>
          </w:tcPr>
          <w:p w14:paraId="441A997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36%</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B7D510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54</w:t>
            </w:r>
          </w:p>
        </w:tc>
        <w:tc>
          <w:tcPr>
            <w:tcW w:w="1422" w:type="dxa"/>
            <w:tcBorders>
              <w:top w:val="nil"/>
              <w:left w:val="nil"/>
              <w:bottom w:val="single" w:sz="4" w:space="0" w:color="auto"/>
              <w:right w:val="single" w:sz="4" w:space="0" w:color="auto"/>
            </w:tcBorders>
            <w:shd w:val="clear" w:color="auto" w:fill="auto"/>
            <w:noWrap/>
            <w:vAlign w:val="bottom"/>
            <w:hideMark/>
          </w:tcPr>
          <w:p w14:paraId="21995BB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17</w:t>
            </w:r>
          </w:p>
        </w:tc>
        <w:tc>
          <w:tcPr>
            <w:tcW w:w="1180" w:type="dxa"/>
            <w:tcBorders>
              <w:top w:val="nil"/>
              <w:left w:val="nil"/>
              <w:bottom w:val="single" w:sz="4" w:space="0" w:color="auto"/>
              <w:right w:val="single" w:sz="4" w:space="0" w:color="auto"/>
            </w:tcBorders>
            <w:shd w:val="clear" w:color="auto" w:fill="auto"/>
            <w:noWrap/>
            <w:vAlign w:val="bottom"/>
            <w:hideMark/>
          </w:tcPr>
          <w:p w14:paraId="136173B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31%</w:t>
            </w:r>
          </w:p>
        </w:tc>
      </w:tr>
      <w:tr w:rsidR="007B5EFF" w:rsidRPr="007B5EFF" w14:paraId="1C5D6EBC" w14:textId="77777777" w:rsidTr="007B5EFF">
        <w:trPr>
          <w:trHeight w:val="263"/>
        </w:trPr>
        <w:tc>
          <w:tcPr>
            <w:tcW w:w="1360" w:type="dxa"/>
            <w:tcBorders>
              <w:top w:val="nil"/>
              <w:left w:val="nil"/>
              <w:bottom w:val="nil"/>
              <w:right w:val="nil"/>
            </w:tcBorders>
            <w:shd w:val="clear" w:color="auto" w:fill="auto"/>
            <w:noWrap/>
            <w:vAlign w:val="bottom"/>
            <w:hideMark/>
          </w:tcPr>
          <w:p w14:paraId="4CE3FE5F"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8:00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61A25D2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45</w:t>
            </w:r>
          </w:p>
        </w:tc>
        <w:tc>
          <w:tcPr>
            <w:tcW w:w="1079" w:type="dxa"/>
            <w:tcBorders>
              <w:top w:val="nil"/>
              <w:left w:val="nil"/>
              <w:bottom w:val="single" w:sz="4" w:space="0" w:color="auto"/>
              <w:right w:val="single" w:sz="4" w:space="0" w:color="auto"/>
            </w:tcBorders>
            <w:shd w:val="clear" w:color="auto" w:fill="auto"/>
            <w:noWrap/>
            <w:vAlign w:val="bottom"/>
            <w:hideMark/>
          </w:tcPr>
          <w:p w14:paraId="2CDD58F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w:t>
            </w:r>
          </w:p>
        </w:tc>
        <w:tc>
          <w:tcPr>
            <w:tcW w:w="1071" w:type="dxa"/>
            <w:tcBorders>
              <w:top w:val="nil"/>
              <w:left w:val="nil"/>
              <w:bottom w:val="single" w:sz="4" w:space="0" w:color="auto"/>
              <w:right w:val="nil"/>
            </w:tcBorders>
            <w:shd w:val="clear" w:color="auto" w:fill="auto"/>
            <w:noWrap/>
            <w:vAlign w:val="bottom"/>
            <w:hideMark/>
          </w:tcPr>
          <w:p w14:paraId="42AA0E5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10F4CB9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56</w:t>
            </w:r>
          </w:p>
        </w:tc>
        <w:tc>
          <w:tcPr>
            <w:tcW w:w="1422" w:type="dxa"/>
            <w:tcBorders>
              <w:top w:val="nil"/>
              <w:left w:val="nil"/>
              <w:bottom w:val="single" w:sz="4" w:space="0" w:color="auto"/>
              <w:right w:val="single" w:sz="4" w:space="0" w:color="auto"/>
            </w:tcBorders>
            <w:shd w:val="clear" w:color="auto" w:fill="auto"/>
            <w:noWrap/>
            <w:vAlign w:val="bottom"/>
            <w:hideMark/>
          </w:tcPr>
          <w:p w14:paraId="1A332B3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c>
          <w:tcPr>
            <w:tcW w:w="1180" w:type="dxa"/>
            <w:tcBorders>
              <w:top w:val="nil"/>
              <w:left w:val="nil"/>
              <w:bottom w:val="single" w:sz="4" w:space="0" w:color="auto"/>
              <w:right w:val="single" w:sz="4" w:space="0" w:color="auto"/>
            </w:tcBorders>
            <w:shd w:val="clear" w:color="auto" w:fill="auto"/>
            <w:noWrap/>
            <w:vAlign w:val="bottom"/>
            <w:hideMark/>
          </w:tcPr>
          <w:p w14:paraId="380E6C4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14%</w:t>
            </w:r>
          </w:p>
        </w:tc>
      </w:tr>
      <w:tr w:rsidR="007B5EFF" w:rsidRPr="007B5EFF" w14:paraId="2D63D0A9" w14:textId="77777777" w:rsidTr="007B5EFF">
        <w:trPr>
          <w:trHeight w:val="263"/>
        </w:trPr>
        <w:tc>
          <w:tcPr>
            <w:tcW w:w="1360" w:type="dxa"/>
            <w:tcBorders>
              <w:top w:val="nil"/>
              <w:left w:val="nil"/>
              <w:bottom w:val="nil"/>
              <w:right w:val="nil"/>
            </w:tcBorders>
            <w:shd w:val="clear" w:color="auto" w:fill="auto"/>
            <w:noWrap/>
            <w:vAlign w:val="bottom"/>
            <w:hideMark/>
          </w:tcPr>
          <w:p w14:paraId="476DF4F1"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8:15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605AA8C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47</w:t>
            </w:r>
          </w:p>
        </w:tc>
        <w:tc>
          <w:tcPr>
            <w:tcW w:w="1079" w:type="dxa"/>
            <w:tcBorders>
              <w:top w:val="nil"/>
              <w:left w:val="nil"/>
              <w:bottom w:val="single" w:sz="4" w:space="0" w:color="auto"/>
              <w:right w:val="single" w:sz="4" w:space="0" w:color="auto"/>
            </w:tcBorders>
            <w:shd w:val="clear" w:color="auto" w:fill="auto"/>
            <w:noWrap/>
            <w:vAlign w:val="bottom"/>
            <w:hideMark/>
          </w:tcPr>
          <w:p w14:paraId="110AA5D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w:t>
            </w:r>
          </w:p>
        </w:tc>
        <w:tc>
          <w:tcPr>
            <w:tcW w:w="1071" w:type="dxa"/>
            <w:tcBorders>
              <w:top w:val="nil"/>
              <w:left w:val="nil"/>
              <w:bottom w:val="single" w:sz="4" w:space="0" w:color="auto"/>
              <w:right w:val="nil"/>
            </w:tcBorders>
            <w:shd w:val="clear" w:color="auto" w:fill="auto"/>
            <w:noWrap/>
            <w:vAlign w:val="bottom"/>
            <w:hideMark/>
          </w:tcPr>
          <w:p w14:paraId="60896CD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19%</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132078D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58</w:t>
            </w:r>
          </w:p>
        </w:tc>
        <w:tc>
          <w:tcPr>
            <w:tcW w:w="1422" w:type="dxa"/>
            <w:tcBorders>
              <w:top w:val="nil"/>
              <w:left w:val="nil"/>
              <w:bottom w:val="single" w:sz="4" w:space="0" w:color="auto"/>
              <w:right w:val="single" w:sz="4" w:space="0" w:color="auto"/>
            </w:tcBorders>
            <w:shd w:val="clear" w:color="auto" w:fill="auto"/>
            <w:noWrap/>
            <w:vAlign w:val="bottom"/>
            <w:hideMark/>
          </w:tcPr>
          <w:p w14:paraId="5FC8FE6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w:t>
            </w:r>
          </w:p>
        </w:tc>
        <w:tc>
          <w:tcPr>
            <w:tcW w:w="1180" w:type="dxa"/>
            <w:tcBorders>
              <w:top w:val="nil"/>
              <w:left w:val="nil"/>
              <w:bottom w:val="single" w:sz="4" w:space="0" w:color="auto"/>
              <w:right w:val="single" w:sz="4" w:space="0" w:color="auto"/>
            </w:tcBorders>
            <w:shd w:val="clear" w:color="auto" w:fill="auto"/>
            <w:noWrap/>
            <w:vAlign w:val="bottom"/>
            <w:hideMark/>
          </w:tcPr>
          <w:p w14:paraId="3CD408D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w:t>
            </w:r>
          </w:p>
        </w:tc>
      </w:tr>
      <w:tr w:rsidR="007B5EFF" w:rsidRPr="007B5EFF" w14:paraId="17FE8B05" w14:textId="77777777" w:rsidTr="007B5EFF">
        <w:trPr>
          <w:trHeight w:val="263"/>
        </w:trPr>
        <w:tc>
          <w:tcPr>
            <w:tcW w:w="1360" w:type="dxa"/>
            <w:tcBorders>
              <w:top w:val="nil"/>
              <w:left w:val="nil"/>
              <w:bottom w:val="nil"/>
              <w:right w:val="nil"/>
            </w:tcBorders>
            <w:shd w:val="clear" w:color="auto" w:fill="auto"/>
            <w:noWrap/>
            <w:vAlign w:val="bottom"/>
            <w:hideMark/>
          </w:tcPr>
          <w:p w14:paraId="6948B1D8"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8:30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4DB8C2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47</w:t>
            </w:r>
          </w:p>
        </w:tc>
        <w:tc>
          <w:tcPr>
            <w:tcW w:w="1079" w:type="dxa"/>
            <w:tcBorders>
              <w:top w:val="nil"/>
              <w:left w:val="nil"/>
              <w:bottom w:val="single" w:sz="4" w:space="0" w:color="auto"/>
              <w:right w:val="single" w:sz="4" w:space="0" w:color="auto"/>
            </w:tcBorders>
            <w:shd w:val="clear" w:color="auto" w:fill="auto"/>
            <w:noWrap/>
            <w:vAlign w:val="bottom"/>
            <w:hideMark/>
          </w:tcPr>
          <w:p w14:paraId="159B8D9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28</w:t>
            </w:r>
          </w:p>
        </w:tc>
        <w:tc>
          <w:tcPr>
            <w:tcW w:w="1071" w:type="dxa"/>
            <w:tcBorders>
              <w:top w:val="nil"/>
              <w:left w:val="nil"/>
              <w:bottom w:val="single" w:sz="4" w:space="0" w:color="auto"/>
              <w:right w:val="nil"/>
            </w:tcBorders>
            <w:shd w:val="clear" w:color="auto" w:fill="auto"/>
            <w:noWrap/>
            <w:vAlign w:val="bottom"/>
            <w:hideMark/>
          </w:tcPr>
          <w:p w14:paraId="0B942EF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EDA109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53</w:t>
            </w:r>
          </w:p>
        </w:tc>
        <w:tc>
          <w:tcPr>
            <w:tcW w:w="1422" w:type="dxa"/>
            <w:tcBorders>
              <w:top w:val="nil"/>
              <w:left w:val="nil"/>
              <w:bottom w:val="single" w:sz="4" w:space="0" w:color="auto"/>
              <w:right w:val="single" w:sz="4" w:space="0" w:color="auto"/>
            </w:tcBorders>
            <w:shd w:val="clear" w:color="auto" w:fill="auto"/>
            <w:noWrap/>
            <w:vAlign w:val="bottom"/>
            <w:hideMark/>
          </w:tcPr>
          <w:p w14:paraId="1EBB7BC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w:t>
            </w:r>
          </w:p>
        </w:tc>
        <w:tc>
          <w:tcPr>
            <w:tcW w:w="1180" w:type="dxa"/>
            <w:tcBorders>
              <w:top w:val="nil"/>
              <w:left w:val="nil"/>
              <w:bottom w:val="single" w:sz="4" w:space="0" w:color="auto"/>
              <w:right w:val="single" w:sz="4" w:space="0" w:color="auto"/>
            </w:tcBorders>
            <w:shd w:val="clear" w:color="auto" w:fill="auto"/>
            <w:noWrap/>
            <w:vAlign w:val="bottom"/>
            <w:hideMark/>
          </w:tcPr>
          <w:p w14:paraId="19882BA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17%</w:t>
            </w:r>
          </w:p>
        </w:tc>
      </w:tr>
      <w:tr w:rsidR="007B5EFF" w:rsidRPr="007B5EFF" w14:paraId="236C9EDF" w14:textId="77777777" w:rsidTr="007B5EFF">
        <w:trPr>
          <w:trHeight w:val="263"/>
        </w:trPr>
        <w:tc>
          <w:tcPr>
            <w:tcW w:w="1360" w:type="dxa"/>
            <w:tcBorders>
              <w:top w:val="nil"/>
              <w:left w:val="nil"/>
              <w:bottom w:val="nil"/>
              <w:right w:val="nil"/>
            </w:tcBorders>
            <w:shd w:val="clear" w:color="auto" w:fill="auto"/>
            <w:noWrap/>
            <w:vAlign w:val="bottom"/>
            <w:hideMark/>
          </w:tcPr>
          <w:p w14:paraId="1B27F5E4"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8:45 AM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6710F2B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53</w:t>
            </w:r>
          </w:p>
        </w:tc>
        <w:tc>
          <w:tcPr>
            <w:tcW w:w="1079" w:type="dxa"/>
            <w:tcBorders>
              <w:top w:val="nil"/>
              <w:left w:val="nil"/>
              <w:bottom w:val="single" w:sz="4" w:space="0" w:color="auto"/>
              <w:right w:val="single" w:sz="4" w:space="0" w:color="auto"/>
            </w:tcBorders>
            <w:shd w:val="clear" w:color="auto" w:fill="auto"/>
            <w:noWrap/>
            <w:vAlign w:val="bottom"/>
            <w:hideMark/>
          </w:tcPr>
          <w:p w14:paraId="103C038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23</w:t>
            </w:r>
          </w:p>
        </w:tc>
        <w:tc>
          <w:tcPr>
            <w:tcW w:w="1071" w:type="dxa"/>
            <w:tcBorders>
              <w:top w:val="nil"/>
              <w:left w:val="nil"/>
              <w:bottom w:val="single" w:sz="4" w:space="0" w:color="auto"/>
              <w:right w:val="nil"/>
            </w:tcBorders>
            <w:shd w:val="clear" w:color="auto" w:fill="auto"/>
            <w:noWrap/>
            <w:vAlign w:val="bottom"/>
            <w:hideMark/>
          </w:tcPr>
          <w:p w14:paraId="695F98CC"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1375ACA5"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61</w:t>
            </w:r>
          </w:p>
        </w:tc>
        <w:tc>
          <w:tcPr>
            <w:tcW w:w="1422" w:type="dxa"/>
            <w:tcBorders>
              <w:top w:val="nil"/>
              <w:left w:val="nil"/>
              <w:bottom w:val="single" w:sz="4" w:space="0" w:color="auto"/>
              <w:right w:val="single" w:sz="4" w:space="0" w:color="auto"/>
            </w:tcBorders>
            <w:shd w:val="clear" w:color="auto" w:fill="auto"/>
            <w:noWrap/>
            <w:vAlign w:val="bottom"/>
            <w:hideMark/>
          </w:tcPr>
          <w:p w14:paraId="246CE3F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28</w:t>
            </w:r>
          </w:p>
        </w:tc>
        <w:tc>
          <w:tcPr>
            <w:tcW w:w="1180" w:type="dxa"/>
            <w:tcBorders>
              <w:top w:val="nil"/>
              <w:left w:val="nil"/>
              <w:bottom w:val="single" w:sz="4" w:space="0" w:color="auto"/>
              <w:right w:val="single" w:sz="4" w:space="0" w:color="auto"/>
            </w:tcBorders>
            <w:shd w:val="clear" w:color="auto" w:fill="auto"/>
            <w:noWrap/>
            <w:vAlign w:val="bottom"/>
            <w:hideMark/>
          </w:tcPr>
          <w:p w14:paraId="0071A8F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46%</w:t>
            </w:r>
          </w:p>
        </w:tc>
      </w:tr>
      <w:tr w:rsidR="007B5EFF" w:rsidRPr="007B5EFF" w14:paraId="6604DAAB" w14:textId="77777777" w:rsidTr="007B5EFF">
        <w:trPr>
          <w:trHeight w:val="263"/>
        </w:trPr>
        <w:tc>
          <w:tcPr>
            <w:tcW w:w="1360" w:type="dxa"/>
            <w:tcBorders>
              <w:top w:val="nil"/>
              <w:left w:val="nil"/>
              <w:bottom w:val="nil"/>
              <w:right w:val="nil"/>
            </w:tcBorders>
            <w:shd w:val="clear" w:color="auto" w:fill="auto"/>
            <w:noWrap/>
            <w:vAlign w:val="bottom"/>
            <w:hideMark/>
          </w:tcPr>
          <w:p w14:paraId="191783E4"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AM Totals</w:t>
            </w:r>
          </w:p>
        </w:tc>
        <w:tc>
          <w:tcPr>
            <w:tcW w:w="1043" w:type="dxa"/>
            <w:tcBorders>
              <w:top w:val="nil"/>
              <w:left w:val="single" w:sz="4" w:space="0" w:color="auto"/>
              <w:bottom w:val="single" w:sz="4" w:space="0" w:color="auto"/>
              <w:right w:val="single" w:sz="4" w:space="0" w:color="auto"/>
            </w:tcBorders>
            <w:shd w:val="clear" w:color="000000" w:fill="D8D8D8"/>
            <w:noWrap/>
            <w:vAlign w:val="bottom"/>
            <w:hideMark/>
          </w:tcPr>
          <w:p w14:paraId="362B8D9E"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324</w:t>
            </w:r>
          </w:p>
        </w:tc>
        <w:tc>
          <w:tcPr>
            <w:tcW w:w="1079" w:type="dxa"/>
            <w:tcBorders>
              <w:top w:val="nil"/>
              <w:left w:val="nil"/>
              <w:bottom w:val="single" w:sz="4" w:space="0" w:color="auto"/>
              <w:right w:val="single" w:sz="4" w:space="0" w:color="auto"/>
            </w:tcBorders>
            <w:shd w:val="clear" w:color="000000" w:fill="D8D8D8"/>
            <w:noWrap/>
            <w:vAlign w:val="bottom"/>
            <w:hideMark/>
          </w:tcPr>
          <w:p w14:paraId="3FE4C90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118</w:t>
            </w:r>
          </w:p>
        </w:tc>
        <w:tc>
          <w:tcPr>
            <w:tcW w:w="1071" w:type="dxa"/>
            <w:tcBorders>
              <w:top w:val="nil"/>
              <w:left w:val="nil"/>
              <w:bottom w:val="single" w:sz="4" w:space="0" w:color="auto"/>
              <w:right w:val="nil"/>
            </w:tcBorders>
            <w:shd w:val="clear" w:color="000000" w:fill="D8D8D8"/>
            <w:noWrap/>
            <w:vAlign w:val="bottom"/>
            <w:hideMark/>
          </w:tcPr>
          <w:p w14:paraId="470176AC"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37.0%</w:t>
            </w:r>
          </w:p>
        </w:tc>
        <w:tc>
          <w:tcPr>
            <w:tcW w:w="1025" w:type="dxa"/>
            <w:tcBorders>
              <w:top w:val="nil"/>
              <w:left w:val="single" w:sz="8" w:space="0" w:color="auto"/>
              <w:bottom w:val="single" w:sz="4" w:space="0" w:color="auto"/>
              <w:right w:val="single" w:sz="4" w:space="0" w:color="auto"/>
            </w:tcBorders>
            <w:shd w:val="clear" w:color="000000" w:fill="D8D8D8"/>
            <w:noWrap/>
            <w:vAlign w:val="bottom"/>
            <w:hideMark/>
          </w:tcPr>
          <w:p w14:paraId="1E328FDC"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386</w:t>
            </w:r>
          </w:p>
        </w:tc>
        <w:tc>
          <w:tcPr>
            <w:tcW w:w="1422" w:type="dxa"/>
            <w:tcBorders>
              <w:top w:val="nil"/>
              <w:left w:val="nil"/>
              <w:bottom w:val="single" w:sz="4" w:space="0" w:color="auto"/>
              <w:right w:val="single" w:sz="4" w:space="0" w:color="auto"/>
            </w:tcBorders>
            <w:shd w:val="clear" w:color="000000" w:fill="D8D8D8"/>
            <w:noWrap/>
            <w:vAlign w:val="bottom"/>
            <w:hideMark/>
          </w:tcPr>
          <w:p w14:paraId="14C5A991"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83</w:t>
            </w:r>
          </w:p>
        </w:tc>
        <w:tc>
          <w:tcPr>
            <w:tcW w:w="1180" w:type="dxa"/>
            <w:tcBorders>
              <w:top w:val="nil"/>
              <w:left w:val="nil"/>
              <w:bottom w:val="single" w:sz="4" w:space="0" w:color="auto"/>
              <w:right w:val="single" w:sz="4" w:space="0" w:color="auto"/>
            </w:tcBorders>
            <w:shd w:val="clear" w:color="000000" w:fill="D8D8D8"/>
            <w:noWrap/>
            <w:vAlign w:val="bottom"/>
            <w:hideMark/>
          </w:tcPr>
          <w:p w14:paraId="7E06CD74"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20.9%</w:t>
            </w:r>
          </w:p>
        </w:tc>
      </w:tr>
      <w:tr w:rsidR="007B5EFF" w:rsidRPr="007B5EFF" w14:paraId="565608A5" w14:textId="77777777" w:rsidTr="007B5EFF">
        <w:trPr>
          <w:trHeight w:val="263"/>
        </w:trPr>
        <w:tc>
          <w:tcPr>
            <w:tcW w:w="1360" w:type="dxa"/>
            <w:tcBorders>
              <w:top w:val="nil"/>
              <w:left w:val="nil"/>
              <w:bottom w:val="nil"/>
              <w:right w:val="nil"/>
            </w:tcBorders>
            <w:shd w:val="clear" w:color="auto" w:fill="auto"/>
            <w:noWrap/>
            <w:vAlign w:val="bottom"/>
            <w:hideMark/>
          </w:tcPr>
          <w:p w14:paraId="6345B1F4"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4:00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03C8C3B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62</w:t>
            </w:r>
          </w:p>
        </w:tc>
        <w:tc>
          <w:tcPr>
            <w:tcW w:w="1079" w:type="dxa"/>
            <w:tcBorders>
              <w:top w:val="nil"/>
              <w:left w:val="nil"/>
              <w:bottom w:val="single" w:sz="4" w:space="0" w:color="auto"/>
              <w:right w:val="single" w:sz="4" w:space="0" w:color="auto"/>
            </w:tcBorders>
            <w:shd w:val="clear" w:color="auto" w:fill="auto"/>
            <w:noWrap/>
            <w:vAlign w:val="bottom"/>
            <w:hideMark/>
          </w:tcPr>
          <w:p w14:paraId="4808464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w:t>
            </w:r>
          </w:p>
        </w:tc>
        <w:tc>
          <w:tcPr>
            <w:tcW w:w="1071" w:type="dxa"/>
            <w:tcBorders>
              <w:top w:val="nil"/>
              <w:left w:val="nil"/>
              <w:bottom w:val="single" w:sz="4" w:space="0" w:color="auto"/>
              <w:right w:val="nil"/>
            </w:tcBorders>
            <w:shd w:val="clear" w:color="auto" w:fill="auto"/>
            <w:noWrap/>
            <w:vAlign w:val="bottom"/>
            <w:hideMark/>
          </w:tcPr>
          <w:p w14:paraId="007CD7A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5068FA0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71</w:t>
            </w:r>
          </w:p>
        </w:tc>
        <w:tc>
          <w:tcPr>
            <w:tcW w:w="1422" w:type="dxa"/>
            <w:tcBorders>
              <w:top w:val="nil"/>
              <w:left w:val="nil"/>
              <w:bottom w:val="single" w:sz="4" w:space="0" w:color="auto"/>
              <w:right w:val="single" w:sz="4" w:space="0" w:color="auto"/>
            </w:tcBorders>
            <w:shd w:val="clear" w:color="auto" w:fill="auto"/>
            <w:noWrap/>
            <w:vAlign w:val="bottom"/>
            <w:hideMark/>
          </w:tcPr>
          <w:p w14:paraId="664DB84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w:t>
            </w:r>
          </w:p>
        </w:tc>
        <w:tc>
          <w:tcPr>
            <w:tcW w:w="1180" w:type="dxa"/>
            <w:tcBorders>
              <w:top w:val="nil"/>
              <w:left w:val="nil"/>
              <w:bottom w:val="single" w:sz="4" w:space="0" w:color="auto"/>
              <w:right w:val="single" w:sz="4" w:space="0" w:color="auto"/>
            </w:tcBorders>
            <w:shd w:val="clear" w:color="auto" w:fill="auto"/>
            <w:noWrap/>
            <w:vAlign w:val="bottom"/>
            <w:hideMark/>
          </w:tcPr>
          <w:p w14:paraId="4EA2CB1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w:t>
            </w:r>
          </w:p>
        </w:tc>
      </w:tr>
      <w:tr w:rsidR="007B5EFF" w:rsidRPr="007B5EFF" w14:paraId="09A579BF" w14:textId="77777777" w:rsidTr="007B5EFF">
        <w:trPr>
          <w:trHeight w:val="263"/>
        </w:trPr>
        <w:tc>
          <w:tcPr>
            <w:tcW w:w="1360" w:type="dxa"/>
            <w:tcBorders>
              <w:top w:val="nil"/>
              <w:left w:val="nil"/>
              <w:bottom w:val="nil"/>
              <w:right w:val="nil"/>
            </w:tcBorders>
            <w:shd w:val="clear" w:color="auto" w:fill="auto"/>
            <w:noWrap/>
            <w:vAlign w:val="bottom"/>
            <w:hideMark/>
          </w:tcPr>
          <w:p w14:paraId="3D96933C"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4:15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49B30D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60</w:t>
            </w:r>
          </w:p>
        </w:tc>
        <w:tc>
          <w:tcPr>
            <w:tcW w:w="1079" w:type="dxa"/>
            <w:tcBorders>
              <w:top w:val="nil"/>
              <w:left w:val="nil"/>
              <w:bottom w:val="single" w:sz="4" w:space="0" w:color="auto"/>
              <w:right w:val="single" w:sz="4" w:space="0" w:color="auto"/>
            </w:tcBorders>
            <w:shd w:val="clear" w:color="auto" w:fill="auto"/>
            <w:noWrap/>
            <w:vAlign w:val="bottom"/>
            <w:hideMark/>
          </w:tcPr>
          <w:p w14:paraId="60ADDCA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w:t>
            </w:r>
          </w:p>
        </w:tc>
        <w:tc>
          <w:tcPr>
            <w:tcW w:w="1071" w:type="dxa"/>
            <w:tcBorders>
              <w:top w:val="nil"/>
              <w:left w:val="nil"/>
              <w:bottom w:val="single" w:sz="4" w:space="0" w:color="auto"/>
              <w:right w:val="nil"/>
            </w:tcBorders>
            <w:shd w:val="clear" w:color="auto" w:fill="auto"/>
            <w:noWrap/>
            <w:vAlign w:val="bottom"/>
            <w:hideMark/>
          </w:tcPr>
          <w:p w14:paraId="08F7F5F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BA4277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77</w:t>
            </w:r>
          </w:p>
        </w:tc>
        <w:tc>
          <w:tcPr>
            <w:tcW w:w="1422" w:type="dxa"/>
            <w:tcBorders>
              <w:top w:val="nil"/>
              <w:left w:val="nil"/>
              <w:bottom w:val="single" w:sz="4" w:space="0" w:color="auto"/>
              <w:right w:val="single" w:sz="4" w:space="0" w:color="auto"/>
            </w:tcBorders>
            <w:shd w:val="clear" w:color="auto" w:fill="auto"/>
            <w:noWrap/>
            <w:vAlign w:val="bottom"/>
            <w:hideMark/>
          </w:tcPr>
          <w:p w14:paraId="538B3AE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w:t>
            </w:r>
          </w:p>
        </w:tc>
        <w:tc>
          <w:tcPr>
            <w:tcW w:w="1180" w:type="dxa"/>
            <w:tcBorders>
              <w:top w:val="nil"/>
              <w:left w:val="nil"/>
              <w:bottom w:val="single" w:sz="4" w:space="0" w:color="auto"/>
              <w:right w:val="single" w:sz="4" w:space="0" w:color="auto"/>
            </w:tcBorders>
            <w:shd w:val="clear" w:color="auto" w:fill="auto"/>
            <w:noWrap/>
            <w:vAlign w:val="bottom"/>
            <w:hideMark/>
          </w:tcPr>
          <w:p w14:paraId="1F5E8F2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r>
      <w:tr w:rsidR="007B5EFF" w:rsidRPr="007B5EFF" w14:paraId="1D6B0628" w14:textId="77777777" w:rsidTr="007B5EFF">
        <w:trPr>
          <w:trHeight w:val="263"/>
        </w:trPr>
        <w:tc>
          <w:tcPr>
            <w:tcW w:w="1360" w:type="dxa"/>
            <w:tcBorders>
              <w:top w:val="nil"/>
              <w:left w:val="nil"/>
              <w:bottom w:val="nil"/>
              <w:right w:val="nil"/>
            </w:tcBorders>
            <w:shd w:val="clear" w:color="auto" w:fill="auto"/>
            <w:noWrap/>
            <w:vAlign w:val="bottom"/>
            <w:hideMark/>
          </w:tcPr>
          <w:p w14:paraId="2C3C53ED"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4:30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16C862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43</w:t>
            </w:r>
          </w:p>
        </w:tc>
        <w:tc>
          <w:tcPr>
            <w:tcW w:w="1079" w:type="dxa"/>
            <w:tcBorders>
              <w:top w:val="nil"/>
              <w:left w:val="nil"/>
              <w:bottom w:val="single" w:sz="4" w:space="0" w:color="auto"/>
              <w:right w:val="single" w:sz="4" w:space="0" w:color="auto"/>
            </w:tcBorders>
            <w:shd w:val="clear" w:color="auto" w:fill="auto"/>
            <w:noWrap/>
            <w:vAlign w:val="bottom"/>
            <w:hideMark/>
          </w:tcPr>
          <w:p w14:paraId="5B62BAC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c>
          <w:tcPr>
            <w:tcW w:w="1071" w:type="dxa"/>
            <w:tcBorders>
              <w:top w:val="nil"/>
              <w:left w:val="nil"/>
              <w:bottom w:val="single" w:sz="4" w:space="0" w:color="auto"/>
              <w:right w:val="nil"/>
            </w:tcBorders>
            <w:shd w:val="clear" w:color="auto" w:fill="auto"/>
            <w:noWrap/>
            <w:vAlign w:val="bottom"/>
            <w:hideMark/>
          </w:tcPr>
          <w:p w14:paraId="75A4BB8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30%</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4BBC578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81</w:t>
            </w:r>
          </w:p>
        </w:tc>
        <w:tc>
          <w:tcPr>
            <w:tcW w:w="1422" w:type="dxa"/>
            <w:tcBorders>
              <w:top w:val="nil"/>
              <w:left w:val="nil"/>
              <w:bottom w:val="single" w:sz="4" w:space="0" w:color="auto"/>
              <w:right w:val="single" w:sz="4" w:space="0" w:color="auto"/>
            </w:tcBorders>
            <w:shd w:val="clear" w:color="auto" w:fill="auto"/>
            <w:noWrap/>
            <w:vAlign w:val="bottom"/>
            <w:hideMark/>
          </w:tcPr>
          <w:p w14:paraId="1376DC8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bottom"/>
            <w:hideMark/>
          </w:tcPr>
          <w:p w14:paraId="51F775B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w:t>
            </w:r>
          </w:p>
        </w:tc>
      </w:tr>
      <w:tr w:rsidR="007B5EFF" w:rsidRPr="007B5EFF" w14:paraId="41030C10" w14:textId="77777777" w:rsidTr="007B5EFF">
        <w:trPr>
          <w:trHeight w:val="263"/>
        </w:trPr>
        <w:tc>
          <w:tcPr>
            <w:tcW w:w="1360" w:type="dxa"/>
            <w:tcBorders>
              <w:top w:val="nil"/>
              <w:left w:val="nil"/>
              <w:bottom w:val="nil"/>
              <w:right w:val="nil"/>
            </w:tcBorders>
            <w:shd w:val="clear" w:color="auto" w:fill="auto"/>
            <w:noWrap/>
            <w:vAlign w:val="bottom"/>
            <w:hideMark/>
          </w:tcPr>
          <w:p w14:paraId="2DD7F3DD"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4:45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0B33C2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62</w:t>
            </w:r>
          </w:p>
        </w:tc>
        <w:tc>
          <w:tcPr>
            <w:tcW w:w="1079" w:type="dxa"/>
            <w:tcBorders>
              <w:top w:val="nil"/>
              <w:left w:val="nil"/>
              <w:bottom w:val="single" w:sz="4" w:space="0" w:color="auto"/>
              <w:right w:val="single" w:sz="4" w:space="0" w:color="auto"/>
            </w:tcBorders>
            <w:shd w:val="clear" w:color="auto" w:fill="auto"/>
            <w:noWrap/>
            <w:vAlign w:val="bottom"/>
            <w:hideMark/>
          </w:tcPr>
          <w:p w14:paraId="07168579"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w:t>
            </w:r>
          </w:p>
        </w:tc>
        <w:tc>
          <w:tcPr>
            <w:tcW w:w="1071" w:type="dxa"/>
            <w:tcBorders>
              <w:top w:val="nil"/>
              <w:left w:val="nil"/>
              <w:bottom w:val="single" w:sz="4" w:space="0" w:color="auto"/>
              <w:right w:val="nil"/>
            </w:tcBorders>
            <w:shd w:val="clear" w:color="auto" w:fill="auto"/>
            <w:noWrap/>
            <w:vAlign w:val="bottom"/>
            <w:hideMark/>
          </w:tcPr>
          <w:p w14:paraId="060B3160"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24%</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7671EF1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55</w:t>
            </w:r>
          </w:p>
        </w:tc>
        <w:tc>
          <w:tcPr>
            <w:tcW w:w="1422" w:type="dxa"/>
            <w:tcBorders>
              <w:top w:val="nil"/>
              <w:left w:val="nil"/>
              <w:bottom w:val="single" w:sz="4" w:space="0" w:color="auto"/>
              <w:right w:val="single" w:sz="4" w:space="0" w:color="auto"/>
            </w:tcBorders>
            <w:shd w:val="clear" w:color="auto" w:fill="auto"/>
            <w:noWrap/>
            <w:vAlign w:val="bottom"/>
            <w:hideMark/>
          </w:tcPr>
          <w:p w14:paraId="0BEF1111"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11</w:t>
            </w:r>
          </w:p>
        </w:tc>
        <w:tc>
          <w:tcPr>
            <w:tcW w:w="1180" w:type="dxa"/>
            <w:tcBorders>
              <w:top w:val="nil"/>
              <w:left w:val="nil"/>
              <w:bottom w:val="single" w:sz="4" w:space="0" w:color="auto"/>
              <w:right w:val="single" w:sz="4" w:space="0" w:color="auto"/>
            </w:tcBorders>
            <w:shd w:val="clear" w:color="auto" w:fill="auto"/>
            <w:noWrap/>
            <w:vAlign w:val="bottom"/>
            <w:hideMark/>
          </w:tcPr>
          <w:p w14:paraId="6D6E717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20%</w:t>
            </w:r>
          </w:p>
        </w:tc>
      </w:tr>
      <w:tr w:rsidR="007B5EFF" w:rsidRPr="007B5EFF" w14:paraId="1BF92A11" w14:textId="77777777" w:rsidTr="007B5EFF">
        <w:trPr>
          <w:trHeight w:val="263"/>
        </w:trPr>
        <w:tc>
          <w:tcPr>
            <w:tcW w:w="1360" w:type="dxa"/>
            <w:tcBorders>
              <w:top w:val="nil"/>
              <w:left w:val="nil"/>
              <w:bottom w:val="nil"/>
              <w:right w:val="nil"/>
            </w:tcBorders>
            <w:shd w:val="clear" w:color="auto" w:fill="auto"/>
            <w:noWrap/>
            <w:vAlign w:val="bottom"/>
            <w:hideMark/>
          </w:tcPr>
          <w:p w14:paraId="2CF2A026"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5:00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72F69F9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45</w:t>
            </w:r>
          </w:p>
        </w:tc>
        <w:tc>
          <w:tcPr>
            <w:tcW w:w="1079" w:type="dxa"/>
            <w:tcBorders>
              <w:top w:val="nil"/>
              <w:left w:val="nil"/>
              <w:bottom w:val="single" w:sz="4" w:space="0" w:color="auto"/>
              <w:right w:val="single" w:sz="4" w:space="0" w:color="auto"/>
            </w:tcBorders>
            <w:shd w:val="clear" w:color="auto" w:fill="auto"/>
            <w:noWrap/>
            <w:vAlign w:val="bottom"/>
            <w:hideMark/>
          </w:tcPr>
          <w:p w14:paraId="7A54DF6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w:t>
            </w:r>
          </w:p>
        </w:tc>
        <w:tc>
          <w:tcPr>
            <w:tcW w:w="1071" w:type="dxa"/>
            <w:tcBorders>
              <w:top w:val="nil"/>
              <w:left w:val="nil"/>
              <w:bottom w:val="single" w:sz="4" w:space="0" w:color="auto"/>
              <w:right w:val="nil"/>
            </w:tcBorders>
            <w:shd w:val="clear" w:color="auto" w:fill="auto"/>
            <w:noWrap/>
            <w:vAlign w:val="bottom"/>
            <w:hideMark/>
          </w:tcPr>
          <w:p w14:paraId="250C8A1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6D1AED1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75</w:t>
            </w:r>
          </w:p>
        </w:tc>
        <w:tc>
          <w:tcPr>
            <w:tcW w:w="1422" w:type="dxa"/>
            <w:tcBorders>
              <w:top w:val="nil"/>
              <w:left w:val="nil"/>
              <w:bottom w:val="single" w:sz="4" w:space="0" w:color="auto"/>
              <w:right w:val="single" w:sz="4" w:space="0" w:color="auto"/>
            </w:tcBorders>
            <w:shd w:val="clear" w:color="auto" w:fill="auto"/>
            <w:noWrap/>
            <w:vAlign w:val="bottom"/>
            <w:hideMark/>
          </w:tcPr>
          <w:p w14:paraId="3D07AAC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w:t>
            </w:r>
          </w:p>
        </w:tc>
        <w:tc>
          <w:tcPr>
            <w:tcW w:w="1180" w:type="dxa"/>
            <w:tcBorders>
              <w:top w:val="nil"/>
              <w:left w:val="nil"/>
              <w:bottom w:val="single" w:sz="4" w:space="0" w:color="auto"/>
              <w:right w:val="single" w:sz="4" w:space="0" w:color="auto"/>
            </w:tcBorders>
            <w:shd w:val="clear" w:color="auto" w:fill="auto"/>
            <w:noWrap/>
            <w:vAlign w:val="bottom"/>
            <w:hideMark/>
          </w:tcPr>
          <w:p w14:paraId="6A2EAEE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w:t>
            </w:r>
          </w:p>
        </w:tc>
      </w:tr>
      <w:tr w:rsidR="007B5EFF" w:rsidRPr="007B5EFF" w14:paraId="2726A545" w14:textId="77777777" w:rsidTr="007B5EFF">
        <w:trPr>
          <w:trHeight w:val="263"/>
        </w:trPr>
        <w:tc>
          <w:tcPr>
            <w:tcW w:w="1360" w:type="dxa"/>
            <w:tcBorders>
              <w:top w:val="nil"/>
              <w:left w:val="nil"/>
              <w:bottom w:val="nil"/>
              <w:right w:val="nil"/>
            </w:tcBorders>
            <w:shd w:val="clear" w:color="auto" w:fill="auto"/>
            <w:noWrap/>
            <w:vAlign w:val="bottom"/>
            <w:hideMark/>
          </w:tcPr>
          <w:p w14:paraId="40CF8699"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5:15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746B6CC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57</w:t>
            </w:r>
          </w:p>
        </w:tc>
        <w:tc>
          <w:tcPr>
            <w:tcW w:w="1079" w:type="dxa"/>
            <w:tcBorders>
              <w:top w:val="nil"/>
              <w:left w:val="nil"/>
              <w:bottom w:val="single" w:sz="4" w:space="0" w:color="auto"/>
              <w:right w:val="single" w:sz="4" w:space="0" w:color="auto"/>
            </w:tcBorders>
            <w:shd w:val="clear" w:color="auto" w:fill="auto"/>
            <w:noWrap/>
            <w:vAlign w:val="bottom"/>
            <w:hideMark/>
          </w:tcPr>
          <w:p w14:paraId="5839F0C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c>
          <w:tcPr>
            <w:tcW w:w="1071" w:type="dxa"/>
            <w:tcBorders>
              <w:top w:val="nil"/>
              <w:left w:val="nil"/>
              <w:bottom w:val="single" w:sz="4" w:space="0" w:color="auto"/>
              <w:right w:val="nil"/>
            </w:tcBorders>
            <w:shd w:val="clear" w:color="auto" w:fill="auto"/>
            <w:noWrap/>
            <w:vAlign w:val="bottom"/>
            <w:hideMark/>
          </w:tcPr>
          <w:p w14:paraId="41D6E95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23%</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6CC1BF4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75</w:t>
            </w:r>
          </w:p>
        </w:tc>
        <w:tc>
          <w:tcPr>
            <w:tcW w:w="1422" w:type="dxa"/>
            <w:tcBorders>
              <w:top w:val="nil"/>
              <w:left w:val="nil"/>
              <w:bottom w:val="single" w:sz="4" w:space="0" w:color="auto"/>
              <w:right w:val="single" w:sz="4" w:space="0" w:color="auto"/>
            </w:tcBorders>
            <w:shd w:val="clear" w:color="auto" w:fill="auto"/>
            <w:noWrap/>
            <w:vAlign w:val="bottom"/>
            <w:hideMark/>
          </w:tcPr>
          <w:p w14:paraId="5FD34A53"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w:t>
            </w:r>
          </w:p>
        </w:tc>
        <w:tc>
          <w:tcPr>
            <w:tcW w:w="1180" w:type="dxa"/>
            <w:tcBorders>
              <w:top w:val="nil"/>
              <w:left w:val="nil"/>
              <w:bottom w:val="single" w:sz="4" w:space="0" w:color="auto"/>
              <w:right w:val="single" w:sz="4" w:space="0" w:color="auto"/>
            </w:tcBorders>
            <w:shd w:val="clear" w:color="auto" w:fill="auto"/>
            <w:noWrap/>
            <w:vAlign w:val="bottom"/>
            <w:hideMark/>
          </w:tcPr>
          <w:p w14:paraId="47D73C0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12%</w:t>
            </w:r>
          </w:p>
        </w:tc>
      </w:tr>
      <w:tr w:rsidR="007B5EFF" w:rsidRPr="007B5EFF" w14:paraId="6E748D6F" w14:textId="77777777" w:rsidTr="007B5EFF">
        <w:trPr>
          <w:trHeight w:val="263"/>
        </w:trPr>
        <w:tc>
          <w:tcPr>
            <w:tcW w:w="1360" w:type="dxa"/>
            <w:tcBorders>
              <w:top w:val="nil"/>
              <w:left w:val="nil"/>
              <w:bottom w:val="nil"/>
              <w:right w:val="nil"/>
            </w:tcBorders>
            <w:shd w:val="clear" w:color="auto" w:fill="auto"/>
            <w:noWrap/>
            <w:vAlign w:val="bottom"/>
            <w:hideMark/>
          </w:tcPr>
          <w:p w14:paraId="109F21E9"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5:30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3E492F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60</w:t>
            </w:r>
          </w:p>
        </w:tc>
        <w:tc>
          <w:tcPr>
            <w:tcW w:w="1079" w:type="dxa"/>
            <w:tcBorders>
              <w:top w:val="nil"/>
              <w:left w:val="nil"/>
              <w:bottom w:val="single" w:sz="4" w:space="0" w:color="auto"/>
              <w:right w:val="single" w:sz="4" w:space="0" w:color="auto"/>
            </w:tcBorders>
            <w:shd w:val="clear" w:color="auto" w:fill="auto"/>
            <w:noWrap/>
            <w:vAlign w:val="bottom"/>
            <w:hideMark/>
          </w:tcPr>
          <w:p w14:paraId="32E6740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10</w:t>
            </w:r>
          </w:p>
        </w:tc>
        <w:tc>
          <w:tcPr>
            <w:tcW w:w="1071" w:type="dxa"/>
            <w:tcBorders>
              <w:top w:val="nil"/>
              <w:left w:val="nil"/>
              <w:bottom w:val="single" w:sz="4" w:space="0" w:color="auto"/>
              <w:right w:val="nil"/>
            </w:tcBorders>
            <w:shd w:val="clear" w:color="auto" w:fill="auto"/>
            <w:noWrap/>
            <w:vAlign w:val="bottom"/>
            <w:hideMark/>
          </w:tcPr>
          <w:p w14:paraId="4DFE2522"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17%</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9E3551B"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85</w:t>
            </w:r>
          </w:p>
        </w:tc>
        <w:tc>
          <w:tcPr>
            <w:tcW w:w="1422" w:type="dxa"/>
            <w:tcBorders>
              <w:top w:val="nil"/>
              <w:left w:val="nil"/>
              <w:bottom w:val="single" w:sz="4" w:space="0" w:color="auto"/>
              <w:right w:val="single" w:sz="4" w:space="0" w:color="auto"/>
            </w:tcBorders>
            <w:shd w:val="clear" w:color="auto" w:fill="auto"/>
            <w:noWrap/>
            <w:vAlign w:val="bottom"/>
            <w:hideMark/>
          </w:tcPr>
          <w:p w14:paraId="1144B8CA"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c>
          <w:tcPr>
            <w:tcW w:w="1180" w:type="dxa"/>
            <w:tcBorders>
              <w:top w:val="nil"/>
              <w:left w:val="nil"/>
              <w:bottom w:val="single" w:sz="4" w:space="0" w:color="auto"/>
              <w:right w:val="single" w:sz="4" w:space="0" w:color="auto"/>
            </w:tcBorders>
            <w:shd w:val="clear" w:color="auto" w:fill="auto"/>
            <w:noWrap/>
            <w:vAlign w:val="bottom"/>
            <w:hideMark/>
          </w:tcPr>
          <w:p w14:paraId="1471D7E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9%</w:t>
            </w:r>
          </w:p>
        </w:tc>
      </w:tr>
      <w:tr w:rsidR="007B5EFF" w:rsidRPr="007B5EFF" w14:paraId="7DF1C4F0" w14:textId="77777777" w:rsidTr="007B5EFF">
        <w:trPr>
          <w:trHeight w:val="263"/>
        </w:trPr>
        <w:tc>
          <w:tcPr>
            <w:tcW w:w="1360" w:type="dxa"/>
            <w:tcBorders>
              <w:top w:val="nil"/>
              <w:left w:val="nil"/>
              <w:bottom w:val="nil"/>
              <w:right w:val="nil"/>
            </w:tcBorders>
            <w:shd w:val="clear" w:color="auto" w:fill="auto"/>
            <w:noWrap/>
            <w:vAlign w:val="bottom"/>
            <w:hideMark/>
          </w:tcPr>
          <w:p w14:paraId="0862D756" w14:textId="77777777" w:rsidR="007B5EFF" w:rsidRPr="007B5EFF" w:rsidRDefault="007B5EFF" w:rsidP="007B5EFF">
            <w:pPr>
              <w:jc w:val="right"/>
              <w:rPr>
                <w:rFonts w:ascii="Calibri" w:eastAsia="Times New Roman" w:hAnsi="Calibri" w:cs="Calibri"/>
                <w:sz w:val="20"/>
                <w:szCs w:val="20"/>
              </w:rPr>
            </w:pPr>
            <w:r w:rsidRPr="007B5EFF">
              <w:rPr>
                <w:rFonts w:ascii="Calibri" w:eastAsia="Times New Roman" w:hAnsi="Calibri" w:cs="Calibri"/>
                <w:sz w:val="20"/>
                <w:szCs w:val="20"/>
              </w:rPr>
              <w:t>5:45 PM</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2EBA308"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53</w:t>
            </w:r>
          </w:p>
        </w:tc>
        <w:tc>
          <w:tcPr>
            <w:tcW w:w="1079" w:type="dxa"/>
            <w:tcBorders>
              <w:top w:val="nil"/>
              <w:left w:val="nil"/>
              <w:bottom w:val="single" w:sz="4" w:space="0" w:color="auto"/>
              <w:right w:val="single" w:sz="4" w:space="0" w:color="auto"/>
            </w:tcBorders>
            <w:shd w:val="clear" w:color="auto" w:fill="auto"/>
            <w:noWrap/>
            <w:vAlign w:val="bottom"/>
            <w:hideMark/>
          </w:tcPr>
          <w:p w14:paraId="34DA4ADD"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8</w:t>
            </w:r>
          </w:p>
        </w:tc>
        <w:tc>
          <w:tcPr>
            <w:tcW w:w="1071" w:type="dxa"/>
            <w:tcBorders>
              <w:top w:val="nil"/>
              <w:left w:val="nil"/>
              <w:bottom w:val="single" w:sz="4" w:space="0" w:color="auto"/>
              <w:right w:val="nil"/>
            </w:tcBorders>
            <w:shd w:val="clear" w:color="auto" w:fill="auto"/>
            <w:noWrap/>
            <w:vAlign w:val="bottom"/>
            <w:hideMark/>
          </w:tcPr>
          <w:p w14:paraId="3576DBC6"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15%</w:t>
            </w:r>
          </w:p>
        </w:tc>
        <w:tc>
          <w:tcPr>
            <w:tcW w:w="1025" w:type="dxa"/>
            <w:tcBorders>
              <w:top w:val="nil"/>
              <w:left w:val="single" w:sz="8" w:space="0" w:color="auto"/>
              <w:bottom w:val="single" w:sz="4" w:space="0" w:color="auto"/>
              <w:right w:val="single" w:sz="4" w:space="0" w:color="auto"/>
            </w:tcBorders>
            <w:shd w:val="clear" w:color="auto" w:fill="auto"/>
            <w:noWrap/>
            <w:vAlign w:val="bottom"/>
            <w:hideMark/>
          </w:tcPr>
          <w:p w14:paraId="2BDA0C74"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74</w:t>
            </w:r>
          </w:p>
        </w:tc>
        <w:tc>
          <w:tcPr>
            <w:tcW w:w="1422" w:type="dxa"/>
            <w:tcBorders>
              <w:top w:val="nil"/>
              <w:left w:val="nil"/>
              <w:bottom w:val="single" w:sz="4" w:space="0" w:color="auto"/>
              <w:right w:val="single" w:sz="4" w:space="0" w:color="auto"/>
            </w:tcBorders>
            <w:shd w:val="clear" w:color="auto" w:fill="auto"/>
            <w:noWrap/>
            <w:vAlign w:val="bottom"/>
            <w:hideMark/>
          </w:tcPr>
          <w:p w14:paraId="671C8997"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4CD762AF"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18%</w:t>
            </w:r>
          </w:p>
        </w:tc>
      </w:tr>
      <w:tr w:rsidR="007B5EFF" w:rsidRPr="007B5EFF" w14:paraId="0F26209C" w14:textId="77777777" w:rsidTr="007B5EFF">
        <w:trPr>
          <w:trHeight w:val="263"/>
        </w:trPr>
        <w:tc>
          <w:tcPr>
            <w:tcW w:w="1360" w:type="dxa"/>
            <w:tcBorders>
              <w:top w:val="nil"/>
              <w:left w:val="nil"/>
              <w:bottom w:val="nil"/>
              <w:right w:val="nil"/>
            </w:tcBorders>
            <w:shd w:val="clear" w:color="auto" w:fill="auto"/>
            <w:noWrap/>
            <w:vAlign w:val="bottom"/>
            <w:hideMark/>
          </w:tcPr>
          <w:p w14:paraId="3F1D2492"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PM Totals</w:t>
            </w:r>
          </w:p>
        </w:tc>
        <w:tc>
          <w:tcPr>
            <w:tcW w:w="1043" w:type="dxa"/>
            <w:tcBorders>
              <w:top w:val="nil"/>
              <w:left w:val="single" w:sz="4" w:space="0" w:color="auto"/>
              <w:bottom w:val="single" w:sz="4" w:space="0" w:color="auto"/>
              <w:right w:val="single" w:sz="4" w:space="0" w:color="auto"/>
            </w:tcBorders>
            <w:shd w:val="clear" w:color="000000" w:fill="D8D8D8"/>
            <w:noWrap/>
            <w:vAlign w:val="bottom"/>
            <w:hideMark/>
          </w:tcPr>
          <w:p w14:paraId="5C10D8C4"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442</w:t>
            </w:r>
          </w:p>
        </w:tc>
        <w:tc>
          <w:tcPr>
            <w:tcW w:w="1079" w:type="dxa"/>
            <w:tcBorders>
              <w:top w:val="nil"/>
              <w:left w:val="nil"/>
              <w:bottom w:val="single" w:sz="4" w:space="0" w:color="auto"/>
              <w:right w:val="single" w:sz="4" w:space="0" w:color="auto"/>
            </w:tcBorders>
            <w:shd w:val="clear" w:color="000000" w:fill="D8D8D8"/>
            <w:noWrap/>
            <w:vAlign w:val="bottom"/>
            <w:hideMark/>
          </w:tcPr>
          <w:p w14:paraId="0D58CE58"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81</w:t>
            </w:r>
          </w:p>
        </w:tc>
        <w:tc>
          <w:tcPr>
            <w:tcW w:w="1071" w:type="dxa"/>
            <w:tcBorders>
              <w:top w:val="nil"/>
              <w:left w:val="nil"/>
              <w:bottom w:val="single" w:sz="4" w:space="0" w:color="auto"/>
              <w:right w:val="nil"/>
            </w:tcBorders>
            <w:shd w:val="clear" w:color="000000" w:fill="D8D8D8"/>
            <w:noWrap/>
            <w:vAlign w:val="bottom"/>
            <w:hideMark/>
          </w:tcPr>
          <w:p w14:paraId="22F0B21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18.6%</w:t>
            </w:r>
          </w:p>
        </w:tc>
        <w:tc>
          <w:tcPr>
            <w:tcW w:w="1025" w:type="dxa"/>
            <w:tcBorders>
              <w:top w:val="nil"/>
              <w:left w:val="single" w:sz="8" w:space="0" w:color="auto"/>
              <w:bottom w:val="single" w:sz="4" w:space="0" w:color="auto"/>
              <w:right w:val="single" w:sz="4" w:space="0" w:color="auto"/>
            </w:tcBorders>
            <w:shd w:val="clear" w:color="000000" w:fill="D8D8D8"/>
            <w:noWrap/>
            <w:vAlign w:val="bottom"/>
            <w:hideMark/>
          </w:tcPr>
          <w:p w14:paraId="06ED68C3"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593</w:t>
            </w:r>
          </w:p>
        </w:tc>
        <w:tc>
          <w:tcPr>
            <w:tcW w:w="1422" w:type="dxa"/>
            <w:tcBorders>
              <w:top w:val="nil"/>
              <w:left w:val="nil"/>
              <w:bottom w:val="single" w:sz="4" w:space="0" w:color="auto"/>
              <w:right w:val="single" w:sz="4" w:space="0" w:color="auto"/>
            </w:tcBorders>
            <w:shd w:val="clear" w:color="000000" w:fill="D8D8D8"/>
            <w:noWrap/>
            <w:vAlign w:val="bottom"/>
            <w:hideMark/>
          </w:tcPr>
          <w:p w14:paraId="5CD8C818"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68</w:t>
            </w:r>
          </w:p>
        </w:tc>
        <w:tc>
          <w:tcPr>
            <w:tcW w:w="1180" w:type="dxa"/>
            <w:tcBorders>
              <w:top w:val="nil"/>
              <w:left w:val="nil"/>
              <w:bottom w:val="single" w:sz="4" w:space="0" w:color="auto"/>
              <w:right w:val="single" w:sz="4" w:space="0" w:color="auto"/>
            </w:tcBorders>
            <w:shd w:val="clear" w:color="000000" w:fill="D8D8D8"/>
            <w:noWrap/>
            <w:vAlign w:val="bottom"/>
            <w:hideMark/>
          </w:tcPr>
          <w:p w14:paraId="038136F6"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11.9%</w:t>
            </w:r>
          </w:p>
        </w:tc>
      </w:tr>
      <w:tr w:rsidR="007B5EFF" w:rsidRPr="007B5EFF" w14:paraId="08B9ECAF" w14:textId="77777777" w:rsidTr="007B5EFF">
        <w:trPr>
          <w:trHeight w:val="263"/>
        </w:trPr>
        <w:tc>
          <w:tcPr>
            <w:tcW w:w="1360" w:type="dxa"/>
            <w:tcBorders>
              <w:top w:val="nil"/>
              <w:left w:val="nil"/>
              <w:bottom w:val="nil"/>
              <w:right w:val="nil"/>
            </w:tcBorders>
            <w:shd w:val="clear" w:color="auto" w:fill="auto"/>
            <w:noWrap/>
            <w:vAlign w:val="bottom"/>
            <w:hideMark/>
          </w:tcPr>
          <w:p w14:paraId="44BDBEB6" w14:textId="77777777" w:rsidR="007B5EFF" w:rsidRPr="007B5EFF" w:rsidRDefault="007B5EFF" w:rsidP="007B5EFF">
            <w:pPr>
              <w:rPr>
                <w:rFonts w:ascii="Calibri" w:eastAsia="Times New Roman" w:hAnsi="Calibri" w:cs="Calibri"/>
                <w:color w:val="000000"/>
                <w:sz w:val="20"/>
                <w:szCs w:val="20"/>
              </w:rPr>
            </w:pPr>
          </w:p>
        </w:tc>
        <w:tc>
          <w:tcPr>
            <w:tcW w:w="1043" w:type="dxa"/>
            <w:tcBorders>
              <w:top w:val="nil"/>
              <w:left w:val="nil"/>
              <w:bottom w:val="nil"/>
              <w:right w:val="nil"/>
            </w:tcBorders>
            <w:shd w:val="clear" w:color="auto" w:fill="auto"/>
            <w:noWrap/>
            <w:vAlign w:val="bottom"/>
            <w:hideMark/>
          </w:tcPr>
          <w:p w14:paraId="3E4A353E" w14:textId="77777777" w:rsidR="007B5EFF" w:rsidRPr="007B5EFF" w:rsidRDefault="007B5EFF" w:rsidP="007B5EFF">
            <w:pPr>
              <w:jc w:val="center"/>
              <w:rPr>
                <w:rFonts w:ascii="Calibri" w:eastAsia="Times New Roman" w:hAnsi="Calibri" w:cs="Calibri"/>
                <w:color w:val="000000"/>
                <w:sz w:val="20"/>
                <w:szCs w:val="20"/>
              </w:rPr>
            </w:pPr>
          </w:p>
        </w:tc>
        <w:tc>
          <w:tcPr>
            <w:tcW w:w="1079" w:type="dxa"/>
            <w:tcBorders>
              <w:top w:val="nil"/>
              <w:left w:val="nil"/>
              <w:bottom w:val="nil"/>
              <w:right w:val="nil"/>
            </w:tcBorders>
            <w:shd w:val="clear" w:color="auto" w:fill="auto"/>
            <w:noWrap/>
            <w:vAlign w:val="bottom"/>
            <w:hideMark/>
          </w:tcPr>
          <w:p w14:paraId="3FE95F4B" w14:textId="77777777" w:rsidR="007B5EFF" w:rsidRPr="007B5EFF" w:rsidRDefault="007B5EFF" w:rsidP="007B5EFF">
            <w:pPr>
              <w:jc w:val="center"/>
              <w:rPr>
                <w:rFonts w:ascii="Calibri" w:eastAsia="Times New Roman" w:hAnsi="Calibri" w:cs="Calibri"/>
                <w:color w:val="000000"/>
                <w:sz w:val="20"/>
                <w:szCs w:val="20"/>
              </w:rPr>
            </w:pPr>
          </w:p>
        </w:tc>
        <w:tc>
          <w:tcPr>
            <w:tcW w:w="1071" w:type="dxa"/>
            <w:tcBorders>
              <w:top w:val="nil"/>
              <w:left w:val="nil"/>
              <w:bottom w:val="nil"/>
              <w:right w:val="nil"/>
            </w:tcBorders>
            <w:shd w:val="clear" w:color="auto" w:fill="auto"/>
            <w:noWrap/>
            <w:vAlign w:val="bottom"/>
            <w:hideMark/>
          </w:tcPr>
          <w:p w14:paraId="76F99CEE" w14:textId="77777777" w:rsidR="007B5EFF" w:rsidRPr="007B5EFF" w:rsidRDefault="007B5EFF" w:rsidP="007B5EFF">
            <w:pPr>
              <w:jc w:val="center"/>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61064ABF" w14:textId="77777777" w:rsidR="007B5EFF" w:rsidRPr="007B5EFF" w:rsidRDefault="007B5EFF" w:rsidP="007B5EFF">
            <w:pPr>
              <w:jc w:val="center"/>
              <w:rPr>
                <w:rFonts w:ascii="Calibri" w:eastAsia="Times New Roman" w:hAnsi="Calibri" w:cs="Calibri"/>
                <w:color w:val="000000"/>
                <w:sz w:val="20"/>
                <w:szCs w:val="20"/>
              </w:rPr>
            </w:pPr>
          </w:p>
        </w:tc>
        <w:tc>
          <w:tcPr>
            <w:tcW w:w="1422" w:type="dxa"/>
            <w:tcBorders>
              <w:top w:val="nil"/>
              <w:left w:val="nil"/>
              <w:bottom w:val="nil"/>
              <w:right w:val="nil"/>
            </w:tcBorders>
            <w:shd w:val="clear" w:color="auto" w:fill="auto"/>
            <w:noWrap/>
            <w:vAlign w:val="bottom"/>
            <w:hideMark/>
          </w:tcPr>
          <w:p w14:paraId="496E7DFE" w14:textId="77777777" w:rsidR="007B5EFF" w:rsidRPr="007B5EFF" w:rsidRDefault="007B5EFF" w:rsidP="007B5EFF">
            <w:pPr>
              <w:jc w:val="center"/>
              <w:rPr>
                <w:rFonts w:ascii="Calibri" w:eastAsia="Times New Roman" w:hAnsi="Calibri" w:cs="Calibri"/>
                <w:color w:val="000000"/>
                <w:sz w:val="20"/>
                <w:szCs w:val="20"/>
              </w:rPr>
            </w:pPr>
          </w:p>
        </w:tc>
        <w:tc>
          <w:tcPr>
            <w:tcW w:w="1180" w:type="dxa"/>
            <w:tcBorders>
              <w:top w:val="nil"/>
              <w:left w:val="nil"/>
              <w:bottom w:val="nil"/>
              <w:right w:val="nil"/>
            </w:tcBorders>
            <w:shd w:val="clear" w:color="auto" w:fill="auto"/>
            <w:noWrap/>
            <w:vAlign w:val="bottom"/>
            <w:hideMark/>
          </w:tcPr>
          <w:p w14:paraId="2EE455BC" w14:textId="77777777" w:rsidR="007B5EFF" w:rsidRPr="007B5EFF" w:rsidRDefault="007B5EFF" w:rsidP="007B5EFF">
            <w:pPr>
              <w:jc w:val="center"/>
              <w:rPr>
                <w:rFonts w:ascii="Calibri" w:eastAsia="Times New Roman" w:hAnsi="Calibri" w:cs="Calibri"/>
                <w:color w:val="000000"/>
                <w:sz w:val="20"/>
                <w:szCs w:val="20"/>
              </w:rPr>
            </w:pPr>
          </w:p>
        </w:tc>
      </w:tr>
      <w:tr w:rsidR="007B5EFF" w:rsidRPr="007B5EFF" w14:paraId="7641C536" w14:textId="77777777" w:rsidTr="007B5EFF">
        <w:trPr>
          <w:trHeight w:val="263"/>
        </w:trPr>
        <w:tc>
          <w:tcPr>
            <w:tcW w:w="1360" w:type="dxa"/>
            <w:tcBorders>
              <w:top w:val="nil"/>
              <w:left w:val="nil"/>
              <w:bottom w:val="nil"/>
              <w:right w:val="nil"/>
            </w:tcBorders>
            <w:shd w:val="clear" w:color="auto" w:fill="auto"/>
            <w:noWrap/>
            <w:vAlign w:val="bottom"/>
            <w:hideMark/>
          </w:tcPr>
          <w:p w14:paraId="5FB9B1D1" w14:textId="77777777" w:rsidR="007B5EFF" w:rsidRPr="007B5EFF" w:rsidRDefault="007B5EFF" w:rsidP="007B5EFF">
            <w:pPr>
              <w:jc w:val="right"/>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AM/PM Totals</w:t>
            </w:r>
          </w:p>
        </w:tc>
        <w:tc>
          <w:tcPr>
            <w:tcW w:w="1043"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71E77A43"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766</w:t>
            </w:r>
          </w:p>
        </w:tc>
        <w:tc>
          <w:tcPr>
            <w:tcW w:w="1079" w:type="dxa"/>
            <w:tcBorders>
              <w:top w:val="single" w:sz="4" w:space="0" w:color="auto"/>
              <w:left w:val="nil"/>
              <w:bottom w:val="single" w:sz="4" w:space="0" w:color="auto"/>
              <w:right w:val="single" w:sz="4" w:space="0" w:color="auto"/>
            </w:tcBorders>
            <w:shd w:val="clear" w:color="000000" w:fill="D8D8D8"/>
            <w:noWrap/>
            <w:vAlign w:val="bottom"/>
            <w:hideMark/>
          </w:tcPr>
          <w:p w14:paraId="584A464A"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199</w:t>
            </w:r>
          </w:p>
        </w:tc>
        <w:tc>
          <w:tcPr>
            <w:tcW w:w="1071" w:type="dxa"/>
            <w:tcBorders>
              <w:top w:val="single" w:sz="4" w:space="0" w:color="auto"/>
              <w:left w:val="nil"/>
              <w:bottom w:val="single" w:sz="4" w:space="0" w:color="auto"/>
              <w:right w:val="nil"/>
            </w:tcBorders>
            <w:shd w:val="clear" w:color="000000" w:fill="D8D8D8"/>
            <w:noWrap/>
            <w:vAlign w:val="bottom"/>
            <w:hideMark/>
          </w:tcPr>
          <w:p w14:paraId="347758BB"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27.8%</w:t>
            </w:r>
          </w:p>
        </w:tc>
        <w:tc>
          <w:tcPr>
            <w:tcW w:w="1025" w:type="dxa"/>
            <w:tcBorders>
              <w:top w:val="single" w:sz="4" w:space="0" w:color="auto"/>
              <w:left w:val="single" w:sz="8" w:space="0" w:color="auto"/>
              <w:bottom w:val="single" w:sz="4" w:space="0" w:color="auto"/>
              <w:right w:val="single" w:sz="4" w:space="0" w:color="auto"/>
            </w:tcBorders>
            <w:shd w:val="clear" w:color="000000" w:fill="D8D8D8"/>
            <w:noWrap/>
            <w:vAlign w:val="bottom"/>
            <w:hideMark/>
          </w:tcPr>
          <w:p w14:paraId="6193BB39"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979</w:t>
            </w:r>
          </w:p>
        </w:tc>
        <w:tc>
          <w:tcPr>
            <w:tcW w:w="1422" w:type="dxa"/>
            <w:tcBorders>
              <w:top w:val="single" w:sz="4" w:space="0" w:color="auto"/>
              <w:left w:val="nil"/>
              <w:bottom w:val="single" w:sz="4" w:space="0" w:color="auto"/>
              <w:right w:val="single" w:sz="4" w:space="0" w:color="auto"/>
            </w:tcBorders>
            <w:shd w:val="clear" w:color="000000" w:fill="D8D8D8"/>
            <w:noWrap/>
            <w:vAlign w:val="bottom"/>
            <w:hideMark/>
          </w:tcPr>
          <w:p w14:paraId="7B8269DF"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151</w:t>
            </w:r>
          </w:p>
        </w:tc>
        <w:tc>
          <w:tcPr>
            <w:tcW w:w="1180" w:type="dxa"/>
            <w:tcBorders>
              <w:top w:val="single" w:sz="4" w:space="0" w:color="auto"/>
              <w:left w:val="nil"/>
              <w:bottom w:val="single" w:sz="4" w:space="0" w:color="auto"/>
              <w:right w:val="single" w:sz="4" w:space="0" w:color="auto"/>
            </w:tcBorders>
            <w:shd w:val="clear" w:color="000000" w:fill="D8D8D8"/>
            <w:noWrap/>
            <w:vAlign w:val="bottom"/>
            <w:hideMark/>
          </w:tcPr>
          <w:p w14:paraId="55248CFE" w14:textId="77777777" w:rsidR="007B5EFF" w:rsidRPr="007B5EFF" w:rsidRDefault="007B5EFF" w:rsidP="007B5EFF">
            <w:pPr>
              <w:jc w:val="center"/>
              <w:rPr>
                <w:rFonts w:ascii="Calibri" w:eastAsia="Times New Roman" w:hAnsi="Calibri" w:cs="Calibri"/>
                <w:b/>
                <w:bCs/>
                <w:color w:val="000000"/>
                <w:sz w:val="20"/>
                <w:szCs w:val="20"/>
              </w:rPr>
            </w:pPr>
            <w:r w:rsidRPr="007B5EFF">
              <w:rPr>
                <w:rFonts w:ascii="Calibri" w:eastAsia="Times New Roman" w:hAnsi="Calibri" w:cs="Calibri"/>
                <w:b/>
                <w:bCs/>
                <w:color w:val="000000"/>
                <w:sz w:val="20"/>
                <w:szCs w:val="20"/>
              </w:rPr>
              <w:t>16.4%</w:t>
            </w:r>
          </w:p>
        </w:tc>
      </w:tr>
      <w:tr w:rsidR="007B5EFF" w:rsidRPr="007B5EFF" w14:paraId="0EB63E24" w14:textId="77777777" w:rsidTr="007B5EFF">
        <w:trPr>
          <w:trHeight w:val="263"/>
        </w:trPr>
        <w:tc>
          <w:tcPr>
            <w:tcW w:w="1360" w:type="dxa"/>
            <w:tcBorders>
              <w:top w:val="nil"/>
              <w:left w:val="nil"/>
              <w:bottom w:val="nil"/>
              <w:right w:val="nil"/>
            </w:tcBorders>
            <w:shd w:val="clear" w:color="auto" w:fill="auto"/>
            <w:noWrap/>
            <w:vAlign w:val="bottom"/>
            <w:hideMark/>
          </w:tcPr>
          <w:p w14:paraId="543799C2" w14:textId="77777777" w:rsidR="007B5EFF" w:rsidRPr="007B5EFF" w:rsidRDefault="007B5EFF" w:rsidP="007B5EFF">
            <w:pPr>
              <w:jc w:val="center"/>
              <w:rPr>
                <w:rFonts w:ascii="Calibri" w:eastAsia="Times New Roman" w:hAnsi="Calibri" w:cs="Calibri"/>
                <w:color w:val="000000"/>
                <w:sz w:val="20"/>
                <w:szCs w:val="20"/>
              </w:rPr>
            </w:pPr>
          </w:p>
        </w:tc>
        <w:tc>
          <w:tcPr>
            <w:tcW w:w="1043" w:type="dxa"/>
            <w:tcBorders>
              <w:top w:val="nil"/>
              <w:left w:val="nil"/>
              <w:bottom w:val="nil"/>
              <w:right w:val="nil"/>
            </w:tcBorders>
            <w:shd w:val="clear" w:color="auto" w:fill="auto"/>
            <w:noWrap/>
            <w:vAlign w:val="bottom"/>
            <w:hideMark/>
          </w:tcPr>
          <w:p w14:paraId="74128C1A" w14:textId="77777777" w:rsidR="007B5EFF" w:rsidRPr="007B5EFF" w:rsidRDefault="007B5EFF" w:rsidP="007B5EFF">
            <w:pPr>
              <w:rPr>
                <w:rFonts w:ascii="Calibri" w:eastAsia="Times New Roman" w:hAnsi="Calibri" w:cs="Calibri"/>
                <w:color w:val="000000"/>
                <w:sz w:val="20"/>
                <w:szCs w:val="20"/>
              </w:rPr>
            </w:pPr>
          </w:p>
        </w:tc>
        <w:tc>
          <w:tcPr>
            <w:tcW w:w="1079" w:type="dxa"/>
            <w:tcBorders>
              <w:top w:val="nil"/>
              <w:left w:val="nil"/>
              <w:bottom w:val="nil"/>
              <w:right w:val="nil"/>
            </w:tcBorders>
            <w:shd w:val="clear" w:color="auto" w:fill="auto"/>
            <w:noWrap/>
            <w:vAlign w:val="bottom"/>
            <w:hideMark/>
          </w:tcPr>
          <w:p w14:paraId="0695BF7B" w14:textId="77777777" w:rsidR="007B5EFF" w:rsidRPr="007B5EFF" w:rsidRDefault="007B5EFF" w:rsidP="007B5EFF">
            <w:pPr>
              <w:rPr>
                <w:rFonts w:ascii="Calibri" w:eastAsia="Times New Roman" w:hAnsi="Calibri" w:cs="Calibri"/>
                <w:color w:val="000000"/>
                <w:sz w:val="20"/>
                <w:szCs w:val="20"/>
              </w:rPr>
            </w:pPr>
          </w:p>
        </w:tc>
        <w:tc>
          <w:tcPr>
            <w:tcW w:w="1071" w:type="dxa"/>
            <w:tcBorders>
              <w:top w:val="nil"/>
              <w:left w:val="nil"/>
              <w:bottom w:val="nil"/>
              <w:right w:val="nil"/>
            </w:tcBorders>
            <w:shd w:val="clear" w:color="auto" w:fill="auto"/>
            <w:noWrap/>
            <w:vAlign w:val="bottom"/>
            <w:hideMark/>
          </w:tcPr>
          <w:p w14:paraId="39DF72E1" w14:textId="77777777" w:rsidR="007B5EFF" w:rsidRPr="007B5EFF" w:rsidRDefault="007B5EFF" w:rsidP="007B5EFF">
            <w:pPr>
              <w:rPr>
                <w:rFonts w:ascii="Calibri" w:eastAsia="Times New Roman" w:hAnsi="Calibri" w:cs="Calibri"/>
                <w:color w:val="000000"/>
                <w:sz w:val="20"/>
                <w:szCs w:val="20"/>
              </w:rPr>
            </w:pPr>
          </w:p>
        </w:tc>
        <w:tc>
          <w:tcPr>
            <w:tcW w:w="1025" w:type="dxa"/>
            <w:tcBorders>
              <w:top w:val="nil"/>
              <w:left w:val="nil"/>
              <w:bottom w:val="nil"/>
              <w:right w:val="nil"/>
            </w:tcBorders>
            <w:shd w:val="clear" w:color="auto" w:fill="auto"/>
            <w:noWrap/>
            <w:vAlign w:val="bottom"/>
            <w:hideMark/>
          </w:tcPr>
          <w:p w14:paraId="4C46E71F" w14:textId="77777777" w:rsidR="007B5EFF" w:rsidRPr="007B5EFF" w:rsidRDefault="007B5EFF" w:rsidP="007B5EFF">
            <w:pPr>
              <w:rPr>
                <w:rFonts w:ascii="Calibri" w:eastAsia="Times New Roman" w:hAnsi="Calibri" w:cs="Calibri"/>
                <w:color w:val="000000"/>
                <w:sz w:val="20"/>
                <w:szCs w:val="20"/>
              </w:rPr>
            </w:pPr>
          </w:p>
        </w:tc>
        <w:tc>
          <w:tcPr>
            <w:tcW w:w="1422" w:type="dxa"/>
            <w:tcBorders>
              <w:top w:val="nil"/>
              <w:left w:val="nil"/>
              <w:bottom w:val="nil"/>
              <w:right w:val="nil"/>
            </w:tcBorders>
            <w:shd w:val="clear" w:color="auto" w:fill="auto"/>
            <w:noWrap/>
            <w:vAlign w:val="bottom"/>
            <w:hideMark/>
          </w:tcPr>
          <w:p w14:paraId="571D71BE" w14:textId="77777777" w:rsidR="007B5EFF" w:rsidRPr="007B5EFF" w:rsidRDefault="007B5EFF" w:rsidP="007B5EFF">
            <w:pPr>
              <w:jc w:val="right"/>
              <w:rPr>
                <w:rFonts w:ascii="Calibri" w:eastAsia="Times New Roman" w:hAnsi="Calibri" w:cs="Calibri"/>
                <w:color w:val="000000"/>
                <w:sz w:val="20"/>
                <w:szCs w:val="20"/>
              </w:rPr>
            </w:pPr>
            <w:r w:rsidRPr="007B5EFF">
              <w:rPr>
                <w:rFonts w:ascii="Calibri" w:eastAsia="Times New Roman" w:hAnsi="Calibri" w:cs="Calibri"/>
                <w:color w:val="000000"/>
                <w:sz w:val="20"/>
                <w:szCs w:val="20"/>
              </w:rPr>
              <w:t>Percent decrease</w:t>
            </w:r>
          </w:p>
        </w:tc>
        <w:tc>
          <w:tcPr>
            <w:tcW w:w="1180" w:type="dxa"/>
            <w:tcBorders>
              <w:top w:val="nil"/>
              <w:left w:val="nil"/>
              <w:bottom w:val="nil"/>
              <w:right w:val="nil"/>
            </w:tcBorders>
            <w:shd w:val="clear" w:color="auto" w:fill="auto"/>
            <w:noWrap/>
            <w:vAlign w:val="bottom"/>
            <w:hideMark/>
          </w:tcPr>
          <w:p w14:paraId="1FA16BEE" w14:textId="77777777" w:rsidR="007B5EFF" w:rsidRPr="007B5EFF" w:rsidRDefault="007B5EFF" w:rsidP="007B5EFF">
            <w:pPr>
              <w:jc w:val="center"/>
              <w:rPr>
                <w:rFonts w:ascii="Calibri" w:eastAsia="Times New Roman" w:hAnsi="Calibri" w:cs="Calibri"/>
                <w:color w:val="000000"/>
                <w:sz w:val="20"/>
                <w:szCs w:val="20"/>
              </w:rPr>
            </w:pPr>
            <w:r w:rsidRPr="007B5EFF">
              <w:rPr>
                <w:rFonts w:ascii="Calibri" w:eastAsia="Times New Roman" w:hAnsi="Calibri" w:cs="Calibri"/>
                <w:color w:val="000000"/>
                <w:sz w:val="20"/>
                <w:szCs w:val="20"/>
              </w:rPr>
              <w:t>-41.1%</w:t>
            </w:r>
          </w:p>
        </w:tc>
      </w:tr>
    </w:tbl>
    <w:p w14:paraId="007A92CB" w14:textId="77777777" w:rsidR="007B5EFF" w:rsidRDefault="007B5EFF" w:rsidP="00717F59">
      <w:pPr>
        <w:rPr>
          <w:b/>
          <w:color w:val="FF0000"/>
          <w:sz w:val="24"/>
          <w:szCs w:val="24"/>
        </w:rPr>
      </w:pPr>
    </w:p>
    <w:p w14:paraId="795E338F" w14:textId="77777777" w:rsidR="007B5EFF" w:rsidRDefault="007B5EFF" w:rsidP="00717F59">
      <w:pPr>
        <w:rPr>
          <w:b/>
          <w:color w:val="FF0000"/>
          <w:sz w:val="24"/>
          <w:szCs w:val="24"/>
        </w:rPr>
      </w:pPr>
    </w:p>
    <w:p w14:paraId="2DECEF89" w14:textId="77777777" w:rsidR="007B5EFF" w:rsidRDefault="007B5EFF" w:rsidP="00717F59">
      <w:pPr>
        <w:rPr>
          <w:b/>
          <w:color w:val="FF0000"/>
          <w:sz w:val="24"/>
          <w:szCs w:val="24"/>
        </w:rPr>
      </w:pPr>
    </w:p>
    <w:p w14:paraId="75AE2013" w14:textId="77777777" w:rsidR="007B5EFF" w:rsidRDefault="007B5EFF" w:rsidP="00717F59">
      <w:pPr>
        <w:rPr>
          <w:b/>
          <w:color w:val="FF0000"/>
          <w:sz w:val="24"/>
          <w:szCs w:val="24"/>
        </w:rPr>
      </w:pPr>
    </w:p>
    <w:p w14:paraId="341179C8" w14:textId="77777777" w:rsidR="007B5EFF" w:rsidRDefault="007B5EFF" w:rsidP="00717F59">
      <w:pPr>
        <w:rPr>
          <w:b/>
          <w:color w:val="FF0000"/>
          <w:sz w:val="24"/>
          <w:szCs w:val="24"/>
        </w:rPr>
      </w:pPr>
    </w:p>
    <w:p w14:paraId="1D79B152" w14:textId="77777777" w:rsidR="007B5EFF" w:rsidRDefault="007B5EFF" w:rsidP="00717F59">
      <w:pPr>
        <w:rPr>
          <w:b/>
          <w:color w:val="FF0000"/>
          <w:sz w:val="24"/>
          <w:szCs w:val="24"/>
        </w:rPr>
      </w:pPr>
    </w:p>
    <w:p w14:paraId="60944B16" w14:textId="77777777" w:rsidR="007B5EFF" w:rsidRDefault="007B5EFF" w:rsidP="00717F59">
      <w:pPr>
        <w:rPr>
          <w:b/>
          <w:color w:val="FF0000"/>
          <w:sz w:val="24"/>
          <w:szCs w:val="24"/>
        </w:rPr>
      </w:pPr>
    </w:p>
    <w:p w14:paraId="341182F4" w14:textId="77777777" w:rsidR="007B5EFF" w:rsidRDefault="007B5EFF" w:rsidP="00717F59">
      <w:pPr>
        <w:rPr>
          <w:b/>
          <w:color w:val="FF0000"/>
          <w:sz w:val="24"/>
          <w:szCs w:val="24"/>
        </w:rPr>
      </w:pPr>
    </w:p>
    <w:p w14:paraId="1ED99D10" w14:textId="77777777" w:rsidR="007B5EFF" w:rsidRDefault="007B5EFF" w:rsidP="00717F59">
      <w:pPr>
        <w:rPr>
          <w:b/>
          <w:color w:val="FF0000"/>
          <w:sz w:val="24"/>
          <w:szCs w:val="24"/>
        </w:rPr>
      </w:pPr>
    </w:p>
    <w:p w14:paraId="1D6B4129" w14:textId="77777777" w:rsidR="007B5EFF" w:rsidRDefault="007B5EFF" w:rsidP="00717F59">
      <w:pPr>
        <w:rPr>
          <w:b/>
          <w:color w:val="FF0000"/>
          <w:sz w:val="24"/>
          <w:szCs w:val="24"/>
        </w:rPr>
      </w:pPr>
    </w:p>
    <w:p w14:paraId="36AF8D46" w14:textId="77777777" w:rsidR="007B5EFF" w:rsidRDefault="007B5EFF" w:rsidP="00717F59">
      <w:pPr>
        <w:rPr>
          <w:b/>
          <w:color w:val="FF0000"/>
          <w:sz w:val="24"/>
          <w:szCs w:val="24"/>
        </w:rPr>
      </w:pPr>
    </w:p>
    <w:p w14:paraId="07CB85EF" w14:textId="77777777" w:rsidR="007B5EFF" w:rsidRDefault="007B5EFF" w:rsidP="00717F59">
      <w:pPr>
        <w:rPr>
          <w:b/>
          <w:color w:val="FF0000"/>
          <w:sz w:val="24"/>
          <w:szCs w:val="24"/>
        </w:rPr>
      </w:pPr>
    </w:p>
    <w:p w14:paraId="25DDCA96" w14:textId="77777777" w:rsidR="007B5EFF" w:rsidRDefault="007B5EFF" w:rsidP="00717F59">
      <w:pPr>
        <w:rPr>
          <w:b/>
          <w:color w:val="FF0000"/>
          <w:sz w:val="24"/>
          <w:szCs w:val="24"/>
        </w:rPr>
      </w:pPr>
    </w:p>
    <w:p w14:paraId="48B1AF23" w14:textId="77777777" w:rsidR="007B5EFF" w:rsidRDefault="007B5EFF" w:rsidP="00717F59">
      <w:pPr>
        <w:rPr>
          <w:b/>
          <w:color w:val="FF0000"/>
          <w:sz w:val="24"/>
          <w:szCs w:val="24"/>
        </w:rPr>
      </w:pPr>
    </w:p>
    <w:p w14:paraId="6398B8F7" w14:textId="77777777" w:rsidR="007B5EFF" w:rsidRDefault="007B5EFF" w:rsidP="00717F59">
      <w:pPr>
        <w:rPr>
          <w:b/>
          <w:color w:val="FF0000"/>
          <w:sz w:val="24"/>
          <w:szCs w:val="24"/>
        </w:rPr>
      </w:pPr>
    </w:p>
    <w:p w14:paraId="74FCC11B" w14:textId="77777777" w:rsidR="007B5EFF" w:rsidRDefault="007B5EFF" w:rsidP="00717F59">
      <w:pPr>
        <w:rPr>
          <w:b/>
          <w:color w:val="FF0000"/>
          <w:sz w:val="24"/>
          <w:szCs w:val="24"/>
        </w:rPr>
      </w:pPr>
    </w:p>
    <w:p w14:paraId="1F891FCC" w14:textId="77777777" w:rsidR="007B5EFF" w:rsidRDefault="007B5EFF" w:rsidP="00717F59">
      <w:pPr>
        <w:rPr>
          <w:b/>
          <w:color w:val="FF0000"/>
          <w:sz w:val="24"/>
          <w:szCs w:val="24"/>
        </w:rPr>
      </w:pPr>
    </w:p>
    <w:p w14:paraId="6A9599AB" w14:textId="77777777" w:rsidR="007B5EFF" w:rsidRDefault="007B5EFF" w:rsidP="00717F59">
      <w:pPr>
        <w:rPr>
          <w:b/>
          <w:sz w:val="24"/>
          <w:szCs w:val="24"/>
        </w:rPr>
      </w:pPr>
    </w:p>
    <w:p w14:paraId="083516AE" w14:textId="77777777" w:rsidR="008F6F59" w:rsidRPr="008F6F59" w:rsidRDefault="008F6F59" w:rsidP="00717F59">
      <w:pPr>
        <w:rPr>
          <w:rFonts w:cstheme="minorHAnsi"/>
          <w:color w:val="FF0000"/>
          <w:sz w:val="24"/>
          <w:szCs w:val="24"/>
        </w:rPr>
      </w:pPr>
      <w:r w:rsidRPr="008F6F59">
        <w:rPr>
          <w:rFonts w:cstheme="minorHAnsi"/>
          <w:color w:val="FF0000"/>
          <w:sz w:val="24"/>
          <w:szCs w:val="24"/>
        </w:rPr>
        <w:lastRenderedPageBreak/>
        <w:t>Additionally, transit operator surveys were conducted which yielded the following summarized feedback:</w:t>
      </w:r>
    </w:p>
    <w:p w14:paraId="77B3D7B7" w14:textId="77777777" w:rsidR="008F6F59" w:rsidRPr="008F6F59" w:rsidRDefault="008F6F59" w:rsidP="00717F59">
      <w:pPr>
        <w:rPr>
          <w:rFonts w:cstheme="minorHAnsi"/>
          <w:color w:val="FF0000"/>
          <w:sz w:val="24"/>
          <w:szCs w:val="24"/>
        </w:rPr>
      </w:pPr>
    </w:p>
    <w:p w14:paraId="496784C3" w14:textId="77777777" w:rsidR="008F6F59" w:rsidRPr="008F6F59" w:rsidRDefault="008F6F59" w:rsidP="008F6F59">
      <w:pPr>
        <w:shd w:val="clear" w:color="auto" w:fill="FFFFFF"/>
        <w:rPr>
          <w:rFonts w:eastAsia="Times New Roman" w:cstheme="minorHAnsi"/>
          <w:color w:val="FF0000"/>
          <w:sz w:val="24"/>
          <w:szCs w:val="24"/>
        </w:rPr>
      </w:pPr>
      <w:r w:rsidRPr="008F6F59">
        <w:rPr>
          <w:rFonts w:eastAsia="Times New Roman" w:cstheme="minorHAnsi"/>
          <w:color w:val="FF0000"/>
          <w:sz w:val="24"/>
          <w:szCs w:val="24"/>
        </w:rPr>
        <w:t>Interviews were conducted with Line 720 and Silver Line operators on 7/20 and 7/21 at their respective terminals. A total of 15 operators for each line were interviewed, for a total of 30 interviews. The operators interviewed regularly drive during the AM/PM weekday peak. Overall, operators really liked the red treatment. They thought the red treatments were very visible and noticeable, and discouraged drivers from driving and stopping in the bus lanes. Three quarters of operators observed an improvement in bus lane compliance as a result of the red treatments. Zero operators saw a decrease in bus lane compliance as a result of the red lane treatments.</w:t>
      </w:r>
    </w:p>
    <w:p w14:paraId="235CFB4B" w14:textId="77777777" w:rsidR="008F6F59" w:rsidRDefault="008F6F59" w:rsidP="00717F59">
      <w:pPr>
        <w:rPr>
          <w:b/>
          <w:sz w:val="24"/>
          <w:szCs w:val="24"/>
        </w:rPr>
      </w:pPr>
    </w:p>
    <w:p w14:paraId="4121268A" w14:textId="77777777" w:rsidR="00C65D41" w:rsidRPr="00C65D41" w:rsidRDefault="00C65D41" w:rsidP="006927D2">
      <w:pPr>
        <w:pStyle w:val="Heading3"/>
        <w:rPr>
          <w:b w:val="0"/>
        </w:rPr>
      </w:pPr>
      <w:r w:rsidRPr="00C65D41">
        <w:t>RELATED STUDIES</w:t>
      </w:r>
    </w:p>
    <w:p w14:paraId="2FD0621D" w14:textId="77777777" w:rsidR="003B1077" w:rsidRDefault="00717F59" w:rsidP="00717F59">
      <w:pPr>
        <w:rPr>
          <w:sz w:val="24"/>
          <w:szCs w:val="24"/>
        </w:rPr>
      </w:pPr>
      <w:r w:rsidRPr="00717F59">
        <w:rPr>
          <w:sz w:val="24"/>
          <w:szCs w:val="24"/>
        </w:rPr>
        <w:t>The New York City Department of Transportation completed a Federal Highway Administration (FHWA) sponsored study of red colored bus lanes in 2011. The FHWA experiment title is “3-198(Ex) - Colored Pavement for Bus Lanes - NY City." The NYCDOT study evaluated the effect of red treatments on bus travel times, illegal bus lane occupancy by non-bus vehicles, legal parking behavior in red bus lanes during non-bus lane hours and non-bus vehicle right-turning behavior. Highlights from the NYCDOT study include:</w:t>
      </w:r>
    </w:p>
    <w:p w14:paraId="6850AE2D" w14:textId="77777777" w:rsidR="00717F59" w:rsidRDefault="00717F59" w:rsidP="00717F59">
      <w:pPr>
        <w:rPr>
          <w:sz w:val="24"/>
          <w:szCs w:val="24"/>
        </w:rPr>
      </w:pPr>
      <w:r w:rsidRPr="00717F59">
        <w:rPr>
          <w:sz w:val="24"/>
          <w:szCs w:val="24"/>
        </w:rPr>
        <w:t xml:space="preserve"> </w:t>
      </w:r>
    </w:p>
    <w:p w14:paraId="7A36E4A9" w14:textId="77777777" w:rsidR="00717F59" w:rsidRPr="00717F59" w:rsidRDefault="00717F59" w:rsidP="00717F59">
      <w:pPr>
        <w:pStyle w:val="ListParagraph"/>
        <w:numPr>
          <w:ilvl w:val="0"/>
          <w:numId w:val="7"/>
        </w:numPr>
        <w:rPr>
          <w:sz w:val="24"/>
          <w:szCs w:val="24"/>
        </w:rPr>
      </w:pPr>
      <w:r w:rsidRPr="00717F59">
        <w:rPr>
          <w:sz w:val="24"/>
          <w:szCs w:val="24"/>
        </w:rPr>
        <w:t xml:space="preserve">Reduced illegal driving in bus lanes after installation of red treatment. </w:t>
      </w:r>
    </w:p>
    <w:p w14:paraId="26EF3250" w14:textId="77777777" w:rsidR="00717F59" w:rsidRPr="00717F59" w:rsidRDefault="00717F59" w:rsidP="00717F59">
      <w:pPr>
        <w:pStyle w:val="ListParagraph"/>
        <w:numPr>
          <w:ilvl w:val="0"/>
          <w:numId w:val="7"/>
        </w:numPr>
        <w:rPr>
          <w:sz w:val="24"/>
          <w:szCs w:val="24"/>
        </w:rPr>
      </w:pPr>
      <w:r w:rsidRPr="00717F59">
        <w:rPr>
          <w:sz w:val="24"/>
          <w:szCs w:val="24"/>
        </w:rPr>
        <w:t xml:space="preserve">Reduced illegal standing (under 30 minutes) in bus lanes after installation of red treatment. </w:t>
      </w:r>
    </w:p>
    <w:p w14:paraId="4169F7E9" w14:textId="77777777" w:rsidR="00717F59" w:rsidRPr="00717F59" w:rsidRDefault="00717F59" w:rsidP="00717F59">
      <w:pPr>
        <w:pStyle w:val="ListParagraph"/>
        <w:numPr>
          <w:ilvl w:val="0"/>
          <w:numId w:val="7"/>
        </w:numPr>
        <w:rPr>
          <w:sz w:val="24"/>
          <w:szCs w:val="24"/>
        </w:rPr>
      </w:pPr>
      <w:r w:rsidRPr="00717F59">
        <w:rPr>
          <w:sz w:val="24"/>
          <w:szCs w:val="24"/>
        </w:rPr>
        <w:t>Increased illegal parking (over 30 minutes) in bus lanes afte</w:t>
      </w:r>
      <w:r>
        <w:rPr>
          <w:sz w:val="24"/>
          <w:szCs w:val="24"/>
        </w:rPr>
        <w:t>r installation of red treatment</w:t>
      </w:r>
      <w:r w:rsidRPr="00717F59">
        <w:rPr>
          <w:sz w:val="24"/>
          <w:szCs w:val="24"/>
        </w:rPr>
        <w:t xml:space="preserve">. </w:t>
      </w:r>
    </w:p>
    <w:p w14:paraId="19587F1D" w14:textId="77777777" w:rsidR="00717F59" w:rsidRDefault="00717F59" w:rsidP="00717F59">
      <w:pPr>
        <w:pStyle w:val="ListParagraph"/>
        <w:numPr>
          <w:ilvl w:val="0"/>
          <w:numId w:val="7"/>
        </w:numPr>
        <w:rPr>
          <w:sz w:val="24"/>
          <w:szCs w:val="24"/>
        </w:rPr>
      </w:pPr>
      <w:r w:rsidRPr="00717F59">
        <w:rPr>
          <w:sz w:val="24"/>
          <w:szCs w:val="24"/>
        </w:rPr>
        <w:t>No significant change in bus travel times after i</w:t>
      </w:r>
      <w:r>
        <w:rPr>
          <w:sz w:val="24"/>
          <w:szCs w:val="24"/>
        </w:rPr>
        <w:t>nstallation of red treatment</w:t>
      </w:r>
    </w:p>
    <w:p w14:paraId="73112A5D" w14:textId="77777777" w:rsidR="00717F59" w:rsidRDefault="00717F59" w:rsidP="00717F59">
      <w:pPr>
        <w:pStyle w:val="ListParagraph"/>
        <w:numPr>
          <w:ilvl w:val="0"/>
          <w:numId w:val="7"/>
        </w:numPr>
        <w:rPr>
          <w:sz w:val="24"/>
          <w:szCs w:val="24"/>
        </w:rPr>
      </w:pPr>
      <w:r w:rsidRPr="00717F59">
        <w:rPr>
          <w:sz w:val="24"/>
          <w:szCs w:val="24"/>
        </w:rPr>
        <w:t xml:space="preserve">No impact on legal parking </w:t>
      </w:r>
      <w:r w:rsidR="00E11536" w:rsidRPr="00717F59">
        <w:rPr>
          <w:sz w:val="24"/>
          <w:szCs w:val="24"/>
        </w:rPr>
        <w:t>behavior</w:t>
      </w:r>
      <w:r w:rsidRPr="00717F59">
        <w:rPr>
          <w:sz w:val="24"/>
          <w:szCs w:val="24"/>
        </w:rPr>
        <w:t xml:space="preserve"> when</w:t>
      </w:r>
      <w:r>
        <w:rPr>
          <w:sz w:val="24"/>
          <w:szCs w:val="24"/>
        </w:rPr>
        <w:t xml:space="preserve"> the bus lane is not in effect.</w:t>
      </w:r>
    </w:p>
    <w:p w14:paraId="74931FC7" w14:textId="77777777" w:rsidR="00717F59" w:rsidRPr="00717F59" w:rsidRDefault="00717F59" w:rsidP="00717F59">
      <w:pPr>
        <w:pStyle w:val="ListParagraph"/>
        <w:numPr>
          <w:ilvl w:val="0"/>
          <w:numId w:val="7"/>
        </w:numPr>
        <w:rPr>
          <w:sz w:val="24"/>
          <w:szCs w:val="24"/>
        </w:rPr>
      </w:pPr>
      <w:r w:rsidRPr="00717F59">
        <w:rPr>
          <w:sz w:val="24"/>
          <w:szCs w:val="24"/>
        </w:rPr>
        <w:t xml:space="preserve">No impact on legal right-turn </w:t>
      </w:r>
      <w:r w:rsidR="00E11536" w:rsidRPr="00717F59">
        <w:rPr>
          <w:sz w:val="24"/>
          <w:szCs w:val="24"/>
        </w:rPr>
        <w:t>behavior</w:t>
      </w:r>
      <w:r w:rsidRPr="00717F59">
        <w:rPr>
          <w:sz w:val="24"/>
          <w:szCs w:val="24"/>
        </w:rPr>
        <w:t xml:space="preserve">. </w:t>
      </w:r>
    </w:p>
    <w:p w14:paraId="4B370802" w14:textId="77777777" w:rsidR="00717F59" w:rsidRDefault="00717F59" w:rsidP="00717F59">
      <w:pPr>
        <w:pStyle w:val="ListParagraph"/>
        <w:numPr>
          <w:ilvl w:val="0"/>
          <w:numId w:val="7"/>
        </w:numPr>
        <w:rPr>
          <w:sz w:val="24"/>
          <w:szCs w:val="24"/>
        </w:rPr>
      </w:pPr>
      <w:r w:rsidRPr="00717F59">
        <w:rPr>
          <w:sz w:val="24"/>
          <w:szCs w:val="24"/>
        </w:rPr>
        <w:t xml:space="preserve">Easier enforcement of bus lane violations after installation of red treatment. </w:t>
      </w:r>
    </w:p>
    <w:p w14:paraId="193B122A" w14:textId="77777777" w:rsidR="00717F59" w:rsidRDefault="00717F59" w:rsidP="00717F59">
      <w:pPr>
        <w:rPr>
          <w:sz w:val="24"/>
          <w:szCs w:val="24"/>
        </w:rPr>
      </w:pPr>
    </w:p>
    <w:p w14:paraId="0A349C25" w14:textId="77777777" w:rsidR="00717F59" w:rsidRDefault="00717F59" w:rsidP="00717F59">
      <w:pPr>
        <w:rPr>
          <w:sz w:val="24"/>
          <w:szCs w:val="24"/>
        </w:rPr>
      </w:pPr>
      <w:r w:rsidRPr="00717F59">
        <w:rPr>
          <w:sz w:val="24"/>
          <w:szCs w:val="24"/>
        </w:rPr>
        <w:t>The NYCDOT study showed positive results but was based on relatively small samples.</w:t>
      </w:r>
      <w:r>
        <w:rPr>
          <w:sz w:val="24"/>
          <w:szCs w:val="24"/>
        </w:rPr>
        <w:t xml:space="preserve"> Subsequently, the San Francisco Municipal Transportation Agency (SFMTA) completed a FHWA and California Traffic Control Devices Committee (CTCDC) sponsored study of red colored bus lanes in 2017 (CTCDC Experiment 12-18, FHWA Experiment 9(03)-18 (E)).</w:t>
      </w:r>
      <w:r w:rsidR="00E11536">
        <w:rPr>
          <w:sz w:val="24"/>
          <w:szCs w:val="24"/>
        </w:rPr>
        <w:t xml:space="preserve"> The SFMTA study also evaluated the effect of red treatments on bus travel times, illegal bus lane occupancy by non-bus vehicles, Highlights from the SFMTA study include:</w:t>
      </w:r>
    </w:p>
    <w:p w14:paraId="1F56E47A" w14:textId="77777777" w:rsidR="003B1077" w:rsidRDefault="003B1077" w:rsidP="00717F59">
      <w:pPr>
        <w:rPr>
          <w:sz w:val="24"/>
          <w:szCs w:val="24"/>
        </w:rPr>
      </w:pPr>
    </w:p>
    <w:p w14:paraId="6387D62A" w14:textId="77777777" w:rsidR="00E11536" w:rsidRDefault="00E11536" w:rsidP="00E11536">
      <w:pPr>
        <w:pStyle w:val="ListParagraph"/>
        <w:numPr>
          <w:ilvl w:val="0"/>
          <w:numId w:val="7"/>
        </w:numPr>
        <w:rPr>
          <w:sz w:val="24"/>
          <w:szCs w:val="24"/>
        </w:rPr>
      </w:pPr>
      <w:r>
        <w:rPr>
          <w:sz w:val="24"/>
          <w:szCs w:val="24"/>
        </w:rPr>
        <w:t>Reduced transit-only lane violations by non-bus vehicles (average 51% reduction) even though traffic volumes increased by 8%.</w:t>
      </w:r>
    </w:p>
    <w:p w14:paraId="6D2FEBC9" w14:textId="77777777" w:rsidR="00E11536" w:rsidRDefault="00E11536" w:rsidP="00E11536">
      <w:pPr>
        <w:pStyle w:val="ListParagraph"/>
        <w:numPr>
          <w:ilvl w:val="0"/>
          <w:numId w:val="7"/>
        </w:numPr>
        <w:rPr>
          <w:sz w:val="24"/>
          <w:szCs w:val="24"/>
        </w:rPr>
      </w:pPr>
      <w:r>
        <w:rPr>
          <w:sz w:val="24"/>
          <w:szCs w:val="24"/>
        </w:rPr>
        <w:t>Increased overall compliance of transit-only lanes</w:t>
      </w:r>
    </w:p>
    <w:p w14:paraId="627578C0" w14:textId="77777777" w:rsidR="00E11536" w:rsidRDefault="00E11536" w:rsidP="00E11536">
      <w:pPr>
        <w:pStyle w:val="ListParagraph"/>
        <w:numPr>
          <w:ilvl w:val="0"/>
          <w:numId w:val="7"/>
        </w:numPr>
        <w:rPr>
          <w:sz w:val="24"/>
          <w:szCs w:val="24"/>
        </w:rPr>
      </w:pPr>
      <w:r>
        <w:rPr>
          <w:sz w:val="24"/>
          <w:szCs w:val="24"/>
        </w:rPr>
        <w:t>Decreased overall compliance as congestion increases above a V/C ratio of 0.6.</w:t>
      </w:r>
    </w:p>
    <w:p w14:paraId="4FA64BF8" w14:textId="77777777" w:rsidR="00E11536" w:rsidRDefault="00E11536" w:rsidP="00E11536">
      <w:pPr>
        <w:pStyle w:val="ListParagraph"/>
        <w:numPr>
          <w:ilvl w:val="0"/>
          <w:numId w:val="7"/>
        </w:numPr>
        <w:rPr>
          <w:sz w:val="24"/>
          <w:szCs w:val="24"/>
        </w:rPr>
      </w:pPr>
      <w:r>
        <w:rPr>
          <w:sz w:val="24"/>
          <w:szCs w:val="24"/>
        </w:rPr>
        <w:t>Decreased ratio of transit travel time to traffic travel time for all study corridors, indicating that the treatments were effective at insulating transit travel times from the effects of increased traffic congestion.</w:t>
      </w:r>
    </w:p>
    <w:p w14:paraId="39BD4A5A" w14:textId="77777777" w:rsidR="00E11536" w:rsidRDefault="00E11536" w:rsidP="00E11536">
      <w:pPr>
        <w:pStyle w:val="ListParagraph"/>
        <w:numPr>
          <w:ilvl w:val="0"/>
          <w:numId w:val="7"/>
        </w:numPr>
        <w:rPr>
          <w:sz w:val="24"/>
          <w:szCs w:val="24"/>
        </w:rPr>
      </w:pPr>
      <w:r>
        <w:rPr>
          <w:sz w:val="24"/>
          <w:szCs w:val="24"/>
        </w:rPr>
        <w:lastRenderedPageBreak/>
        <w:t>A decreased in injury collisions along the three study corridors (overall 24% reduction) while citywide collision trends were nearly unchanged during the same analysis periods.</w:t>
      </w:r>
    </w:p>
    <w:p w14:paraId="2DDA2FB2" w14:textId="77777777" w:rsidR="00E11536" w:rsidRPr="00E11536" w:rsidRDefault="00E11536" w:rsidP="00E11536">
      <w:pPr>
        <w:pStyle w:val="ListParagraph"/>
        <w:numPr>
          <w:ilvl w:val="0"/>
          <w:numId w:val="7"/>
        </w:numPr>
        <w:rPr>
          <w:sz w:val="24"/>
          <w:szCs w:val="24"/>
        </w:rPr>
      </w:pPr>
      <w:r>
        <w:rPr>
          <w:sz w:val="24"/>
          <w:szCs w:val="24"/>
        </w:rPr>
        <w:t>No change in parking occupancy</w:t>
      </w:r>
    </w:p>
    <w:p w14:paraId="266480B4" w14:textId="77777777" w:rsidR="00C941D1" w:rsidRDefault="00C941D1" w:rsidP="00717F59">
      <w:pPr>
        <w:rPr>
          <w:rFonts w:cstheme="minorHAnsi"/>
          <w:sz w:val="24"/>
          <w:szCs w:val="24"/>
        </w:rPr>
      </w:pPr>
    </w:p>
    <w:p w14:paraId="78AA4657" w14:textId="77777777" w:rsidR="00E11536" w:rsidRDefault="00E11536" w:rsidP="006927D2">
      <w:pPr>
        <w:pStyle w:val="Heading3"/>
      </w:pPr>
      <w:r>
        <w:t>MATERIAL DETAILS</w:t>
      </w:r>
    </w:p>
    <w:p w14:paraId="3759665A" w14:textId="77777777" w:rsidR="00E11536" w:rsidRDefault="002E569A" w:rsidP="00717F59">
      <w:pPr>
        <w:rPr>
          <w:rFonts w:cstheme="minorHAnsi"/>
          <w:sz w:val="24"/>
          <w:szCs w:val="24"/>
        </w:rPr>
      </w:pPr>
      <w:r>
        <w:rPr>
          <w:rFonts w:cstheme="minorHAnsi"/>
          <w:sz w:val="24"/>
          <w:szCs w:val="24"/>
        </w:rPr>
        <w:t xml:space="preserve">Prior studies indicate that surface preparation along with epoxy-based paints, epoxy/aggregate treatments, and asphalt concrete micro-surface treatments provide the best durability. </w:t>
      </w:r>
      <w:r w:rsidRPr="002939CE">
        <w:rPr>
          <w:rFonts w:cstheme="minorHAnsi"/>
          <w:color w:val="FF0000"/>
          <w:sz w:val="24"/>
          <w:szCs w:val="24"/>
        </w:rPr>
        <w:t xml:space="preserve">LADOT </w:t>
      </w:r>
      <w:r w:rsidR="000B381E" w:rsidRPr="002939CE">
        <w:rPr>
          <w:rFonts w:cstheme="minorHAnsi"/>
          <w:color w:val="FF0000"/>
          <w:sz w:val="24"/>
          <w:szCs w:val="24"/>
        </w:rPr>
        <w:t>has determined that a thermoplastic-based material provides superior performance and is the only material being used as part of this experiment.</w:t>
      </w:r>
    </w:p>
    <w:p w14:paraId="7BB85027" w14:textId="77777777" w:rsidR="000B381E" w:rsidRDefault="000B381E" w:rsidP="00717F59">
      <w:pPr>
        <w:rPr>
          <w:rFonts w:cstheme="minorHAnsi"/>
          <w:sz w:val="24"/>
          <w:szCs w:val="24"/>
        </w:rPr>
      </w:pPr>
    </w:p>
    <w:p w14:paraId="68E7D09E" w14:textId="77777777" w:rsidR="00DE3EAC" w:rsidRDefault="00DE3EAC" w:rsidP="006927D2">
      <w:pPr>
        <w:pStyle w:val="Heading3"/>
      </w:pPr>
      <w:r>
        <w:t>COLOR SPECIFICATIONS</w:t>
      </w:r>
    </w:p>
    <w:p w14:paraId="203B1F55" w14:textId="77777777" w:rsidR="00DE3EAC" w:rsidRDefault="00DE3EAC" w:rsidP="00717F59">
      <w:pPr>
        <w:rPr>
          <w:rFonts w:cstheme="minorHAnsi"/>
          <w:sz w:val="24"/>
          <w:szCs w:val="24"/>
        </w:rPr>
      </w:pPr>
      <w:r w:rsidRPr="00AD74F4">
        <w:rPr>
          <w:rFonts w:cstheme="minorHAnsi"/>
          <w:sz w:val="24"/>
          <w:szCs w:val="24"/>
        </w:rPr>
        <w:t xml:space="preserve">Since the CA MUTCD does not yet provide guidance for the use of </w:t>
      </w:r>
      <w:proofErr w:type="gramStart"/>
      <w:r w:rsidRPr="00AD74F4">
        <w:rPr>
          <w:rFonts w:cstheme="minorHAnsi"/>
          <w:sz w:val="24"/>
          <w:szCs w:val="24"/>
        </w:rPr>
        <w:t>the color red</w:t>
      </w:r>
      <w:proofErr w:type="gramEnd"/>
      <w:r w:rsidRPr="00AD74F4">
        <w:rPr>
          <w:rFonts w:cstheme="minorHAnsi"/>
          <w:sz w:val="24"/>
          <w:szCs w:val="24"/>
        </w:rPr>
        <w:t xml:space="preserve"> as a pavement marking functioning as a traffic control device, LADOT is evaluating different color values within the range of what are typically considered shades of red. The “off-the-shelf” shade of red typically offered by manufacturers of material types under consideration has RGB values of 181, 48, and 48, respectively. LADOT will consider these values as well as other variations within a reasonable range that would still provide adequate conspicuity while remaining conscientious of potential adverse impacts to the film industry.</w:t>
      </w:r>
    </w:p>
    <w:p w14:paraId="172DC2DE" w14:textId="77777777" w:rsidR="001A00EA" w:rsidRDefault="001A00EA" w:rsidP="00717F59">
      <w:pPr>
        <w:rPr>
          <w:rFonts w:cstheme="minorHAnsi"/>
          <w:sz w:val="24"/>
          <w:szCs w:val="24"/>
        </w:rPr>
      </w:pPr>
    </w:p>
    <w:p w14:paraId="519980F6" w14:textId="77777777" w:rsidR="008F6F59" w:rsidRDefault="008F6F59" w:rsidP="00717F59">
      <w:pPr>
        <w:rPr>
          <w:rFonts w:cstheme="minorHAnsi"/>
          <w:b/>
          <w:sz w:val="24"/>
          <w:szCs w:val="24"/>
        </w:rPr>
      </w:pPr>
    </w:p>
    <w:p w14:paraId="08F52DB2" w14:textId="77777777" w:rsidR="008F6F59" w:rsidRDefault="008F6F59" w:rsidP="00717F59">
      <w:pPr>
        <w:rPr>
          <w:rFonts w:cstheme="minorHAnsi"/>
          <w:b/>
          <w:sz w:val="24"/>
          <w:szCs w:val="24"/>
        </w:rPr>
      </w:pPr>
    </w:p>
    <w:p w14:paraId="40E6AE5A" w14:textId="77777777" w:rsidR="008F6F59" w:rsidRDefault="008F6F59" w:rsidP="00717F59">
      <w:pPr>
        <w:rPr>
          <w:rFonts w:cstheme="minorHAnsi"/>
          <w:b/>
          <w:sz w:val="24"/>
          <w:szCs w:val="24"/>
        </w:rPr>
      </w:pPr>
    </w:p>
    <w:p w14:paraId="6CBB7E5F" w14:textId="77777777" w:rsidR="008F6F59" w:rsidRDefault="008F6F59" w:rsidP="00717F59">
      <w:pPr>
        <w:rPr>
          <w:rFonts w:cstheme="minorHAnsi"/>
          <w:b/>
          <w:sz w:val="24"/>
          <w:szCs w:val="24"/>
        </w:rPr>
      </w:pPr>
    </w:p>
    <w:p w14:paraId="6FEBEDE2" w14:textId="77777777" w:rsidR="008F6F59" w:rsidRDefault="008F6F59" w:rsidP="00717F59">
      <w:pPr>
        <w:rPr>
          <w:rFonts w:cstheme="minorHAnsi"/>
          <w:b/>
          <w:sz w:val="24"/>
          <w:szCs w:val="24"/>
        </w:rPr>
      </w:pPr>
    </w:p>
    <w:p w14:paraId="4911DC2E" w14:textId="77777777" w:rsidR="008F6F59" w:rsidRDefault="008F6F59" w:rsidP="00717F59">
      <w:pPr>
        <w:rPr>
          <w:rFonts w:cstheme="minorHAnsi"/>
          <w:b/>
          <w:sz w:val="24"/>
          <w:szCs w:val="24"/>
        </w:rPr>
      </w:pPr>
    </w:p>
    <w:p w14:paraId="4D38ABE6" w14:textId="77777777" w:rsidR="008F6F59" w:rsidRDefault="008F6F59" w:rsidP="00717F59">
      <w:pPr>
        <w:rPr>
          <w:rFonts w:cstheme="minorHAnsi"/>
          <w:b/>
          <w:sz w:val="24"/>
          <w:szCs w:val="24"/>
        </w:rPr>
      </w:pPr>
    </w:p>
    <w:p w14:paraId="12277292" w14:textId="77777777" w:rsidR="008F6F59" w:rsidRDefault="008F6F59" w:rsidP="00717F59">
      <w:pPr>
        <w:rPr>
          <w:rFonts w:cstheme="minorHAnsi"/>
          <w:b/>
          <w:sz w:val="24"/>
          <w:szCs w:val="24"/>
        </w:rPr>
      </w:pPr>
    </w:p>
    <w:p w14:paraId="0E63009E" w14:textId="77777777" w:rsidR="008F6F59" w:rsidRDefault="008F6F59" w:rsidP="00717F59">
      <w:pPr>
        <w:rPr>
          <w:rFonts w:cstheme="minorHAnsi"/>
          <w:b/>
          <w:sz w:val="24"/>
          <w:szCs w:val="24"/>
        </w:rPr>
      </w:pPr>
    </w:p>
    <w:p w14:paraId="071B5C02" w14:textId="77777777" w:rsidR="008F6F59" w:rsidRDefault="008F6F59" w:rsidP="00717F59">
      <w:pPr>
        <w:rPr>
          <w:rFonts w:cstheme="minorHAnsi"/>
          <w:b/>
          <w:sz w:val="24"/>
          <w:szCs w:val="24"/>
        </w:rPr>
      </w:pPr>
    </w:p>
    <w:p w14:paraId="3FA56B74" w14:textId="77777777" w:rsidR="008F6F59" w:rsidRDefault="008F6F59" w:rsidP="00717F59">
      <w:pPr>
        <w:rPr>
          <w:rFonts w:cstheme="minorHAnsi"/>
          <w:b/>
          <w:sz w:val="24"/>
          <w:szCs w:val="24"/>
        </w:rPr>
      </w:pPr>
    </w:p>
    <w:p w14:paraId="481819DB" w14:textId="77777777" w:rsidR="008F6F59" w:rsidRDefault="008F6F59" w:rsidP="00717F59">
      <w:pPr>
        <w:rPr>
          <w:rFonts w:cstheme="minorHAnsi"/>
          <w:b/>
          <w:sz w:val="24"/>
          <w:szCs w:val="24"/>
        </w:rPr>
      </w:pPr>
    </w:p>
    <w:p w14:paraId="5FA4C2CB" w14:textId="77777777" w:rsidR="008F6F59" w:rsidRDefault="008F6F59" w:rsidP="00717F59">
      <w:pPr>
        <w:rPr>
          <w:rFonts w:cstheme="minorHAnsi"/>
          <w:b/>
          <w:sz w:val="24"/>
          <w:szCs w:val="24"/>
        </w:rPr>
      </w:pPr>
    </w:p>
    <w:p w14:paraId="4ED1D696" w14:textId="77777777" w:rsidR="008F6F59" w:rsidRDefault="008F6F59" w:rsidP="00717F59">
      <w:pPr>
        <w:rPr>
          <w:rFonts w:cstheme="minorHAnsi"/>
          <w:b/>
          <w:sz w:val="24"/>
          <w:szCs w:val="24"/>
        </w:rPr>
      </w:pPr>
    </w:p>
    <w:p w14:paraId="63222776" w14:textId="77777777" w:rsidR="008F6F59" w:rsidRDefault="008F6F59" w:rsidP="00717F59">
      <w:pPr>
        <w:rPr>
          <w:rFonts w:cstheme="minorHAnsi"/>
          <w:b/>
          <w:sz w:val="24"/>
          <w:szCs w:val="24"/>
        </w:rPr>
      </w:pPr>
    </w:p>
    <w:p w14:paraId="3050B415" w14:textId="77777777" w:rsidR="008F6F59" w:rsidRDefault="008F6F59" w:rsidP="00717F59">
      <w:pPr>
        <w:rPr>
          <w:rFonts w:cstheme="minorHAnsi"/>
          <w:b/>
          <w:sz w:val="24"/>
          <w:szCs w:val="24"/>
        </w:rPr>
      </w:pPr>
    </w:p>
    <w:p w14:paraId="231957C8" w14:textId="77777777" w:rsidR="008F6F59" w:rsidRDefault="008F6F59" w:rsidP="00717F59">
      <w:pPr>
        <w:rPr>
          <w:rFonts w:cstheme="minorHAnsi"/>
          <w:b/>
          <w:sz w:val="24"/>
          <w:szCs w:val="24"/>
        </w:rPr>
      </w:pPr>
    </w:p>
    <w:p w14:paraId="1E495871" w14:textId="77777777" w:rsidR="008F6F59" w:rsidRDefault="008F6F59" w:rsidP="00717F59">
      <w:pPr>
        <w:rPr>
          <w:rFonts w:cstheme="minorHAnsi"/>
          <w:b/>
          <w:sz w:val="24"/>
          <w:szCs w:val="24"/>
        </w:rPr>
      </w:pPr>
    </w:p>
    <w:p w14:paraId="7ED2B725" w14:textId="77777777" w:rsidR="008F6F59" w:rsidRDefault="008F6F59" w:rsidP="00717F59">
      <w:pPr>
        <w:rPr>
          <w:rFonts w:cstheme="minorHAnsi"/>
          <w:b/>
          <w:sz w:val="24"/>
          <w:szCs w:val="24"/>
        </w:rPr>
      </w:pPr>
    </w:p>
    <w:p w14:paraId="74C90D4F" w14:textId="77777777" w:rsidR="008F6F59" w:rsidRDefault="008F6F59" w:rsidP="00717F59">
      <w:pPr>
        <w:rPr>
          <w:rFonts w:cstheme="minorHAnsi"/>
          <w:b/>
          <w:sz w:val="24"/>
          <w:szCs w:val="24"/>
        </w:rPr>
      </w:pPr>
    </w:p>
    <w:p w14:paraId="60108E1A" w14:textId="77777777" w:rsidR="008F6F59" w:rsidRDefault="008F6F59" w:rsidP="00717F59">
      <w:pPr>
        <w:rPr>
          <w:rFonts w:cstheme="minorHAnsi"/>
          <w:b/>
          <w:sz w:val="24"/>
          <w:szCs w:val="24"/>
        </w:rPr>
      </w:pPr>
    </w:p>
    <w:p w14:paraId="762865C4" w14:textId="77777777" w:rsidR="008F6F59" w:rsidRDefault="008F6F59" w:rsidP="00717F59">
      <w:pPr>
        <w:rPr>
          <w:rFonts w:cstheme="minorHAnsi"/>
          <w:b/>
          <w:sz w:val="24"/>
          <w:szCs w:val="24"/>
        </w:rPr>
      </w:pPr>
    </w:p>
    <w:p w14:paraId="06D506BE" w14:textId="77777777" w:rsidR="008F6F59" w:rsidRDefault="008F6F59" w:rsidP="00717F59">
      <w:pPr>
        <w:rPr>
          <w:rFonts w:cstheme="minorHAnsi"/>
          <w:b/>
          <w:sz w:val="24"/>
          <w:szCs w:val="24"/>
        </w:rPr>
      </w:pPr>
    </w:p>
    <w:p w14:paraId="35706849" w14:textId="77777777" w:rsidR="008F6F59" w:rsidRDefault="008F6F59" w:rsidP="00717F59">
      <w:pPr>
        <w:rPr>
          <w:rFonts w:cstheme="minorHAnsi"/>
          <w:b/>
          <w:sz w:val="24"/>
          <w:szCs w:val="24"/>
        </w:rPr>
      </w:pPr>
    </w:p>
    <w:p w14:paraId="345D9A60" w14:textId="77777777" w:rsidR="008F6F59" w:rsidRDefault="008F6F59" w:rsidP="00717F59">
      <w:pPr>
        <w:rPr>
          <w:rFonts w:cstheme="minorHAnsi"/>
          <w:b/>
          <w:sz w:val="24"/>
          <w:szCs w:val="24"/>
        </w:rPr>
      </w:pPr>
    </w:p>
    <w:p w14:paraId="05F83742" w14:textId="77777777" w:rsidR="001A00EA" w:rsidRDefault="001A00EA" w:rsidP="006927D2">
      <w:pPr>
        <w:pStyle w:val="Heading3"/>
      </w:pPr>
      <w:r>
        <w:t>LAYOUT</w:t>
      </w:r>
    </w:p>
    <w:p w14:paraId="1E6CA569" w14:textId="77777777" w:rsidR="001A00EA" w:rsidRDefault="001A00EA" w:rsidP="00717F59">
      <w:pPr>
        <w:rPr>
          <w:rFonts w:cstheme="minorHAnsi"/>
          <w:sz w:val="24"/>
          <w:szCs w:val="24"/>
        </w:rPr>
      </w:pPr>
      <w:r w:rsidRPr="00AD74F4">
        <w:rPr>
          <w:rFonts w:cstheme="minorHAnsi"/>
          <w:sz w:val="24"/>
          <w:szCs w:val="24"/>
        </w:rPr>
        <w:t>Under the experiment conducted by SFMTA, red color treatments were implemented as a solid continuous fill of the transit-only lane from the start of block until the point at which the solid line delineating the transit-only lane from the adjacent mixed-flow lane converts to a broken line, approaching a cross street where right turns are permitted. At this point, the solid fill becomes broken with blocks of red the width of the transit-only lane and mirroring the breaks of the adjacent broken white line. Under this experiment, LADOT proposes to minimize application of the red fill in an effort to control costs while evaluating whether such an approach can still provide improvements to compliance. The application would remain the same where the white line delineating the transit-only lane is broken, but instead of a continuous fill for the remaining portion of the block, only the beginning of the block where the “BUS LANE” pavement marking is located would feature red fill.</w:t>
      </w:r>
      <w:r w:rsidR="00F54E6C">
        <w:rPr>
          <w:rFonts w:cstheme="minorHAnsi"/>
          <w:sz w:val="24"/>
          <w:szCs w:val="24"/>
        </w:rPr>
        <w:t xml:space="preserve"> The rendering below illustrates an example block layout as proposed.</w:t>
      </w:r>
    </w:p>
    <w:p w14:paraId="49127D18" w14:textId="7739706B" w:rsidR="00F54E6C" w:rsidRPr="001A00EA" w:rsidRDefault="009A608A" w:rsidP="00717F59">
      <w:pPr>
        <w:rPr>
          <w:rFonts w:cstheme="minorHAnsi"/>
          <w:sz w:val="24"/>
          <w:szCs w:val="24"/>
        </w:rPr>
      </w:pPr>
      <w:r>
        <w:rPr>
          <w:rFonts w:cstheme="minorHAnsi"/>
          <w:noProof/>
          <w:sz w:val="24"/>
          <w:szCs w:val="24"/>
          <w:highlight w:val="yellow"/>
        </w:rPr>
        <w:drawing>
          <wp:inline distT="0" distB="0" distL="0" distR="0" wp14:anchorId="1D7165BA" wp14:editId="1B1D4486">
            <wp:extent cx="5918200" cy="4470400"/>
            <wp:effectExtent l="0" t="0" r="0" b="0"/>
            <wp:docPr id="1" name="Picture 1" descr="Photo rendering of proposed bus land block layout example using r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rendering of proposed bus land block layout example using red fi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8200" cy="4470400"/>
                    </a:xfrm>
                    <a:prstGeom prst="rect">
                      <a:avLst/>
                    </a:prstGeom>
                    <a:noFill/>
                    <a:ln>
                      <a:noFill/>
                    </a:ln>
                  </pic:spPr>
                </pic:pic>
              </a:graphicData>
            </a:graphic>
          </wp:inline>
        </w:drawing>
      </w:r>
    </w:p>
    <w:p w14:paraId="6555D44A" w14:textId="77777777" w:rsidR="00E11536" w:rsidRDefault="00E11536" w:rsidP="00717F59">
      <w:pPr>
        <w:rPr>
          <w:rFonts w:cstheme="minorHAnsi"/>
          <w:sz w:val="24"/>
          <w:szCs w:val="24"/>
        </w:rPr>
      </w:pPr>
    </w:p>
    <w:p w14:paraId="28BDFB2B" w14:textId="77777777" w:rsidR="008F6F59" w:rsidRDefault="008F6F59" w:rsidP="00717F59">
      <w:pPr>
        <w:rPr>
          <w:rFonts w:cstheme="minorHAnsi"/>
          <w:b/>
          <w:sz w:val="28"/>
          <w:szCs w:val="24"/>
        </w:rPr>
      </w:pPr>
    </w:p>
    <w:p w14:paraId="1B5963C2" w14:textId="77777777" w:rsidR="008F6F59" w:rsidRDefault="008F6F59" w:rsidP="00717F59">
      <w:pPr>
        <w:rPr>
          <w:rFonts w:cstheme="minorHAnsi"/>
          <w:b/>
          <w:sz w:val="28"/>
          <w:szCs w:val="24"/>
        </w:rPr>
      </w:pPr>
    </w:p>
    <w:p w14:paraId="4F54D9B9" w14:textId="77777777" w:rsidR="008F6F59" w:rsidRDefault="008F6F59" w:rsidP="00717F59">
      <w:pPr>
        <w:rPr>
          <w:rFonts w:cstheme="minorHAnsi"/>
          <w:b/>
          <w:sz w:val="28"/>
          <w:szCs w:val="24"/>
        </w:rPr>
      </w:pPr>
    </w:p>
    <w:p w14:paraId="05317CA8" w14:textId="77777777" w:rsidR="008F6F59" w:rsidRDefault="008F6F59" w:rsidP="00717F59">
      <w:pPr>
        <w:rPr>
          <w:rFonts w:cstheme="minorHAnsi"/>
          <w:b/>
          <w:sz w:val="28"/>
          <w:szCs w:val="24"/>
        </w:rPr>
      </w:pPr>
    </w:p>
    <w:p w14:paraId="5687E277" w14:textId="77777777" w:rsidR="008F6F59" w:rsidRDefault="008F6F59" w:rsidP="00717F59">
      <w:pPr>
        <w:rPr>
          <w:rFonts w:cstheme="minorHAnsi"/>
          <w:b/>
          <w:sz w:val="28"/>
          <w:szCs w:val="24"/>
        </w:rPr>
      </w:pPr>
    </w:p>
    <w:p w14:paraId="3607DA3B" w14:textId="77777777" w:rsidR="00D75850" w:rsidRPr="002D0C33" w:rsidRDefault="00C65D41" w:rsidP="006927D2">
      <w:pPr>
        <w:pStyle w:val="Heading2"/>
      </w:pPr>
      <w:r w:rsidRPr="002D0C33">
        <w:t>EVALUATION PLAN</w:t>
      </w:r>
    </w:p>
    <w:p w14:paraId="664BCB98" w14:textId="77777777" w:rsidR="00491116" w:rsidRPr="00F3778B" w:rsidRDefault="00F3778B" w:rsidP="00717F59">
      <w:pPr>
        <w:rPr>
          <w:rFonts w:cstheme="minorHAnsi"/>
          <w:sz w:val="24"/>
          <w:szCs w:val="24"/>
        </w:rPr>
      </w:pPr>
      <w:r>
        <w:rPr>
          <w:rFonts w:cstheme="minorHAnsi"/>
          <w:sz w:val="24"/>
          <w:szCs w:val="24"/>
        </w:rPr>
        <w:t>LADOT proposes evaluating red colored transit-only lanes by collecting before and after observational data of transit-only lane violations and before and after data of LACMTA bus vehicle travel times.</w:t>
      </w:r>
    </w:p>
    <w:p w14:paraId="04CE6EF9" w14:textId="77777777" w:rsidR="00491116" w:rsidRPr="00C63EC5" w:rsidRDefault="00491116" w:rsidP="00717F59">
      <w:pPr>
        <w:rPr>
          <w:rFonts w:cstheme="minorHAnsi"/>
          <w:sz w:val="24"/>
          <w:szCs w:val="24"/>
        </w:rPr>
      </w:pPr>
    </w:p>
    <w:p w14:paraId="7E83F762" w14:textId="77777777" w:rsidR="006065D4" w:rsidRDefault="00F3778B" w:rsidP="006927D2">
      <w:pPr>
        <w:pStyle w:val="Heading3"/>
      </w:pPr>
      <w:r>
        <w:t>DATA COLLECTION</w:t>
      </w:r>
    </w:p>
    <w:p w14:paraId="27B65BE5" w14:textId="77777777" w:rsidR="00F3778B" w:rsidRDefault="00F3778B" w:rsidP="00717F59">
      <w:pPr>
        <w:jc w:val="both"/>
        <w:rPr>
          <w:rFonts w:cstheme="minorHAnsi"/>
          <w:sz w:val="24"/>
          <w:szCs w:val="24"/>
        </w:rPr>
      </w:pPr>
      <w:r>
        <w:rPr>
          <w:rFonts w:cstheme="minorHAnsi"/>
          <w:sz w:val="24"/>
          <w:szCs w:val="24"/>
        </w:rPr>
        <w:t>LADOT proposes manually observing the operations of transit-only lanes before and after installation of red treatments. Each experimental location will be observed multiple times during peak activity periods (typically on weekdays during the hours of approximately 7AM – 9AM and 4PM – 7 PM). User surveys of motorists, transit vehicle operators, and transit customers may also be utilized to collect information on user perceptions of the meaning and effectiveness of the red treatments. Before and after data to be collected includes:</w:t>
      </w:r>
    </w:p>
    <w:p w14:paraId="19F02C3F" w14:textId="77777777" w:rsidR="00F3778B" w:rsidRDefault="00F3778B" w:rsidP="001A00EA">
      <w:pPr>
        <w:ind w:firstLine="720"/>
        <w:jc w:val="both"/>
        <w:rPr>
          <w:rFonts w:cstheme="minorHAnsi"/>
          <w:sz w:val="24"/>
          <w:szCs w:val="24"/>
        </w:rPr>
      </w:pPr>
      <w:r>
        <w:rPr>
          <w:rFonts w:cstheme="minorHAnsi"/>
          <w:sz w:val="24"/>
          <w:szCs w:val="24"/>
        </w:rPr>
        <w:t>- Traffic counts</w:t>
      </w:r>
    </w:p>
    <w:p w14:paraId="2DDE2E60" w14:textId="77777777" w:rsidR="00F3778B" w:rsidRDefault="00F3778B" w:rsidP="00F3778B">
      <w:pPr>
        <w:ind w:firstLine="720"/>
        <w:jc w:val="both"/>
        <w:rPr>
          <w:rFonts w:cstheme="minorHAnsi"/>
          <w:sz w:val="24"/>
          <w:szCs w:val="24"/>
        </w:rPr>
      </w:pPr>
      <w:r>
        <w:rPr>
          <w:rFonts w:cstheme="minorHAnsi"/>
          <w:sz w:val="24"/>
          <w:szCs w:val="24"/>
        </w:rPr>
        <w:t>- Illegal motor vehicle travel within transit-only lanes</w:t>
      </w:r>
    </w:p>
    <w:p w14:paraId="3FA5E946" w14:textId="77777777" w:rsidR="00F3778B" w:rsidRDefault="00F3778B" w:rsidP="00F3778B">
      <w:pPr>
        <w:ind w:firstLine="720"/>
        <w:jc w:val="both"/>
        <w:rPr>
          <w:rFonts w:cstheme="minorHAnsi"/>
          <w:sz w:val="24"/>
          <w:szCs w:val="24"/>
        </w:rPr>
      </w:pPr>
      <w:r>
        <w:rPr>
          <w:rFonts w:cstheme="minorHAnsi"/>
          <w:sz w:val="24"/>
          <w:szCs w:val="24"/>
        </w:rPr>
        <w:t>-Parking occupancy adjacent to transit-only lanes</w:t>
      </w:r>
    </w:p>
    <w:p w14:paraId="5AF2F872" w14:textId="77777777" w:rsidR="00F3778B" w:rsidRDefault="00F3778B" w:rsidP="00F3778B">
      <w:pPr>
        <w:ind w:firstLine="720"/>
        <w:jc w:val="both"/>
        <w:rPr>
          <w:rFonts w:cstheme="minorHAnsi"/>
          <w:sz w:val="24"/>
          <w:szCs w:val="24"/>
        </w:rPr>
      </w:pPr>
      <w:r>
        <w:rPr>
          <w:rFonts w:cstheme="minorHAnsi"/>
          <w:sz w:val="24"/>
          <w:szCs w:val="24"/>
        </w:rPr>
        <w:t>- Vehicle turning behavior</w:t>
      </w:r>
    </w:p>
    <w:p w14:paraId="36321B56" w14:textId="77777777" w:rsidR="003B1077" w:rsidRDefault="003B1077" w:rsidP="00F3778B">
      <w:pPr>
        <w:ind w:firstLine="720"/>
        <w:jc w:val="both"/>
        <w:rPr>
          <w:rFonts w:cstheme="minorHAnsi"/>
          <w:sz w:val="24"/>
          <w:szCs w:val="24"/>
        </w:rPr>
      </w:pPr>
      <w:r>
        <w:rPr>
          <w:rFonts w:cstheme="minorHAnsi"/>
          <w:sz w:val="24"/>
          <w:szCs w:val="24"/>
        </w:rPr>
        <w:t>- Collisions</w:t>
      </w:r>
    </w:p>
    <w:p w14:paraId="3B4F77A0" w14:textId="77777777" w:rsidR="00F3778B" w:rsidRDefault="00F3778B" w:rsidP="00F3778B">
      <w:pPr>
        <w:jc w:val="both"/>
        <w:rPr>
          <w:rFonts w:cstheme="minorHAnsi"/>
          <w:sz w:val="24"/>
          <w:szCs w:val="24"/>
        </w:rPr>
      </w:pPr>
    </w:p>
    <w:p w14:paraId="72AD169B" w14:textId="77777777" w:rsidR="00F3778B" w:rsidRDefault="00F3778B" w:rsidP="00F3778B">
      <w:pPr>
        <w:jc w:val="both"/>
        <w:rPr>
          <w:rFonts w:cstheme="minorHAnsi"/>
          <w:sz w:val="24"/>
          <w:szCs w:val="24"/>
        </w:rPr>
      </w:pPr>
      <w:r>
        <w:rPr>
          <w:rFonts w:cstheme="minorHAnsi"/>
          <w:sz w:val="24"/>
          <w:szCs w:val="24"/>
        </w:rPr>
        <w:t>In addition to manual data collection, LADOT proposes to measure before and after transit travel times in coordination with LACMTA.</w:t>
      </w:r>
    </w:p>
    <w:p w14:paraId="75491E35" w14:textId="77777777" w:rsidR="00F3778B" w:rsidRDefault="00F3778B" w:rsidP="00F3778B">
      <w:pPr>
        <w:jc w:val="both"/>
        <w:rPr>
          <w:rFonts w:cstheme="minorHAnsi"/>
          <w:sz w:val="24"/>
          <w:szCs w:val="24"/>
        </w:rPr>
      </w:pPr>
    </w:p>
    <w:p w14:paraId="1118D8A9" w14:textId="77777777" w:rsidR="00F3778B" w:rsidRDefault="00F3778B" w:rsidP="006927D2">
      <w:pPr>
        <w:pStyle w:val="Heading3"/>
      </w:pPr>
      <w:r>
        <w:t>SCHEDULE</w:t>
      </w:r>
    </w:p>
    <w:p w14:paraId="013C7330" w14:textId="77777777" w:rsidR="00F3778B" w:rsidRPr="00F3778B" w:rsidRDefault="00F3778B" w:rsidP="00F3778B">
      <w:pPr>
        <w:jc w:val="both"/>
        <w:rPr>
          <w:rFonts w:cstheme="minorHAnsi"/>
          <w:sz w:val="24"/>
          <w:szCs w:val="24"/>
        </w:rPr>
      </w:pPr>
      <w:r>
        <w:rPr>
          <w:rFonts w:cstheme="minorHAnsi"/>
          <w:sz w:val="24"/>
          <w:szCs w:val="24"/>
        </w:rPr>
        <w:t xml:space="preserve">The following timeline assumes that permission to </w:t>
      </w:r>
      <w:r w:rsidR="002939CE" w:rsidRPr="002939CE">
        <w:rPr>
          <w:rFonts w:cstheme="minorHAnsi"/>
          <w:color w:val="FF0000"/>
          <w:sz w:val="24"/>
          <w:szCs w:val="24"/>
        </w:rPr>
        <w:t>continue and expand this</w:t>
      </w:r>
      <w:r w:rsidR="002939CE">
        <w:rPr>
          <w:rFonts w:cstheme="minorHAnsi"/>
          <w:sz w:val="24"/>
          <w:szCs w:val="24"/>
        </w:rPr>
        <w:t xml:space="preserve"> </w:t>
      </w:r>
      <w:r>
        <w:rPr>
          <w:rFonts w:cstheme="minorHAnsi"/>
          <w:sz w:val="24"/>
          <w:szCs w:val="24"/>
        </w:rPr>
        <w:t xml:space="preserve">experiment is granted by the CTCDC and FHWA by </w:t>
      </w:r>
      <w:proofErr w:type="gramStart"/>
      <w:r w:rsidR="002939CE">
        <w:rPr>
          <w:rFonts w:cstheme="minorHAnsi"/>
          <w:sz w:val="24"/>
          <w:szCs w:val="24"/>
        </w:rPr>
        <w:t>June,</w:t>
      </w:r>
      <w:proofErr w:type="gramEnd"/>
      <w:r w:rsidR="002939CE">
        <w:rPr>
          <w:rFonts w:cstheme="minorHAnsi"/>
          <w:sz w:val="24"/>
          <w:szCs w:val="24"/>
        </w:rPr>
        <w:t xml:space="preserve"> 2022</w:t>
      </w:r>
      <w:r>
        <w:rPr>
          <w:rFonts w:cstheme="minorHAnsi"/>
          <w:sz w:val="24"/>
          <w:szCs w:val="24"/>
        </w:rPr>
        <w:t>:</w:t>
      </w:r>
    </w:p>
    <w:p w14:paraId="071B96DD" w14:textId="77777777" w:rsidR="00F3778B" w:rsidRDefault="00F3778B" w:rsidP="00717F59">
      <w:pPr>
        <w:jc w:val="both"/>
        <w:rPr>
          <w:rFonts w:cstheme="minorHAnsi"/>
          <w:sz w:val="24"/>
          <w:szCs w:val="24"/>
        </w:rPr>
      </w:pPr>
    </w:p>
    <w:p w14:paraId="48774605" w14:textId="77777777" w:rsidR="00F3778B" w:rsidRPr="002939CE" w:rsidRDefault="00F3778B" w:rsidP="00717F59">
      <w:pPr>
        <w:jc w:val="both"/>
        <w:rPr>
          <w:rFonts w:cstheme="minorHAnsi"/>
          <w:color w:val="FF0000"/>
          <w:sz w:val="24"/>
          <w:szCs w:val="24"/>
        </w:rPr>
      </w:pPr>
      <w:r w:rsidRPr="002939CE">
        <w:rPr>
          <w:rFonts w:cstheme="minorHAnsi"/>
          <w:color w:val="FF0000"/>
          <w:sz w:val="24"/>
          <w:szCs w:val="24"/>
        </w:rPr>
        <w:tab/>
        <w:t xml:space="preserve">- </w:t>
      </w:r>
      <w:r w:rsidR="002939CE" w:rsidRPr="002939CE">
        <w:rPr>
          <w:rFonts w:cstheme="minorHAnsi"/>
          <w:color w:val="FF0000"/>
          <w:sz w:val="24"/>
          <w:szCs w:val="24"/>
        </w:rPr>
        <w:t>July, 2022</w:t>
      </w:r>
      <w:r w:rsidRPr="002939CE">
        <w:rPr>
          <w:rFonts w:cstheme="minorHAnsi"/>
          <w:color w:val="FF0000"/>
          <w:sz w:val="24"/>
          <w:szCs w:val="24"/>
        </w:rPr>
        <w:t>: Material procurement</w:t>
      </w:r>
    </w:p>
    <w:p w14:paraId="22C619D4" w14:textId="77777777" w:rsidR="00F3778B" w:rsidRPr="002939CE" w:rsidRDefault="00F3778B" w:rsidP="00717F59">
      <w:pPr>
        <w:jc w:val="both"/>
        <w:rPr>
          <w:rFonts w:cstheme="minorHAnsi"/>
          <w:color w:val="FF0000"/>
          <w:sz w:val="24"/>
          <w:szCs w:val="24"/>
        </w:rPr>
      </w:pPr>
      <w:r w:rsidRPr="002939CE">
        <w:rPr>
          <w:rFonts w:cstheme="minorHAnsi"/>
          <w:color w:val="FF0000"/>
          <w:sz w:val="24"/>
          <w:szCs w:val="24"/>
        </w:rPr>
        <w:tab/>
        <w:t xml:space="preserve">- </w:t>
      </w:r>
      <w:r w:rsidR="002939CE" w:rsidRPr="002939CE">
        <w:rPr>
          <w:rFonts w:cstheme="minorHAnsi"/>
          <w:color w:val="FF0000"/>
          <w:sz w:val="24"/>
          <w:szCs w:val="24"/>
        </w:rPr>
        <w:t>July, 2022</w:t>
      </w:r>
      <w:r w:rsidRPr="002939CE">
        <w:rPr>
          <w:rFonts w:cstheme="minorHAnsi"/>
          <w:color w:val="FF0000"/>
          <w:sz w:val="24"/>
          <w:szCs w:val="24"/>
        </w:rPr>
        <w:t>: Before data collection</w:t>
      </w:r>
    </w:p>
    <w:p w14:paraId="24D99A4E" w14:textId="77777777" w:rsidR="00F3778B" w:rsidRPr="002939CE" w:rsidRDefault="00F3778B" w:rsidP="00717F59">
      <w:pPr>
        <w:jc w:val="both"/>
        <w:rPr>
          <w:rFonts w:cstheme="minorHAnsi"/>
          <w:color w:val="FF0000"/>
          <w:sz w:val="24"/>
          <w:szCs w:val="24"/>
        </w:rPr>
      </w:pPr>
      <w:r w:rsidRPr="002939CE">
        <w:rPr>
          <w:rFonts w:cstheme="minorHAnsi"/>
          <w:color w:val="FF0000"/>
          <w:sz w:val="24"/>
          <w:szCs w:val="24"/>
        </w:rPr>
        <w:tab/>
        <w:t xml:space="preserve">- </w:t>
      </w:r>
      <w:r w:rsidR="002939CE" w:rsidRPr="002939CE">
        <w:rPr>
          <w:rFonts w:cstheme="minorHAnsi"/>
          <w:color w:val="FF0000"/>
          <w:sz w:val="24"/>
          <w:szCs w:val="24"/>
        </w:rPr>
        <w:t>September, 2022</w:t>
      </w:r>
      <w:r w:rsidRPr="002939CE">
        <w:rPr>
          <w:rFonts w:cstheme="minorHAnsi"/>
          <w:color w:val="FF0000"/>
          <w:sz w:val="24"/>
          <w:szCs w:val="24"/>
        </w:rPr>
        <w:t>: Install red treatments</w:t>
      </w:r>
    </w:p>
    <w:p w14:paraId="4B017655" w14:textId="77777777" w:rsidR="00F3778B" w:rsidRPr="002939CE" w:rsidRDefault="00F3778B" w:rsidP="00717F59">
      <w:pPr>
        <w:jc w:val="both"/>
        <w:rPr>
          <w:rFonts w:cstheme="minorHAnsi"/>
          <w:color w:val="FF0000"/>
          <w:sz w:val="24"/>
          <w:szCs w:val="24"/>
        </w:rPr>
      </w:pPr>
      <w:r w:rsidRPr="002939CE">
        <w:rPr>
          <w:rFonts w:cstheme="minorHAnsi"/>
          <w:color w:val="FF0000"/>
          <w:sz w:val="24"/>
          <w:szCs w:val="24"/>
        </w:rPr>
        <w:tab/>
        <w:t xml:space="preserve">- </w:t>
      </w:r>
      <w:r w:rsidR="002939CE" w:rsidRPr="002939CE">
        <w:rPr>
          <w:rFonts w:cstheme="minorHAnsi"/>
          <w:color w:val="FF0000"/>
          <w:sz w:val="24"/>
          <w:szCs w:val="24"/>
        </w:rPr>
        <w:t>January, 2023</w:t>
      </w:r>
      <w:r w:rsidRPr="002939CE">
        <w:rPr>
          <w:rFonts w:cstheme="minorHAnsi"/>
          <w:color w:val="FF0000"/>
          <w:sz w:val="24"/>
          <w:szCs w:val="24"/>
        </w:rPr>
        <w:t>: After data collection</w:t>
      </w:r>
    </w:p>
    <w:p w14:paraId="1225661C" w14:textId="77777777" w:rsidR="00F3778B" w:rsidRPr="002939CE" w:rsidRDefault="00F3778B" w:rsidP="00717F59">
      <w:pPr>
        <w:jc w:val="both"/>
        <w:rPr>
          <w:rFonts w:cstheme="minorHAnsi"/>
          <w:color w:val="FF0000"/>
          <w:sz w:val="24"/>
          <w:szCs w:val="24"/>
        </w:rPr>
      </w:pPr>
      <w:r w:rsidRPr="002939CE">
        <w:rPr>
          <w:rFonts w:cstheme="minorHAnsi"/>
          <w:color w:val="FF0000"/>
          <w:sz w:val="24"/>
          <w:szCs w:val="24"/>
        </w:rPr>
        <w:tab/>
        <w:t xml:space="preserve">- </w:t>
      </w:r>
      <w:r w:rsidR="00AD74F4" w:rsidRPr="002939CE">
        <w:rPr>
          <w:rFonts w:cstheme="minorHAnsi"/>
          <w:color w:val="FF0000"/>
          <w:sz w:val="24"/>
          <w:szCs w:val="24"/>
        </w:rPr>
        <w:t xml:space="preserve">August, </w:t>
      </w:r>
      <w:r w:rsidR="002939CE" w:rsidRPr="002939CE">
        <w:rPr>
          <w:rFonts w:cstheme="minorHAnsi"/>
          <w:color w:val="FF0000"/>
          <w:sz w:val="24"/>
          <w:szCs w:val="24"/>
        </w:rPr>
        <w:t>2023</w:t>
      </w:r>
      <w:r w:rsidRPr="002939CE">
        <w:rPr>
          <w:rFonts w:cstheme="minorHAnsi"/>
          <w:color w:val="FF0000"/>
          <w:sz w:val="24"/>
          <w:szCs w:val="24"/>
        </w:rPr>
        <w:t>: Submit final report to CTCDC and FHWA</w:t>
      </w:r>
    </w:p>
    <w:p w14:paraId="3FCB01BC" w14:textId="77777777" w:rsidR="00F54E6C" w:rsidRDefault="00F54E6C" w:rsidP="00717F59">
      <w:pPr>
        <w:jc w:val="both"/>
        <w:rPr>
          <w:rFonts w:cstheme="minorHAnsi"/>
          <w:b/>
          <w:sz w:val="24"/>
          <w:szCs w:val="24"/>
        </w:rPr>
      </w:pPr>
    </w:p>
    <w:p w14:paraId="6A0E60A9" w14:textId="77777777" w:rsidR="008F6F59" w:rsidRDefault="008F6F59" w:rsidP="00717F59">
      <w:pPr>
        <w:jc w:val="both"/>
        <w:rPr>
          <w:rFonts w:cstheme="minorHAnsi"/>
          <w:b/>
          <w:sz w:val="24"/>
          <w:szCs w:val="24"/>
        </w:rPr>
      </w:pPr>
    </w:p>
    <w:p w14:paraId="449F2BA8" w14:textId="77777777" w:rsidR="008F6F59" w:rsidRDefault="008F6F59" w:rsidP="00717F59">
      <w:pPr>
        <w:jc w:val="both"/>
        <w:rPr>
          <w:rFonts w:cstheme="minorHAnsi"/>
          <w:b/>
          <w:sz w:val="24"/>
          <w:szCs w:val="24"/>
        </w:rPr>
      </w:pPr>
    </w:p>
    <w:p w14:paraId="295A93F7" w14:textId="77777777" w:rsidR="008F6F59" w:rsidRDefault="008F6F59" w:rsidP="00717F59">
      <w:pPr>
        <w:jc w:val="both"/>
        <w:rPr>
          <w:rFonts w:cstheme="minorHAnsi"/>
          <w:b/>
          <w:sz w:val="24"/>
          <w:szCs w:val="24"/>
        </w:rPr>
      </w:pPr>
    </w:p>
    <w:p w14:paraId="12EB2C98" w14:textId="77777777" w:rsidR="008F6F59" w:rsidRDefault="008F6F59" w:rsidP="00717F59">
      <w:pPr>
        <w:jc w:val="both"/>
        <w:rPr>
          <w:rFonts w:cstheme="minorHAnsi"/>
          <w:b/>
          <w:sz w:val="24"/>
          <w:szCs w:val="24"/>
        </w:rPr>
      </w:pPr>
    </w:p>
    <w:p w14:paraId="631A9018" w14:textId="77777777" w:rsidR="008F6F59" w:rsidRDefault="008F6F59" w:rsidP="00717F59">
      <w:pPr>
        <w:jc w:val="both"/>
        <w:rPr>
          <w:rFonts w:cstheme="minorHAnsi"/>
          <w:b/>
          <w:sz w:val="24"/>
          <w:szCs w:val="24"/>
        </w:rPr>
      </w:pPr>
    </w:p>
    <w:p w14:paraId="0D16D07F" w14:textId="77777777" w:rsidR="008F6F59" w:rsidRDefault="008F6F59" w:rsidP="00717F59">
      <w:pPr>
        <w:jc w:val="both"/>
        <w:rPr>
          <w:rFonts w:cstheme="minorHAnsi"/>
          <w:b/>
          <w:sz w:val="24"/>
          <w:szCs w:val="24"/>
        </w:rPr>
      </w:pPr>
    </w:p>
    <w:p w14:paraId="3F496191" w14:textId="77777777" w:rsidR="008F6F59" w:rsidRDefault="008F6F59" w:rsidP="00717F59">
      <w:pPr>
        <w:jc w:val="both"/>
        <w:rPr>
          <w:rFonts w:cstheme="minorHAnsi"/>
          <w:b/>
          <w:sz w:val="24"/>
          <w:szCs w:val="24"/>
        </w:rPr>
      </w:pPr>
    </w:p>
    <w:p w14:paraId="7D30D1D0" w14:textId="77777777" w:rsidR="008F6F59" w:rsidRDefault="008F6F59" w:rsidP="00717F59">
      <w:pPr>
        <w:jc w:val="both"/>
        <w:rPr>
          <w:rFonts w:cstheme="minorHAnsi"/>
          <w:b/>
          <w:sz w:val="24"/>
          <w:szCs w:val="24"/>
        </w:rPr>
      </w:pPr>
    </w:p>
    <w:p w14:paraId="54EE061B" w14:textId="77777777" w:rsidR="008F6F59" w:rsidRDefault="008F6F59" w:rsidP="00717F59">
      <w:pPr>
        <w:jc w:val="both"/>
        <w:rPr>
          <w:rFonts w:cstheme="minorHAnsi"/>
          <w:b/>
          <w:sz w:val="24"/>
          <w:szCs w:val="24"/>
        </w:rPr>
      </w:pPr>
    </w:p>
    <w:p w14:paraId="4A6D293A" w14:textId="77777777" w:rsidR="008F6F59" w:rsidRDefault="008F6F59" w:rsidP="00717F59">
      <w:pPr>
        <w:jc w:val="both"/>
        <w:rPr>
          <w:rFonts w:cstheme="minorHAnsi"/>
          <w:b/>
          <w:sz w:val="24"/>
          <w:szCs w:val="24"/>
        </w:rPr>
      </w:pPr>
    </w:p>
    <w:p w14:paraId="58D373BB" w14:textId="77777777" w:rsidR="008F6F59" w:rsidRDefault="008F6F59" w:rsidP="00717F59">
      <w:pPr>
        <w:jc w:val="both"/>
        <w:rPr>
          <w:rFonts w:cstheme="minorHAnsi"/>
          <w:b/>
          <w:sz w:val="24"/>
          <w:szCs w:val="24"/>
        </w:rPr>
      </w:pPr>
    </w:p>
    <w:p w14:paraId="430BA8B9" w14:textId="77777777" w:rsidR="008F6F59" w:rsidRDefault="008F6F59" w:rsidP="00717F59">
      <w:pPr>
        <w:jc w:val="both"/>
        <w:rPr>
          <w:rFonts w:cstheme="minorHAnsi"/>
          <w:b/>
          <w:sz w:val="24"/>
          <w:szCs w:val="24"/>
        </w:rPr>
      </w:pPr>
    </w:p>
    <w:p w14:paraId="3154883E" w14:textId="77777777" w:rsidR="008F6F59" w:rsidRDefault="008F6F59" w:rsidP="00717F59">
      <w:pPr>
        <w:jc w:val="both"/>
        <w:rPr>
          <w:rFonts w:cstheme="minorHAnsi"/>
          <w:b/>
          <w:sz w:val="24"/>
          <w:szCs w:val="24"/>
        </w:rPr>
      </w:pPr>
    </w:p>
    <w:p w14:paraId="12FB6D7F" w14:textId="77777777" w:rsidR="00711AD0" w:rsidRPr="00711AD0" w:rsidRDefault="00711AD0" w:rsidP="006927D2">
      <w:pPr>
        <w:pStyle w:val="Heading3"/>
      </w:pPr>
      <w:r>
        <w:t>LOCATIONS</w:t>
      </w:r>
    </w:p>
    <w:p w14:paraId="52A452BD" w14:textId="77777777" w:rsidR="00F3778B" w:rsidRPr="0027281C" w:rsidRDefault="00F3778B" w:rsidP="00717F59">
      <w:pPr>
        <w:jc w:val="both"/>
        <w:rPr>
          <w:rFonts w:cstheme="minorHAnsi"/>
          <w:b/>
          <w:sz w:val="24"/>
          <w:szCs w:val="24"/>
        </w:rPr>
      </w:pPr>
      <w:r>
        <w:rPr>
          <w:rFonts w:cstheme="minorHAnsi"/>
          <w:sz w:val="24"/>
          <w:szCs w:val="24"/>
        </w:rPr>
        <w:t>The Map below shows the locations of existing</w:t>
      </w:r>
      <w:r w:rsidR="00034AAF">
        <w:rPr>
          <w:rFonts w:cstheme="minorHAnsi"/>
          <w:sz w:val="24"/>
          <w:szCs w:val="24"/>
        </w:rPr>
        <w:t xml:space="preserve"> </w:t>
      </w:r>
      <w:r w:rsidR="00034AAF">
        <w:rPr>
          <w:rFonts w:cstheme="minorHAnsi"/>
          <w:color w:val="FF0000"/>
          <w:sz w:val="24"/>
          <w:szCs w:val="24"/>
        </w:rPr>
        <w:t>and future</w:t>
      </w:r>
      <w:r>
        <w:rPr>
          <w:rFonts w:cstheme="minorHAnsi"/>
          <w:sz w:val="24"/>
          <w:szCs w:val="24"/>
        </w:rPr>
        <w:t xml:space="preserve"> transit-only lanes in Los Angeles where red treatments may be applied.</w:t>
      </w:r>
    </w:p>
    <w:p w14:paraId="0506FFF2" w14:textId="77777777" w:rsidR="0027281C" w:rsidRDefault="0027281C" w:rsidP="00717F59">
      <w:pPr>
        <w:jc w:val="both"/>
        <w:rPr>
          <w:rFonts w:cstheme="minorHAnsi"/>
          <w:sz w:val="24"/>
          <w:szCs w:val="24"/>
        </w:rPr>
      </w:pPr>
    </w:p>
    <w:p w14:paraId="78958DE0" w14:textId="77777777" w:rsidR="0027281C" w:rsidRDefault="008F6F59" w:rsidP="00717F59">
      <w:pPr>
        <w:jc w:val="both"/>
        <w:rPr>
          <w:rFonts w:cstheme="minorHAnsi"/>
          <w:sz w:val="24"/>
          <w:szCs w:val="24"/>
        </w:rPr>
      </w:pPr>
      <w:r>
        <w:rPr>
          <w:rFonts w:cstheme="minorHAnsi"/>
          <w:noProof/>
          <w:color w:val="FF0000"/>
          <w:sz w:val="24"/>
          <w:szCs w:val="24"/>
        </w:rPr>
        <w:drawing>
          <wp:inline distT="0" distB="0" distL="0" distR="0" wp14:anchorId="22585B20" wp14:editId="483DAC08">
            <wp:extent cx="5943600" cy="3005455"/>
            <wp:effectExtent l="19050" t="0" r="0" b="0"/>
            <wp:docPr id="8" name="Picture 8" descr="Location map showing existing and future transit-only lanes in LA where red treatments may b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cation map showing existing and future transit-only lanes in LA where red treatments may be applied."/>
                    <pic:cNvPicPr>
                      <a:picLocks noChangeAspect="1" noChangeArrowheads="1"/>
                    </pic:cNvPicPr>
                  </pic:nvPicPr>
                  <pic:blipFill>
                    <a:blip r:embed="rId9" cstate="print"/>
                    <a:srcRect/>
                    <a:stretch>
                      <a:fillRect/>
                    </a:stretch>
                  </pic:blipFill>
                  <pic:spPr bwMode="auto">
                    <a:xfrm>
                      <a:off x="0" y="0"/>
                      <a:ext cx="5943600" cy="3005455"/>
                    </a:xfrm>
                    <a:prstGeom prst="rect">
                      <a:avLst/>
                    </a:prstGeom>
                    <a:noFill/>
                    <a:ln w="9525">
                      <a:noFill/>
                      <a:miter lim="800000"/>
                      <a:headEnd/>
                      <a:tailEnd/>
                    </a:ln>
                  </pic:spPr>
                </pic:pic>
              </a:graphicData>
            </a:graphic>
          </wp:inline>
        </w:drawing>
      </w:r>
    </w:p>
    <w:p w14:paraId="1C70B59A" w14:textId="77777777" w:rsidR="0027281C" w:rsidRDefault="0027281C" w:rsidP="00717F59">
      <w:pPr>
        <w:jc w:val="both"/>
        <w:rPr>
          <w:rFonts w:cstheme="minorHAnsi"/>
          <w:sz w:val="24"/>
          <w:szCs w:val="24"/>
        </w:rPr>
      </w:pPr>
    </w:p>
    <w:p w14:paraId="2AF385BA" w14:textId="77777777" w:rsidR="0027281C" w:rsidRDefault="0027281C" w:rsidP="00717F59">
      <w:pPr>
        <w:jc w:val="both"/>
        <w:rPr>
          <w:rFonts w:cstheme="minorHAnsi"/>
          <w:sz w:val="24"/>
          <w:szCs w:val="24"/>
        </w:rPr>
      </w:pPr>
    </w:p>
    <w:p w14:paraId="5B5DED90" w14:textId="77777777" w:rsidR="003B1077" w:rsidRDefault="003B1077" w:rsidP="00717F59">
      <w:pPr>
        <w:jc w:val="both"/>
        <w:rPr>
          <w:rFonts w:cstheme="minorHAnsi"/>
          <w:sz w:val="24"/>
          <w:szCs w:val="24"/>
        </w:rPr>
      </w:pPr>
      <w:r>
        <w:rPr>
          <w:rFonts w:cstheme="minorHAnsi"/>
          <w:sz w:val="24"/>
          <w:szCs w:val="24"/>
        </w:rPr>
        <w:t>The table below provides details for existing transit-only lanes in Los Angeles where red treatments may be applied.</w:t>
      </w:r>
    </w:p>
    <w:p w14:paraId="3D6F819B" w14:textId="77777777" w:rsidR="003B1077" w:rsidRDefault="003B1077" w:rsidP="00717F59">
      <w:pPr>
        <w:jc w:val="both"/>
        <w:rPr>
          <w:rFonts w:cstheme="minorHAnsi"/>
          <w:sz w:val="24"/>
          <w:szCs w:val="24"/>
        </w:rPr>
      </w:pPr>
    </w:p>
    <w:tbl>
      <w:tblPr>
        <w:tblStyle w:val="TableGrid"/>
        <w:tblW w:w="0" w:type="auto"/>
        <w:tblLook w:val="04A0" w:firstRow="1" w:lastRow="0" w:firstColumn="1" w:lastColumn="0" w:noHBand="0" w:noVBand="1"/>
      </w:tblPr>
      <w:tblGrid>
        <w:gridCol w:w="3308"/>
        <w:gridCol w:w="2317"/>
        <w:gridCol w:w="3725"/>
      </w:tblGrid>
      <w:tr w:rsidR="003B1077" w14:paraId="5DA6F51A" w14:textId="77777777" w:rsidTr="002847E4">
        <w:tc>
          <w:tcPr>
            <w:tcW w:w="3348" w:type="dxa"/>
          </w:tcPr>
          <w:p w14:paraId="79CBFE68" w14:textId="77777777" w:rsidR="003B1077" w:rsidRPr="003B1077" w:rsidRDefault="003B1077" w:rsidP="00717F59">
            <w:pPr>
              <w:jc w:val="both"/>
              <w:rPr>
                <w:rFonts w:cstheme="minorHAnsi"/>
                <w:b/>
                <w:sz w:val="24"/>
                <w:szCs w:val="24"/>
              </w:rPr>
            </w:pPr>
            <w:r>
              <w:rPr>
                <w:rFonts w:cstheme="minorHAnsi"/>
                <w:b/>
                <w:sz w:val="24"/>
                <w:szCs w:val="24"/>
              </w:rPr>
              <w:t>Transit-Only Lane Location</w:t>
            </w:r>
          </w:p>
        </w:tc>
        <w:tc>
          <w:tcPr>
            <w:tcW w:w="2340" w:type="dxa"/>
          </w:tcPr>
          <w:p w14:paraId="21EBD997" w14:textId="77777777" w:rsidR="003B1077" w:rsidRPr="003B1077" w:rsidRDefault="003B1077" w:rsidP="00717F59">
            <w:pPr>
              <w:jc w:val="both"/>
              <w:rPr>
                <w:rFonts w:cstheme="minorHAnsi"/>
                <w:b/>
                <w:sz w:val="24"/>
                <w:szCs w:val="24"/>
              </w:rPr>
            </w:pPr>
            <w:r>
              <w:rPr>
                <w:rFonts w:cstheme="minorHAnsi"/>
                <w:b/>
                <w:sz w:val="24"/>
                <w:szCs w:val="24"/>
              </w:rPr>
              <w:t>Hours of Operation</w:t>
            </w:r>
          </w:p>
        </w:tc>
        <w:tc>
          <w:tcPr>
            <w:tcW w:w="3780" w:type="dxa"/>
          </w:tcPr>
          <w:p w14:paraId="7007286E" w14:textId="77777777" w:rsidR="003B1077" w:rsidRPr="003B1077" w:rsidRDefault="003B1077" w:rsidP="00717F59">
            <w:pPr>
              <w:jc w:val="both"/>
              <w:rPr>
                <w:rFonts w:cstheme="minorHAnsi"/>
                <w:b/>
                <w:sz w:val="24"/>
                <w:szCs w:val="24"/>
              </w:rPr>
            </w:pPr>
            <w:r>
              <w:rPr>
                <w:rFonts w:cstheme="minorHAnsi"/>
                <w:b/>
                <w:sz w:val="24"/>
                <w:szCs w:val="24"/>
              </w:rPr>
              <w:t>Typical configuration</w:t>
            </w:r>
          </w:p>
        </w:tc>
      </w:tr>
      <w:tr w:rsidR="003B1077" w14:paraId="24EB223A" w14:textId="77777777" w:rsidTr="002847E4">
        <w:tc>
          <w:tcPr>
            <w:tcW w:w="3348" w:type="dxa"/>
          </w:tcPr>
          <w:p w14:paraId="6915CB12" w14:textId="77777777" w:rsidR="003B1077" w:rsidRPr="00AD74F4" w:rsidRDefault="003B1077" w:rsidP="00AD74F4">
            <w:pPr>
              <w:jc w:val="both"/>
              <w:rPr>
                <w:rFonts w:cstheme="minorHAnsi"/>
                <w:sz w:val="24"/>
                <w:szCs w:val="24"/>
              </w:rPr>
            </w:pPr>
            <w:r w:rsidRPr="00AD74F4">
              <w:rPr>
                <w:rFonts w:cstheme="minorHAnsi"/>
                <w:sz w:val="24"/>
                <w:szCs w:val="24"/>
              </w:rPr>
              <w:t xml:space="preserve">Wilshire Boulevard from </w:t>
            </w:r>
            <w:r w:rsidR="00AD74F4">
              <w:rPr>
                <w:rFonts w:cstheme="minorHAnsi"/>
                <w:sz w:val="24"/>
                <w:szCs w:val="24"/>
              </w:rPr>
              <w:t>Centinela Avenue to Federal Avenue</w:t>
            </w:r>
            <w:r w:rsidR="00D27AB1" w:rsidRPr="00D27AB1">
              <w:rPr>
                <w:rFonts w:cstheme="minorHAnsi"/>
                <w:color w:val="FF0000"/>
                <w:sz w:val="24"/>
                <w:szCs w:val="24"/>
              </w:rPr>
              <w:t>; Veteran Avenue to Selby Avenue; Comstock Avenue to Beverly Hills City Limit; Beverly Hills City Limit to Park View Street</w:t>
            </w:r>
          </w:p>
        </w:tc>
        <w:tc>
          <w:tcPr>
            <w:tcW w:w="2340" w:type="dxa"/>
          </w:tcPr>
          <w:p w14:paraId="041C6F93" w14:textId="77777777" w:rsidR="003B1077" w:rsidRDefault="003B1077" w:rsidP="00717F59">
            <w:pPr>
              <w:jc w:val="both"/>
              <w:rPr>
                <w:rFonts w:cstheme="minorHAnsi"/>
                <w:sz w:val="24"/>
                <w:szCs w:val="24"/>
              </w:rPr>
            </w:pPr>
            <w:r>
              <w:rPr>
                <w:rFonts w:cstheme="minorHAnsi"/>
                <w:sz w:val="24"/>
                <w:szCs w:val="24"/>
              </w:rPr>
              <w:t>7AM – 9AM, 4PM – 7PM, M-F</w:t>
            </w:r>
          </w:p>
        </w:tc>
        <w:tc>
          <w:tcPr>
            <w:tcW w:w="3780" w:type="dxa"/>
          </w:tcPr>
          <w:p w14:paraId="51F0FB72" w14:textId="77777777" w:rsidR="003B1077" w:rsidRDefault="00034AAF" w:rsidP="00717F59">
            <w:pPr>
              <w:jc w:val="both"/>
              <w:rPr>
                <w:rFonts w:cstheme="minorHAnsi"/>
                <w:sz w:val="24"/>
                <w:szCs w:val="24"/>
              </w:rPr>
            </w:pPr>
            <w:r>
              <w:rPr>
                <w:rFonts w:cstheme="minorHAnsi"/>
                <w:sz w:val="24"/>
                <w:szCs w:val="24"/>
              </w:rPr>
              <w:t>Transit</w:t>
            </w:r>
            <w:r w:rsidR="003B1077">
              <w:rPr>
                <w:rFonts w:cstheme="minorHAnsi"/>
                <w:sz w:val="24"/>
                <w:szCs w:val="24"/>
              </w:rPr>
              <w:t>-only lane in both directions adjacent to curb (on-street parking permitted in lane when inactive)</w:t>
            </w:r>
          </w:p>
        </w:tc>
      </w:tr>
      <w:tr w:rsidR="003B1077" w14:paraId="3D667F10" w14:textId="77777777" w:rsidTr="002847E4">
        <w:tc>
          <w:tcPr>
            <w:tcW w:w="3348" w:type="dxa"/>
          </w:tcPr>
          <w:p w14:paraId="6B8CCE6E" w14:textId="77777777" w:rsidR="003B1077" w:rsidRPr="00AD74F4" w:rsidRDefault="003B1077" w:rsidP="00AD74F4">
            <w:pPr>
              <w:jc w:val="both"/>
              <w:rPr>
                <w:rFonts w:cstheme="minorHAnsi"/>
                <w:sz w:val="24"/>
                <w:szCs w:val="24"/>
              </w:rPr>
            </w:pPr>
            <w:r w:rsidRPr="00AD74F4">
              <w:rPr>
                <w:rFonts w:cstheme="minorHAnsi"/>
                <w:sz w:val="24"/>
                <w:szCs w:val="24"/>
              </w:rPr>
              <w:t xml:space="preserve">Figueroa Street from </w:t>
            </w:r>
            <w:r w:rsidR="00AD74F4">
              <w:rPr>
                <w:rFonts w:cstheme="minorHAnsi"/>
                <w:sz w:val="24"/>
                <w:szCs w:val="24"/>
              </w:rPr>
              <w:t>23</w:t>
            </w:r>
            <w:r w:rsidR="00AD74F4" w:rsidRPr="00AD74F4">
              <w:rPr>
                <w:rFonts w:cstheme="minorHAnsi"/>
                <w:sz w:val="24"/>
                <w:szCs w:val="24"/>
                <w:vertAlign w:val="superscript"/>
              </w:rPr>
              <w:t>rd</w:t>
            </w:r>
            <w:r w:rsidR="00AD74F4">
              <w:rPr>
                <w:rFonts w:cstheme="minorHAnsi"/>
                <w:sz w:val="24"/>
                <w:szCs w:val="24"/>
              </w:rPr>
              <w:t xml:space="preserve"> Street to 5</w:t>
            </w:r>
            <w:r w:rsidR="00AD74F4" w:rsidRPr="00AD74F4">
              <w:rPr>
                <w:rFonts w:cstheme="minorHAnsi"/>
                <w:sz w:val="24"/>
                <w:szCs w:val="24"/>
                <w:vertAlign w:val="superscript"/>
              </w:rPr>
              <w:t>th</w:t>
            </w:r>
            <w:r w:rsidR="00AD74F4">
              <w:rPr>
                <w:rFonts w:cstheme="minorHAnsi"/>
                <w:sz w:val="24"/>
                <w:szCs w:val="24"/>
              </w:rPr>
              <w:t xml:space="preserve"> Street</w:t>
            </w:r>
          </w:p>
        </w:tc>
        <w:tc>
          <w:tcPr>
            <w:tcW w:w="2340" w:type="dxa"/>
          </w:tcPr>
          <w:p w14:paraId="13D8371E" w14:textId="77777777" w:rsidR="003B1077" w:rsidRDefault="003B1077" w:rsidP="00717F59">
            <w:pPr>
              <w:jc w:val="both"/>
              <w:rPr>
                <w:rFonts w:cstheme="minorHAnsi"/>
                <w:sz w:val="24"/>
                <w:szCs w:val="24"/>
              </w:rPr>
            </w:pPr>
            <w:r>
              <w:rPr>
                <w:rFonts w:cstheme="minorHAnsi"/>
                <w:sz w:val="24"/>
                <w:szCs w:val="24"/>
              </w:rPr>
              <w:t>All times</w:t>
            </w:r>
          </w:p>
        </w:tc>
        <w:tc>
          <w:tcPr>
            <w:tcW w:w="3780" w:type="dxa"/>
          </w:tcPr>
          <w:p w14:paraId="68C735C4" w14:textId="77777777" w:rsidR="003B1077" w:rsidRDefault="00034AAF" w:rsidP="002847E4">
            <w:pPr>
              <w:jc w:val="both"/>
              <w:rPr>
                <w:rFonts w:cstheme="minorHAnsi"/>
                <w:sz w:val="24"/>
                <w:szCs w:val="24"/>
              </w:rPr>
            </w:pPr>
            <w:r>
              <w:rPr>
                <w:rFonts w:cstheme="minorHAnsi"/>
                <w:sz w:val="24"/>
                <w:szCs w:val="24"/>
              </w:rPr>
              <w:t>Transit</w:t>
            </w:r>
            <w:r w:rsidR="003B1077">
              <w:rPr>
                <w:rFonts w:cstheme="minorHAnsi"/>
                <w:sz w:val="24"/>
                <w:szCs w:val="24"/>
              </w:rPr>
              <w:t xml:space="preserve">-only </w:t>
            </w:r>
            <w:r w:rsidR="002847E4">
              <w:rPr>
                <w:rFonts w:cstheme="minorHAnsi"/>
                <w:sz w:val="24"/>
                <w:szCs w:val="24"/>
              </w:rPr>
              <w:t xml:space="preserve">northbound lane </w:t>
            </w:r>
            <w:r w:rsidR="003B1077">
              <w:rPr>
                <w:rFonts w:cstheme="minorHAnsi"/>
                <w:sz w:val="24"/>
                <w:szCs w:val="24"/>
              </w:rPr>
              <w:t>adjacent to curb (on-street parking permitted in parking lane to the right of transit-only lane during non-peak hours).</w:t>
            </w:r>
          </w:p>
        </w:tc>
      </w:tr>
      <w:tr w:rsidR="00D27AB1" w14:paraId="0710BC68" w14:textId="77777777" w:rsidTr="002847E4">
        <w:tc>
          <w:tcPr>
            <w:tcW w:w="3348" w:type="dxa"/>
          </w:tcPr>
          <w:p w14:paraId="20256101" w14:textId="77777777" w:rsidR="00D27AB1" w:rsidRPr="00D27AB1" w:rsidRDefault="00D27AB1" w:rsidP="00AD74F4">
            <w:pPr>
              <w:jc w:val="both"/>
              <w:rPr>
                <w:rFonts w:cstheme="minorHAnsi"/>
                <w:color w:val="FF0000"/>
                <w:sz w:val="24"/>
                <w:szCs w:val="24"/>
              </w:rPr>
            </w:pPr>
            <w:r w:rsidRPr="00D27AB1">
              <w:rPr>
                <w:rFonts w:cstheme="minorHAnsi"/>
                <w:color w:val="FF0000"/>
                <w:sz w:val="24"/>
                <w:szCs w:val="24"/>
              </w:rPr>
              <w:t>North Spring Street from 1</w:t>
            </w:r>
            <w:r w:rsidRPr="00D27AB1">
              <w:rPr>
                <w:rFonts w:cstheme="minorHAnsi"/>
                <w:color w:val="FF0000"/>
                <w:sz w:val="24"/>
                <w:szCs w:val="24"/>
                <w:vertAlign w:val="superscript"/>
              </w:rPr>
              <w:t>st</w:t>
            </w:r>
            <w:r w:rsidRPr="00D27AB1">
              <w:rPr>
                <w:rFonts w:cstheme="minorHAnsi"/>
                <w:color w:val="FF0000"/>
                <w:sz w:val="24"/>
                <w:szCs w:val="24"/>
              </w:rPr>
              <w:t xml:space="preserve"> Street to Cesar E. Chavez Avenue</w:t>
            </w:r>
          </w:p>
        </w:tc>
        <w:tc>
          <w:tcPr>
            <w:tcW w:w="2340" w:type="dxa"/>
          </w:tcPr>
          <w:p w14:paraId="5507352F" w14:textId="77777777" w:rsidR="00D27AB1" w:rsidRPr="00D27AB1" w:rsidRDefault="00D27AB1" w:rsidP="00717F59">
            <w:pPr>
              <w:jc w:val="both"/>
              <w:rPr>
                <w:rFonts w:cstheme="minorHAnsi"/>
                <w:color w:val="FF0000"/>
                <w:sz w:val="24"/>
                <w:szCs w:val="24"/>
              </w:rPr>
            </w:pPr>
            <w:r w:rsidRPr="00D27AB1">
              <w:rPr>
                <w:rFonts w:cstheme="minorHAnsi"/>
                <w:color w:val="FF0000"/>
                <w:sz w:val="24"/>
                <w:szCs w:val="24"/>
              </w:rPr>
              <w:t>All times</w:t>
            </w:r>
          </w:p>
        </w:tc>
        <w:tc>
          <w:tcPr>
            <w:tcW w:w="3780" w:type="dxa"/>
          </w:tcPr>
          <w:p w14:paraId="10903367" w14:textId="77777777" w:rsidR="00D27AB1" w:rsidRPr="00D27AB1" w:rsidRDefault="00034AAF" w:rsidP="002847E4">
            <w:pPr>
              <w:jc w:val="both"/>
              <w:rPr>
                <w:rFonts w:cstheme="minorHAnsi"/>
                <w:color w:val="FF0000"/>
                <w:sz w:val="24"/>
                <w:szCs w:val="24"/>
              </w:rPr>
            </w:pPr>
            <w:r>
              <w:rPr>
                <w:rFonts w:cstheme="minorHAnsi"/>
                <w:color w:val="FF0000"/>
                <w:sz w:val="24"/>
                <w:szCs w:val="24"/>
              </w:rPr>
              <w:t>Contraflow</w:t>
            </w:r>
            <w:r w:rsidR="004B6350">
              <w:rPr>
                <w:rFonts w:cstheme="minorHAnsi"/>
                <w:color w:val="FF0000"/>
                <w:sz w:val="24"/>
                <w:szCs w:val="24"/>
              </w:rPr>
              <w:t xml:space="preserve"> northbound dual </w:t>
            </w:r>
            <w:r w:rsidR="002847E4">
              <w:rPr>
                <w:rFonts w:cstheme="minorHAnsi"/>
                <w:color w:val="FF0000"/>
                <w:sz w:val="24"/>
                <w:szCs w:val="24"/>
              </w:rPr>
              <w:t>transit-only lanes</w:t>
            </w:r>
          </w:p>
        </w:tc>
      </w:tr>
      <w:tr w:rsidR="00D27AB1" w14:paraId="2599F1CC" w14:textId="77777777" w:rsidTr="002847E4">
        <w:tc>
          <w:tcPr>
            <w:tcW w:w="3348" w:type="dxa"/>
          </w:tcPr>
          <w:p w14:paraId="281887EC" w14:textId="77777777" w:rsidR="00D27AB1" w:rsidRPr="00D27AB1" w:rsidRDefault="00D27AB1" w:rsidP="00AD74F4">
            <w:pPr>
              <w:jc w:val="both"/>
              <w:rPr>
                <w:rFonts w:cstheme="minorHAnsi"/>
                <w:color w:val="FF0000"/>
                <w:sz w:val="24"/>
                <w:szCs w:val="24"/>
              </w:rPr>
            </w:pPr>
            <w:r w:rsidRPr="00D27AB1">
              <w:rPr>
                <w:rFonts w:cstheme="minorHAnsi"/>
                <w:color w:val="FF0000"/>
                <w:sz w:val="24"/>
                <w:szCs w:val="24"/>
              </w:rPr>
              <w:lastRenderedPageBreak/>
              <w:t>Cesar E. Chavez Avenue/Sunset Boulevard from Union Station Driveway to Innes Avenue</w:t>
            </w:r>
          </w:p>
        </w:tc>
        <w:tc>
          <w:tcPr>
            <w:tcW w:w="2340" w:type="dxa"/>
          </w:tcPr>
          <w:p w14:paraId="50232DAB" w14:textId="77777777" w:rsidR="00D27AB1" w:rsidRPr="00D27AB1" w:rsidRDefault="00D27AB1" w:rsidP="00717F59">
            <w:pPr>
              <w:jc w:val="both"/>
              <w:rPr>
                <w:rFonts w:cstheme="minorHAnsi"/>
                <w:color w:val="FF0000"/>
                <w:sz w:val="24"/>
                <w:szCs w:val="24"/>
              </w:rPr>
            </w:pPr>
            <w:r w:rsidRPr="00D27AB1">
              <w:rPr>
                <w:rFonts w:cstheme="minorHAnsi"/>
                <w:color w:val="FF0000"/>
                <w:sz w:val="24"/>
                <w:szCs w:val="24"/>
              </w:rPr>
              <w:t>All times/7AM-9AM/4PM-7PM, M-F</w:t>
            </w:r>
          </w:p>
        </w:tc>
        <w:tc>
          <w:tcPr>
            <w:tcW w:w="3780" w:type="dxa"/>
          </w:tcPr>
          <w:p w14:paraId="709BD727" w14:textId="77777777" w:rsidR="00D27AB1" w:rsidRPr="00D27AB1" w:rsidRDefault="00034AAF" w:rsidP="00717F59">
            <w:pPr>
              <w:jc w:val="both"/>
              <w:rPr>
                <w:rFonts w:cstheme="minorHAnsi"/>
                <w:color w:val="FF0000"/>
                <w:sz w:val="24"/>
                <w:szCs w:val="24"/>
              </w:rPr>
            </w:pPr>
            <w:r>
              <w:rPr>
                <w:rFonts w:cstheme="minorHAnsi"/>
                <w:color w:val="FF0000"/>
                <w:sz w:val="24"/>
                <w:szCs w:val="24"/>
              </w:rPr>
              <w:t>Transit</w:t>
            </w:r>
            <w:r w:rsidR="004B6350">
              <w:rPr>
                <w:rFonts w:cstheme="minorHAnsi"/>
                <w:color w:val="FF0000"/>
                <w:sz w:val="24"/>
                <w:szCs w:val="24"/>
              </w:rPr>
              <w:t>-only lanes</w:t>
            </w:r>
            <w:r w:rsidR="002847E4">
              <w:rPr>
                <w:rFonts w:cstheme="minorHAnsi"/>
                <w:color w:val="FF0000"/>
                <w:sz w:val="24"/>
                <w:szCs w:val="24"/>
              </w:rPr>
              <w:t xml:space="preserve"> in both directions adjacent to curb</w:t>
            </w:r>
            <w:r w:rsidR="004B6350">
              <w:rPr>
                <w:rFonts w:cstheme="minorHAnsi"/>
                <w:color w:val="FF0000"/>
                <w:sz w:val="24"/>
                <w:szCs w:val="24"/>
              </w:rPr>
              <w:t xml:space="preserve"> (on-street parking permitted in lane during non-peak hours west of Broadway).</w:t>
            </w:r>
          </w:p>
        </w:tc>
      </w:tr>
      <w:tr w:rsidR="00D27AB1" w14:paraId="42B62DEA" w14:textId="77777777" w:rsidTr="002847E4">
        <w:tc>
          <w:tcPr>
            <w:tcW w:w="3348" w:type="dxa"/>
          </w:tcPr>
          <w:p w14:paraId="1DDDF80D" w14:textId="77777777" w:rsidR="00D27AB1" w:rsidRPr="00D27AB1" w:rsidRDefault="00D27AB1" w:rsidP="00AD74F4">
            <w:pPr>
              <w:jc w:val="both"/>
              <w:rPr>
                <w:rFonts w:cstheme="minorHAnsi"/>
                <w:color w:val="FF0000"/>
                <w:sz w:val="24"/>
                <w:szCs w:val="24"/>
              </w:rPr>
            </w:pPr>
            <w:r w:rsidRPr="00D27AB1">
              <w:rPr>
                <w:rFonts w:cstheme="minorHAnsi"/>
                <w:color w:val="FF0000"/>
                <w:sz w:val="24"/>
                <w:szCs w:val="24"/>
              </w:rPr>
              <w:t>Flower Street from 8</w:t>
            </w:r>
            <w:r w:rsidRPr="00D27AB1">
              <w:rPr>
                <w:rFonts w:cstheme="minorHAnsi"/>
                <w:color w:val="FF0000"/>
                <w:sz w:val="24"/>
                <w:szCs w:val="24"/>
                <w:vertAlign w:val="superscript"/>
              </w:rPr>
              <w:t>th</w:t>
            </w:r>
            <w:r w:rsidRPr="00D27AB1">
              <w:rPr>
                <w:rFonts w:cstheme="minorHAnsi"/>
                <w:color w:val="FF0000"/>
                <w:sz w:val="24"/>
                <w:szCs w:val="24"/>
              </w:rPr>
              <w:t xml:space="preserve"> Street to 27</w:t>
            </w:r>
            <w:r w:rsidRPr="00D27AB1">
              <w:rPr>
                <w:rFonts w:cstheme="minorHAnsi"/>
                <w:color w:val="FF0000"/>
                <w:sz w:val="24"/>
                <w:szCs w:val="24"/>
                <w:vertAlign w:val="superscript"/>
              </w:rPr>
              <w:t>th</w:t>
            </w:r>
            <w:r w:rsidRPr="00D27AB1">
              <w:rPr>
                <w:rFonts w:cstheme="minorHAnsi"/>
                <w:color w:val="FF0000"/>
                <w:sz w:val="24"/>
                <w:szCs w:val="24"/>
              </w:rPr>
              <w:t xml:space="preserve"> Street</w:t>
            </w:r>
          </w:p>
        </w:tc>
        <w:tc>
          <w:tcPr>
            <w:tcW w:w="2340" w:type="dxa"/>
          </w:tcPr>
          <w:p w14:paraId="6781D580" w14:textId="77777777" w:rsidR="00D27AB1" w:rsidRPr="00D27AB1" w:rsidRDefault="00D27AB1" w:rsidP="00717F59">
            <w:pPr>
              <w:jc w:val="both"/>
              <w:rPr>
                <w:rFonts w:cstheme="minorHAnsi"/>
                <w:color w:val="FF0000"/>
                <w:sz w:val="24"/>
                <w:szCs w:val="24"/>
              </w:rPr>
            </w:pPr>
            <w:r w:rsidRPr="00D27AB1">
              <w:rPr>
                <w:rFonts w:cstheme="minorHAnsi"/>
                <w:color w:val="FF0000"/>
                <w:sz w:val="24"/>
                <w:szCs w:val="24"/>
              </w:rPr>
              <w:t>3PM-7PM, M-F</w:t>
            </w:r>
          </w:p>
        </w:tc>
        <w:tc>
          <w:tcPr>
            <w:tcW w:w="3780" w:type="dxa"/>
          </w:tcPr>
          <w:p w14:paraId="7AE873FA" w14:textId="77777777" w:rsidR="00D27AB1" w:rsidRPr="00D27AB1" w:rsidRDefault="00034AAF" w:rsidP="00717F59">
            <w:pPr>
              <w:jc w:val="both"/>
              <w:rPr>
                <w:rFonts w:cstheme="minorHAnsi"/>
                <w:color w:val="FF0000"/>
                <w:sz w:val="24"/>
                <w:szCs w:val="24"/>
              </w:rPr>
            </w:pPr>
            <w:r>
              <w:rPr>
                <w:rFonts w:cstheme="minorHAnsi"/>
                <w:color w:val="FF0000"/>
                <w:sz w:val="24"/>
                <w:szCs w:val="24"/>
              </w:rPr>
              <w:t>Transit</w:t>
            </w:r>
            <w:r w:rsidR="002847E4">
              <w:rPr>
                <w:rFonts w:cstheme="minorHAnsi"/>
                <w:color w:val="FF0000"/>
                <w:sz w:val="24"/>
                <w:szCs w:val="24"/>
              </w:rPr>
              <w:t>-only southbound lane adjacent to curb (on-street parking permitted in lane during non-peak hours)</w:t>
            </w:r>
          </w:p>
        </w:tc>
      </w:tr>
      <w:tr w:rsidR="00D27AB1" w14:paraId="2CBC7B44" w14:textId="77777777" w:rsidTr="002847E4">
        <w:tc>
          <w:tcPr>
            <w:tcW w:w="3348" w:type="dxa"/>
          </w:tcPr>
          <w:p w14:paraId="620C39A8" w14:textId="77777777" w:rsidR="00D27AB1" w:rsidRPr="00D27AB1" w:rsidRDefault="00D27AB1" w:rsidP="00AD74F4">
            <w:pPr>
              <w:jc w:val="both"/>
              <w:rPr>
                <w:rFonts w:cstheme="minorHAnsi"/>
                <w:color w:val="FF0000"/>
                <w:sz w:val="24"/>
                <w:szCs w:val="24"/>
              </w:rPr>
            </w:pPr>
            <w:r w:rsidRPr="00D27AB1">
              <w:rPr>
                <w:rFonts w:cstheme="minorHAnsi"/>
                <w:color w:val="FF0000"/>
                <w:sz w:val="24"/>
                <w:szCs w:val="24"/>
              </w:rPr>
              <w:t>Aliso Street from Spring Street to Alameda Street</w:t>
            </w:r>
          </w:p>
        </w:tc>
        <w:tc>
          <w:tcPr>
            <w:tcW w:w="2340" w:type="dxa"/>
          </w:tcPr>
          <w:p w14:paraId="0A0CBF19" w14:textId="77777777" w:rsidR="00D27AB1" w:rsidRPr="00D27AB1" w:rsidRDefault="00D27AB1" w:rsidP="00717F59">
            <w:pPr>
              <w:jc w:val="both"/>
              <w:rPr>
                <w:rFonts w:cstheme="minorHAnsi"/>
                <w:color w:val="FF0000"/>
                <w:sz w:val="24"/>
                <w:szCs w:val="24"/>
              </w:rPr>
            </w:pPr>
            <w:r w:rsidRPr="00D27AB1">
              <w:rPr>
                <w:rFonts w:cstheme="minorHAnsi"/>
                <w:color w:val="FF0000"/>
                <w:sz w:val="24"/>
                <w:szCs w:val="24"/>
              </w:rPr>
              <w:t>All times</w:t>
            </w:r>
          </w:p>
        </w:tc>
        <w:tc>
          <w:tcPr>
            <w:tcW w:w="3780" w:type="dxa"/>
          </w:tcPr>
          <w:p w14:paraId="260BC620" w14:textId="77777777" w:rsidR="00D27AB1" w:rsidRPr="00D27AB1" w:rsidRDefault="002847E4" w:rsidP="00717F59">
            <w:pPr>
              <w:jc w:val="both"/>
              <w:rPr>
                <w:rFonts w:cstheme="minorHAnsi"/>
                <w:color w:val="FF0000"/>
                <w:sz w:val="24"/>
                <w:szCs w:val="24"/>
              </w:rPr>
            </w:pPr>
            <w:r>
              <w:rPr>
                <w:rFonts w:cstheme="minorHAnsi"/>
                <w:color w:val="FF0000"/>
                <w:sz w:val="24"/>
                <w:szCs w:val="24"/>
              </w:rPr>
              <w:t>Right-side transit-only eastbound lane adjacent to curb</w:t>
            </w:r>
          </w:p>
        </w:tc>
      </w:tr>
      <w:tr w:rsidR="00D27AB1" w14:paraId="7B0DD7A9" w14:textId="77777777" w:rsidTr="002847E4">
        <w:tc>
          <w:tcPr>
            <w:tcW w:w="3348" w:type="dxa"/>
          </w:tcPr>
          <w:p w14:paraId="55D197AC" w14:textId="77777777" w:rsidR="00D27AB1" w:rsidRPr="00D27AB1" w:rsidRDefault="00D27AB1" w:rsidP="00AD74F4">
            <w:pPr>
              <w:jc w:val="both"/>
              <w:rPr>
                <w:rFonts w:cstheme="minorHAnsi"/>
                <w:color w:val="FF0000"/>
                <w:sz w:val="24"/>
                <w:szCs w:val="24"/>
              </w:rPr>
            </w:pPr>
            <w:r w:rsidRPr="00D27AB1">
              <w:rPr>
                <w:rFonts w:cstheme="minorHAnsi"/>
                <w:color w:val="FF0000"/>
                <w:sz w:val="24"/>
                <w:szCs w:val="24"/>
              </w:rPr>
              <w:t>5</w:t>
            </w:r>
            <w:r w:rsidRPr="00D27AB1">
              <w:rPr>
                <w:rFonts w:cstheme="minorHAnsi"/>
                <w:color w:val="FF0000"/>
                <w:sz w:val="24"/>
                <w:szCs w:val="24"/>
                <w:vertAlign w:val="superscript"/>
              </w:rPr>
              <w:t>th</w:t>
            </w:r>
            <w:r w:rsidRPr="00D27AB1">
              <w:rPr>
                <w:rFonts w:cstheme="minorHAnsi"/>
                <w:color w:val="FF0000"/>
                <w:sz w:val="24"/>
                <w:szCs w:val="24"/>
              </w:rPr>
              <w:t xml:space="preserve"> Street from Central Avenue to Flower Street</w:t>
            </w:r>
          </w:p>
        </w:tc>
        <w:tc>
          <w:tcPr>
            <w:tcW w:w="2340" w:type="dxa"/>
          </w:tcPr>
          <w:p w14:paraId="64B4959F" w14:textId="77777777" w:rsidR="00D27AB1" w:rsidRPr="00D27AB1" w:rsidRDefault="00D27AB1" w:rsidP="00717F59">
            <w:pPr>
              <w:jc w:val="both"/>
              <w:rPr>
                <w:rFonts w:cstheme="minorHAnsi"/>
                <w:color w:val="FF0000"/>
                <w:sz w:val="24"/>
                <w:szCs w:val="24"/>
              </w:rPr>
            </w:pPr>
            <w:r w:rsidRPr="00D27AB1">
              <w:rPr>
                <w:rFonts w:cstheme="minorHAnsi"/>
                <w:color w:val="FF0000"/>
                <w:sz w:val="24"/>
                <w:szCs w:val="24"/>
              </w:rPr>
              <w:t>7AM-7PM M-F</w:t>
            </w:r>
          </w:p>
        </w:tc>
        <w:tc>
          <w:tcPr>
            <w:tcW w:w="3780" w:type="dxa"/>
          </w:tcPr>
          <w:p w14:paraId="7EDCE36D" w14:textId="77777777" w:rsidR="00D27AB1" w:rsidRPr="00D27AB1" w:rsidRDefault="00034AAF" w:rsidP="00717F59">
            <w:pPr>
              <w:jc w:val="both"/>
              <w:rPr>
                <w:rFonts w:cstheme="minorHAnsi"/>
                <w:color w:val="FF0000"/>
                <w:sz w:val="24"/>
                <w:szCs w:val="24"/>
              </w:rPr>
            </w:pPr>
            <w:r>
              <w:rPr>
                <w:rFonts w:cstheme="minorHAnsi"/>
                <w:color w:val="FF0000"/>
                <w:sz w:val="24"/>
                <w:szCs w:val="24"/>
              </w:rPr>
              <w:t>Transit</w:t>
            </w:r>
            <w:r w:rsidR="002847E4">
              <w:rPr>
                <w:rFonts w:cstheme="minorHAnsi"/>
                <w:color w:val="FF0000"/>
                <w:sz w:val="24"/>
                <w:szCs w:val="24"/>
              </w:rPr>
              <w:t>-only westbound lane adjacent</w:t>
            </w:r>
            <w:r>
              <w:rPr>
                <w:rFonts w:cstheme="minorHAnsi"/>
                <w:color w:val="FF0000"/>
                <w:sz w:val="24"/>
                <w:szCs w:val="24"/>
              </w:rPr>
              <w:t xml:space="preserve"> to</w:t>
            </w:r>
            <w:r w:rsidR="002847E4">
              <w:rPr>
                <w:rFonts w:cstheme="minorHAnsi"/>
                <w:color w:val="FF0000"/>
                <w:sz w:val="24"/>
                <w:szCs w:val="24"/>
              </w:rPr>
              <w:t xml:space="preserve"> curb (on-street parking permitted in lane during non-peak hours)</w:t>
            </w:r>
          </w:p>
        </w:tc>
      </w:tr>
      <w:tr w:rsidR="00D27AB1" w14:paraId="0B7F6376" w14:textId="77777777" w:rsidTr="002847E4">
        <w:tc>
          <w:tcPr>
            <w:tcW w:w="3348" w:type="dxa"/>
          </w:tcPr>
          <w:p w14:paraId="5D177364" w14:textId="77777777" w:rsidR="00D27AB1" w:rsidRPr="00D27AB1" w:rsidRDefault="00D27AB1" w:rsidP="00AD74F4">
            <w:pPr>
              <w:jc w:val="both"/>
              <w:rPr>
                <w:rFonts w:cstheme="minorHAnsi"/>
                <w:color w:val="FF0000"/>
                <w:sz w:val="24"/>
                <w:szCs w:val="24"/>
              </w:rPr>
            </w:pPr>
            <w:r w:rsidRPr="00D27AB1">
              <w:rPr>
                <w:rFonts w:cstheme="minorHAnsi"/>
                <w:color w:val="FF0000"/>
                <w:sz w:val="24"/>
                <w:szCs w:val="24"/>
              </w:rPr>
              <w:t>6</w:t>
            </w:r>
            <w:r w:rsidRPr="00D27AB1">
              <w:rPr>
                <w:rFonts w:cstheme="minorHAnsi"/>
                <w:color w:val="FF0000"/>
                <w:sz w:val="24"/>
                <w:szCs w:val="24"/>
                <w:vertAlign w:val="superscript"/>
              </w:rPr>
              <w:t>th</w:t>
            </w:r>
            <w:r w:rsidRPr="00D27AB1">
              <w:rPr>
                <w:rFonts w:cstheme="minorHAnsi"/>
                <w:color w:val="FF0000"/>
                <w:sz w:val="24"/>
                <w:szCs w:val="24"/>
              </w:rPr>
              <w:t xml:space="preserve"> Street from Hope Street to Central Avenue</w:t>
            </w:r>
          </w:p>
        </w:tc>
        <w:tc>
          <w:tcPr>
            <w:tcW w:w="2340" w:type="dxa"/>
          </w:tcPr>
          <w:p w14:paraId="67B2AD0D" w14:textId="77777777" w:rsidR="00D27AB1" w:rsidRPr="00D27AB1" w:rsidRDefault="00D27AB1" w:rsidP="00717F59">
            <w:pPr>
              <w:jc w:val="both"/>
              <w:rPr>
                <w:rFonts w:cstheme="minorHAnsi"/>
                <w:color w:val="FF0000"/>
                <w:sz w:val="24"/>
                <w:szCs w:val="24"/>
              </w:rPr>
            </w:pPr>
            <w:r w:rsidRPr="00D27AB1">
              <w:rPr>
                <w:rFonts w:cstheme="minorHAnsi"/>
                <w:color w:val="FF0000"/>
                <w:sz w:val="24"/>
                <w:szCs w:val="24"/>
              </w:rPr>
              <w:t>7AM-7PM M-F</w:t>
            </w:r>
          </w:p>
        </w:tc>
        <w:tc>
          <w:tcPr>
            <w:tcW w:w="3780" w:type="dxa"/>
          </w:tcPr>
          <w:p w14:paraId="4CA5B0E0" w14:textId="77777777" w:rsidR="00D27AB1" w:rsidRPr="00D27AB1" w:rsidRDefault="00034AAF" w:rsidP="00717F59">
            <w:pPr>
              <w:jc w:val="both"/>
              <w:rPr>
                <w:rFonts w:cstheme="minorHAnsi"/>
                <w:color w:val="FF0000"/>
                <w:sz w:val="24"/>
                <w:szCs w:val="24"/>
              </w:rPr>
            </w:pPr>
            <w:r>
              <w:rPr>
                <w:rFonts w:cstheme="minorHAnsi"/>
                <w:color w:val="FF0000"/>
                <w:sz w:val="24"/>
                <w:szCs w:val="24"/>
              </w:rPr>
              <w:t>Transit</w:t>
            </w:r>
            <w:r w:rsidR="002847E4">
              <w:rPr>
                <w:rFonts w:cstheme="minorHAnsi"/>
                <w:color w:val="FF0000"/>
                <w:sz w:val="24"/>
                <w:szCs w:val="24"/>
              </w:rPr>
              <w:t xml:space="preserve">-only </w:t>
            </w:r>
            <w:r>
              <w:rPr>
                <w:rFonts w:cstheme="minorHAnsi"/>
                <w:color w:val="FF0000"/>
                <w:sz w:val="24"/>
                <w:szCs w:val="24"/>
              </w:rPr>
              <w:t xml:space="preserve">eastbound </w:t>
            </w:r>
            <w:r w:rsidR="002847E4">
              <w:rPr>
                <w:rFonts w:cstheme="minorHAnsi"/>
                <w:color w:val="FF0000"/>
                <w:sz w:val="24"/>
                <w:szCs w:val="24"/>
              </w:rPr>
              <w:t xml:space="preserve">lane </w:t>
            </w:r>
            <w:r>
              <w:rPr>
                <w:rFonts w:cstheme="minorHAnsi"/>
                <w:color w:val="FF0000"/>
                <w:sz w:val="24"/>
                <w:szCs w:val="24"/>
              </w:rPr>
              <w:t xml:space="preserve">adjacent to curb </w:t>
            </w:r>
            <w:r w:rsidR="002847E4">
              <w:rPr>
                <w:rFonts w:cstheme="minorHAnsi"/>
                <w:color w:val="FF0000"/>
                <w:sz w:val="24"/>
                <w:szCs w:val="24"/>
              </w:rPr>
              <w:t>(on-street parking permitted in lane during non-peak hours)</w:t>
            </w:r>
          </w:p>
        </w:tc>
      </w:tr>
      <w:tr w:rsidR="00D27AB1" w14:paraId="447D7231" w14:textId="77777777" w:rsidTr="002847E4">
        <w:tc>
          <w:tcPr>
            <w:tcW w:w="3348" w:type="dxa"/>
          </w:tcPr>
          <w:p w14:paraId="3117506D" w14:textId="77777777" w:rsidR="00D27AB1" w:rsidRPr="00D27AB1" w:rsidRDefault="00D27AB1" w:rsidP="00AD74F4">
            <w:pPr>
              <w:jc w:val="both"/>
              <w:rPr>
                <w:rFonts w:cstheme="minorHAnsi"/>
                <w:color w:val="FF0000"/>
                <w:sz w:val="24"/>
                <w:szCs w:val="24"/>
              </w:rPr>
            </w:pPr>
            <w:r w:rsidRPr="00D27AB1">
              <w:rPr>
                <w:rFonts w:cstheme="minorHAnsi"/>
                <w:color w:val="FF0000"/>
                <w:sz w:val="24"/>
                <w:szCs w:val="24"/>
              </w:rPr>
              <w:t>Alvarado Street from Sunset Boulevard to 7</w:t>
            </w:r>
            <w:r w:rsidRPr="00D27AB1">
              <w:rPr>
                <w:rFonts w:cstheme="minorHAnsi"/>
                <w:color w:val="FF0000"/>
                <w:sz w:val="24"/>
                <w:szCs w:val="24"/>
                <w:vertAlign w:val="superscript"/>
              </w:rPr>
              <w:t>th</w:t>
            </w:r>
            <w:r w:rsidRPr="00D27AB1">
              <w:rPr>
                <w:rFonts w:cstheme="minorHAnsi"/>
                <w:color w:val="FF0000"/>
                <w:sz w:val="24"/>
                <w:szCs w:val="24"/>
              </w:rPr>
              <w:t xml:space="preserve"> Street</w:t>
            </w:r>
          </w:p>
        </w:tc>
        <w:tc>
          <w:tcPr>
            <w:tcW w:w="2340" w:type="dxa"/>
          </w:tcPr>
          <w:p w14:paraId="66754607" w14:textId="77777777" w:rsidR="00D27AB1" w:rsidRPr="00D27AB1" w:rsidRDefault="00D27AB1" w:rsidP="00717F59">
            <w:pPr>
              <w:jc w:val="both"/>
              <w:rPr>
                <w:rFonts w:cstheme="minorHAnsi"/>
                <w:color w:val="FF0000"/>
                <w:sz w:val="24"/>
                <w:szCs w:val="24"/>
              </w:rPr>
            </w:pPr>
            <w:r w:rsidRPr="00D27AB1">
              <w:rPr>
                <w:rFonts w:cstheme="minorHAnsi"/>
                <w:color w:val="FF0000"/>
                <w:sz w:val="24"/>
                <w:szCs w:val="24"/>
              </w:rPr>
              <w:t>7AM-10AM/3PM-7PM, M-F</w:t>
            </w:r>
          </w:p>
        </w:tc>
        <w:tc>
          <w:tcPr>
            <w:tcW w:w="3780" w:type="dxa"/>
          </w:tcPr>
          <w:p w14:paraId="3C0C71FB" w14:textId="77777777" w:rsidR="00D27AB1" w:rsidRPr="00D27AB1" w:rsidRDefault="00034AAF" w:rsidP="00717F59">
            <w:pPr>
              <w:jc w:val="both"/>
              <w:rPr>
                <w:rFonts w:cstheme="minorHAnsi"/>
                <w:color w:val="FF0000"/>
                <w:sz w:val="24"/>
                <w:szCs w:val="24"/>
              </w:rPr>
            </w:pPr>
            <w:r>
              <w:rPr>
                <w:rFonts w:cstheme="minorHAnsi"/>
                <w:color w:val="FF0000"/>
                <w:sz w:val="24"/>
                <w:szCs w:val="24"/>
              </w:rPr>
              <w:t>Transit-only lanes in both directions adjacent to curb (on-street parking permitted in lane during non-peak hours)</w:t>
            </w:r>
          </w:p>
        </w:tc>
      </w:tr>
      <w:tr w:rsidR="00D27AB1" w14:paraId="752347C6" w14:textId="77777777" w:rsidTr="002847E4">
        <w:tc>
          <w:tcPr>
            <w:tcW w:w="3348" w:type="dxa"/>
          </w:tcPr>
          <w:p w14:paraId="1B928AA2" w14:textId="77777777" w:rsidR="00D27AB1" w:rsidRPr="00D27AB1" w:rsidRDefault="00D27AB1" w:rsidP="00AD74F4">
            <w:pPr>
              <w:jc w:val="both"/>
              <w:rPr>
                <w:rFonts w:cstheme="minorHAnsi"/>
                <w:color w:val="FF0000"/>
                <w:sz w:val="24"/>
                <w:szCs w:val="24"/>
              </w:rPr>
            </w:pPr>
            <w:r w:rsidRPr="00D27AB1">
              <w:rPr>
                <w:rFonts w:cstheme="minorHAnsi"/>
                <w:color w:val="FF0000"/>
                <w:sz w:val="24"/>
                <w:szCs w:val="24"/>
              </w:rPr>
              <w:t>98</w:t>
            </w:r>
            <w:r w:rsidRPr="00D27AB1">
              <w:rPr>
                <w:rFonts w:cstheme="minorHAnsi"/>
                <w:color w:val="FF0000"/>
                <w:sz w:val="24"/>
                <w:szCs w:val="24"/>
                <w:vertAlign w:val="superscript"/>
              </w:rPr>
              <w:t>th</w:t>
            </w:r>
            <w:r w:rsidRPr="00D27AB1">
              <w:rPr>
                <w:rFonts w:cstheme="minorHAnsi"/>
                <w:color w:val="FF0000"/>
                <w:sz w:val="24"/>
                <w:szCs w:val="24"/>
              </w:rPr>
              <w:t xml:space="preserve"> Street from </w:t>
            </w:r>
            <w:proofErr w:type="spellStart"/>
            <w:r w:rsidRPr="00D27AB1">
              <w:rPr>
                <w:rFonts w:cstheme="minorHAnsi"/>
                <w:color w:val="FF0000"/>
                <w:sz w:val="24"/>
                <w:szCs w:val="24"/>
              </w:rPr>
              <w:t>Bellanca</w:t>
            </w:r>
            <w:proofErr w:type="spellEnd"/>
            <w:r w:rsidRPr="00D27AB1">
              <w:rPr>
                <w:rFonts w:cstheme="minorHAnsi"/>
                <w:color w:val="FF0000"/>
                <w:sz w:val="24"/>
                <w:szCs w:val="24"/>
              </w:rPr>
              <w:t xml:space="preserve"> Avenue to Vicksburg Avenue</w:t>
            </w:r>
          </w:p>
        </w:tc>
        <w:tc>
          <w:tcPr>
            <w:tcW w:w="2340" w:type="dxa"/>
          </w:tcPr>
          <w:p w14:paraId="5FDD319B" w14:textId="77777777" w:rsidR="00D27AB1" w:rsidRPr="00D27AB1" w:rsidRDefault="00D27AB1" w:rsidP="00717F59">
            <w:pPr>
              <w:jc w:val="both"/>
              <w:rPr>
                <w:rFonts w:cstheme="minorHAnsi"/>
                <w:color w:val="FF0000"/>
                <w:sz w:val="24"/>
                <w:szCs w:val="24"/>
              </w:rPr>
            </w:pPr>
            <w:r w:rsidRPr="00D27AB1">
              <w:rPr>
                <w:rFonts w:cstheme="minorHAnsi"/>
                <w:color w:val="FF0000"/>
                <w:sz w:val="24"/>
                <w:szCs w:val="24"/>
              </w:rPr>
              <w:t>All times</w:t>
            </w:r>
          </w:p>
        </w:tc>
        <w:tc>
          <w:tcPr>
            <w:tcW w:w="3780" w:type="dxa"/>
          </w:tcPr>
          <w:p w14:paraId="43C4EF76" w14:textId="77777777" w:rsidR="00D27AB1" w:rsidRPr="00D27AB1" w:rsidRDefault="00034AAF" w:rsidP="00717F59">
            <w:pPr>
              <w:jc w:val="both"/>
              <w:rPr>
                <w:rFonts w:cstheme="minorHAnsi"/>
                <w:color w:val="FF0000"/>
                <w:sz w:val="24"/>
                <w:szCs w:val="24"/>
              </w:rPr>
            </w:pPr>
            <w:r>
              <w:rPr>
                <w:rFonts w:cstheme="minorHAnsi"/>
                <w:color w:val="FF0000"/>
                <w:sz w:val="24"/>
                <w:szCs w:val="24"/>
              </w:rPr>
              <w:t>Transit-only lanes in both directions adjacent to curb</w:t>
            </w:r>
          </w:p>
        </w:tc>
      </w:tr>
      <w:tr w:rsidR="00034AAF" w14:paraId="62183850" w14:textId="77777777" w:rsidTr="002847E4">
        <w:tc>
          <w:tcPr>
            <w:tcW w:w="3348" w:type="dxa"/>
          </w:tcPr>
          <w:p w14:paraId="658562D3" w14:textId="77777777" w:rsidR="00034AAF" w:rsidRPr="00D27AB1" w:rsidRDefault="00034AAF" w:rsidP="00AD74F4">
            <w:pPr>
              <w:jc w:val="both"/>
              <w:rPr>
                <w:rFonts w:cstheme="minorHAnsi"/>
                <w:color w:val="FF0000"/>
                <w:sz w:val="24"/>
                <w:szCs w:val="24"/>
              </w:rPr>
            </w:pPr>
            <w:r w:rsidRPr="00D27AB1">
              <w:rPr>
                <w:rFonts w:cstheme="minorHAnsi"/>
                <w:color w:val="FF0000"/>
                <w:sz w:val="24"/>
                <w:szCs w:val="24"/>
              </w:rPr>
              <w:t>Olive Street from Pico Boulevard to 2</w:t>
            </w:r>
            <w:r w:rsidRPr="00D27AB1">
              <w:rPr>
                <w:rFonts w:cstheme="minorHAnsi"/>
                <w:color w:val="FF0000"/>
                <w:sz w:val="24"/>
                <w:szCs w:val="24"/>
                <w:vertAlign w:val="superscript"/>
              </w:rPr>
              <w:t>nd</w:t>
            </w:r>
            <w:r w:rsidRPr="00D27AB1">
              <w:rPr>
                <w:rFonts w:cstheme="minorHAnsi"/>
                <w:color w:val="FF0000"/>
                <w:sz w:val="24"/>
                <w:szCs w:val="24"/>
              </w:rPr>
              <w:t xml:space="preserve"> Street</w:t>
            </w:r>
          </w:p>
        </w:tc>
        <w:tc>
          <w:tcPr>
            <w:tcW w:w="2340" w:type="dxa"/>
          </w:tcPr>
          <w:p w14:paraId="492D2812" w14:textId="77777777" w:rsidR="00034AAF" w:rsidRPr="00D27AB1" w:rsidRDefault="00034AAF" w:rsidP="00D27AB1">
            <w:pPr>
              <w:jc w:val="both"/>
              <w:rPr>
                <w:rFonts w:cstheme="minorHAnsi"/>
                <w:color w:val="FF0000"/>
                <w:sz w:val="24"/>
                <w:szCs w:val="24"/>
              </w:rPr>
            </w:pPr>
            <w:r w:rsidRPr="00D27AB1">
              <w:rPr>
                <w:rFonts w:cstheme="minorHAnsi"/>
                <w:color w:val="FF0000"/>
                <w:sz w:val="24"/>
                <w:szCs w:val="24"/>
              </w:rPr>
              <w:t xml:space="preserve">7AM-7PM, M-F </w:t>
            </w:r>
          </w:p>
        </w:tc>
        <w:tc>
          <w:tcPr>
            <w:tcW w:w="3780" w:type="dxa"/>
          </w:tcPr>
          <w:p w14:paraId="64671833" w14:textId="77777777" w:rsidR="00034AAF" w:rsidRPr="00034AAF" w:rsidRDefault="00034AAF" w:rsidP="00EC36A4">
            <w:pPr>
              <w:jc w:val="both"/>
              <w:rPr>
                <w:rFonts w:cstheme="minorHAnsi"/>
                <w:color w:val="FF0000"/>
                <w:sz w:val="24"/>
                <w:szCs w:val="24"/>
              </w:rPr>
            </w:pPr>
            <w:r w:rsidRPr="00034AAF">
              <w:rPr>
                <w:rFonts w:cstheme="minorHAnsi"/>
                <w:color w:val="FF0000"/>
                <w:sz w:val="24"/>
                <w:szCs w:val="24"/>
              </w:rPr>
              <w:t>Transit-only northbound lane adjacent to curb (on-street parking permitted in parking lane to the right of transit-only lane during non-peak hours).</w:t>
            </w:r>
          </w:p>
        </w:tc>
      </w:tr>
      <w:tr w:rsidR="00034AAF" w14:paraId="6B0E6308" w14:textId="77777777" w:rsidTr="002847E4">
        <w:tc>
          <w:tcPr>
            <w:tcW w:w="3348" w:type="dxa"/>
          </w:tcPr>
          <w:p w14:paraId="56354275" w14:textId="77777777" w:rsidR="00034AAF" w:rsidRPr="00D27AB1" w:rsidRDefault="00034AAF" w:rsidP="00AD74F4">
            <w:pPr>
              <w:jc w:val="both"/>
              <w:rPr>
                <w:rFonts w:cstheme="minorHAnsi"/>
                <w:color w:val="FF0000"/>
                <w:sz w:val="24"/>
                <w:szCs w:val="24"/>
              </w:rPr>
            </w:pPr>
            <w:r w:rsidRPr="00D27AB1">
              <w:rPr>
                <w:rFonts w:cstheme="minorHAnsi"/>
                <w:color w:val="FF0000"/>
                <w:sz w:val="24"/>
                <w:szCs w:val="24"/>
              </w:rPr>
              <w:t>Grand Avenue from Hope Place to Pico Boulevard</w:t>
            </w:r>
          </w:p>
        </w:tc>
        <w:tc>
          <w:tcPr>
            <w:tcW w:w="2340" w:type="dxa"/>
          </w:tcPr>
          <w:p w14:paraId="544363D6" w14:textId="77777777" w:rsidR="00034AAF" w:rsidRPr="00D27AB1" w:rsidRDefault="00034AAF" w:rsidP="00D27AB1">
            <w:pPr>
              <w:jc w:val="both"/>
              <w:rPr>
                <w:rFonts w:cstheme="minorHAnsi"/>
                <w:color w:val="FF0000"/>
                <w:sz w:val="24"/>
                <w:szCs w:val="24"/>
              </w:rPr>
            </w:pPr>
            <w:r w:rsidRPr="00D27AB1">
              <w:rPr>
                <w:rFonts w:cstheme="minorHAnsi"/>
                <w:color w:val="FF0000"/>
                <w:sz w:val="24"/>
                <w:szCs w:val="24"/>
              </w:rPr>
              <w:t xml:space="preserve">7AM-7PM, M-F </w:t>
            </w:r>
          </w:p>
        </w:tc>
        <w:tc>
          <w:tcPr>
            <w:tcW w:w="3780" w:type="dxa"/>
          </w:tcPr>
          <w:p w14:paraId="3859E0B5" w14:textId="77777777" w:rsidR="00034AAF" w:rsidRPr="00034AAF" w:rsidRDefault="00034AAF" w:rsidP="00034AAF">
            <w:pPr>
              <w:jc w:val="both"/>
              <w:rPr>
                <w:rFonts w:cstheme="minorHAnsi"/>
                <w:color w:val="FF0000"/>
                <w:sz w:val="24"/>
                <w:szCs w:val="24"/>
              </w:rPr>
            </w:pPr>
            <w:r w:rsidRPr="00034AAF">
              <w:rPr>
                <w:rFonts w:cstheme="minorHAnsi"/>
                <w:color w:val="FF0000"/>
                <w:sz w:val="24"/>
                <w:szCs w:val="24"/>
              </w:rPr>
              <w:t>Transit-only southbound (on-street parking permitted in parking lane to the right of transit-only lane during non-peak hours).</w:t>
            </w:r>
          </w:p>
        </w:tc>
      </w:tr>
      <w:tr w:rsidR="00034AAF" w14:paraId="4F419C49" w14:textId="77777777" w:rsidTr="002847E4">
        <w:tc>
          <w:tcPr>
            <w:tcW w:w="3348" w:type="dxa"/>
          </w:tcPr>
          <w:p w14:paraId="21FA1D99" w14:textId="77777777" w:rsidR="00034AAF" w:rsidRPr="00D27AB1" w:rsidRDefault="00034AAF" w:rsidP="00AD74F4">
            <w:pPr>
              <w:jc w:val="both"/>
              <w:rPr>
                <w:rFonts w:cstheme="minorHAnsi"/>
                <w:color w:val="FF0000"/>
                <w:sz w:val="24"/>
                <w:szCs w:val="24"/>
              </w:rPr>
            </w:pPr>
            <w:r>
              <w:rPr>
                <w:rFonts w:cstheme="minorHAnsi"/>
                <w:color w:val="FF0000"/>
                <w:sz w:val="24"/>
                <w:szCs w:val="24"/>
              </w:rPr>
              <w:t>La Brea Avenue from Coliseum Street to Sunset Boulevard*</w:t>
            </w:r>
          </w:p>
        </w:tc>
        <w:tc>
          <w:tcPr>
            <w:tcW w:w="2340" w:type="dxa"/>
          </w:tcPr>
          <w:p w14:paraId="134E3B72" w14:textId="77777777" w:rsidR="00034AAF" w:rsidRPr="00D27AB1" w:rsidRDefault="00034AAF" w:rsidP="00D27AB1">
            <w:pPr>
              <w:jc w:val="both"/>
              <w:rPr>
                <w:rFonts w:cstheme="minorHAnsi"/>
                <w:color w:val="FF0000"/>
                <w:sz w:val="24"/>
                <w:szCs w:val="24"/>
              </w:rPr>
            </w:pPr>
            <w:r>
              <w:rPr>
                <w:rFonts w:cstheme="minorHAnsi"/>
                <w:color w:val="FF0000"/>
                <w:sz w:val="24"/>
                <w:szCs w:val="24"/>
              </w:rPr>
              <w:t>7AM-10AM/3PM-7PM, M-F</w:t>
            </w:r>
          </w:p>
        </w:tc>
        <w:tc>
          <w:tcPr>
            <w:tcW w:w="3780" w:type="dxa"/>
          </w:tcPr>
          <w:p w14:paraId="3B4B351E" w14:textId="77777777" w:rsidR="00034AAF" w:rsidRPr="00D27AB1" w:rsidRDefault="00034AAF" w:rsidP="00717F59">
            <w:pPr>
              <w:jc w:val="both"/>
              <w:rPr>
                <w:rFonts w:cstheme="minorHAnsi"/>
                <w:color w:val="FF0000"/>
                <w:sz w:val="24"/>
                <w:szCs w:val="24"/>
              </w:rPr>
            </w:pPr>
            <w:r>
              <w:rPr>
                <w:rFonts w:cstheme="minorHAnsi"/>
                <w:color w:val="FF0000"/>
                <w:sz w:val="24"/>
                <w:szCs w:val="24"/>
              </w:rPr>
              <w:t>Transit-only lanes in both directions adjacent to curb (on-street parking permitted in lane during non-peak hours)</w:t>
            </w:r>
          </w:p>
        </w:tc>
      </w:tr>
    </w:tbl>
    <w:p w14:paraId="231574F0" w14:textId="77777777" w:rsidR="002939CE" w:rsidRDefault="00034AAF" w:rsidP="0027281C">
      <w:pPr>
        <w:rPr>
          <w:rFonts w:cstheme="minorHAnsi"/>
          <w:color w:val="FF0000"/>
          <w:sz w:val="24"/>
          <w:szCs w:val="24"/>
        </w:rPr>
      </w:pPr>
      <w:r>
        <w:rPr>
          <w:rFonts w:cstheme="minorHAnsi"/>
          <w:color w:val="FF0000"/>
          <w:sz w:val="24"/>
          <w:szCs w:val="24"/>
        </w:rPr>
        <w:t>*Future transit-only lanes to be installed in the second half of 2022</w:t>
      </w:r>
    </w:p>
    <w:p w14:paraId="0933DB8E" w14:textId="77777777" w:rsidR="00034AAF" w:rsidRDefault="00034AAF" w:rsidP="0027281C">
      <w:pPr>
        <w:rPr>
          <w:rFonts w:cstheme="minorHAnsi"/>
          <w:b/>
          <w:sz w:val="28"/>
          <w:szCs w:val="24"/>
        </w:rPr>
      </w:pPr>
    </w:p>
    <w:p w14:paraId="257A8B30" w14:textId="77777777" w:rsidR="0027281C" w:rsidRDefault="0027281C" w:rsidP="0027281C">
      <w:pPr>
        <w:rPr>
          <w:rFonts w:cstheme="minorHAnsi"/>
          <w:b/>
          <w:sz w:val="28"/>
          <w:szCs w:val="24"/>
        </w:rPr>
      </w:pPr>
      <w:r w:rsidRPr="0027281C">
        <w:rPr>
          <w:rFonts w:cstheme="minorHAnsi"/>
          <w:b/>
          <w:sz w:val="28"/>
          <w:szCs w:val="24"/>
        </w:rPr>
        <w:t>REPORTING</w:t>
      </w:r>
    </w:p>
    <w:p w14:paraId="693A778B" w14:textId="77777777" w:rsidR="0027281C" w:rsidRDefault="0027281C" w:rsidP="0027281C">
      <w:pPr>
        <w:rPr>
          <w:rFonts w:cstheme="minorHAnsi"/>
          <w:sz w:val="24"/>
          <w:szCs w:val="24"/>
        </w:rPr>
      </w:pPr>
      <w:r>
        <w:rPr>
          <w:rFonts w:cstheme="minorHAnsi"/>
          <w:sz w:val="24"/>
          <w:szCs w:val="24"/>
        </w:rPr>
        <w:t>LADOT will submit semiannual progress reports to the CTCDC and FHWA’s Office of Transportation Operations for the duration of the experiment and will submit a final report within three months following completion of the experiment.</w:t>
      </w:r>
    </w:p>
    <w:p w14:paraId="0308F7CD" w14:textId="77777777" w:rsidR="0027281C" w:rsidRDefault="0027281C" w:rsidP="00717F59">
      <w:pPr>
        <w:rPr>
          <w:rFonts w:cstheme="minorHAnsi"/>
          <w:sz w:val="24"/>
          <w:szCs w:val="24"/>
        </w:rPr>
      </w:pPr>
    </w:p>
    <w:p w14:paraId="0A1720F5" w14:textId="77777777" w:rsidR="008F6F59" w:rsidRDefault="008F6F59" w:rsidP="0027281C">
      <w:pPr>
        <w:rPr>
          <w:rFonts w:cstheme="minorHAnsi"/>
          <w:b/>
          <w:sz w:val="28"/>
          <w:szCs w:val="24"/>
        </w:rPr>
      </w:pPr>
    </w:p>
    <w:p w14:paraId="3458144C" w14:textId="77777777" w:rsidR="0027281C" w:rsidRDefault="0027281C" w:rsidP="006927D2">
      <w:pPr>
        <w:pStyle w:val="Heading2"/>
      </w:pPr>
      <w:r>
        <w:t>ADMINISTRATION</w:t>
      </w:r>
    </w:p>
    <w:p w14:paraId="320F8869" w14:textId="77777777" w:rsidR="0027281C" w:rsidRDefault="0027281C" w:rsidP="0027281C">
      <w:pPr>
        <w:rPr>
          <w:rFonts w:cstheme="minorHAnsi"/>
          <w:sz w:val="24"/>
          <w:szCs w:val="24"/>
        </w:rPr>
      </w:pPr>
      <w:r>
        <w:rPr>
          <w:rFonts w:cstheme="minorHAnsi"/>
          <w:sz w:val="24"/>
          <w:szCs w:val="24"/>
        </w:rPr>
        <w:t>LADOT will be the sponsoring agency and consultant services may be used as needed. The concept of red colored transit-only lanes is not protected by patent or copyright.</w:t>
      </w:r>
    </w:p>
    <w:p w14:paraId="18F0E273" w14:textId="77777777" w:rsidR="0027281C" w:rsidRDefault="0027281C" w:rsidP="0027281C">
      <w:pPr>
        <w:rPr>
          <w:rFonts w:cstheme="minorHAnsi"/>
          <w:sz w:val="24"/>
          <w:szCs w:val="24"/>
        </w:rPr>
      </w:pPr>
    </w:p>
    <w:p w14:paraId="6C2C1DBE" w14:textId="77777777" w:rsidR="0027281C" w:rsidRDefault="0027281C" w:rsidP="006927D2">
      <w:pPr>
        <w:pStyle w:val="Heading2"/>
      </w:pPr>
      <w:r>
        <w:t>REMOVAL OF EXPERIMENTAL INSTALLATIONS</w:t>
      </w:r>
    </w:p>
    <w:p w14:paraId="737E00E9" w14:textId="77777777" w:rsidR="0027281C" w:rsidRDefault="0027281C" w:rsidP="0027281C">
      <w:pPr>
        <w:rPr>
          <w:rFonts w:cstheme="minorHAnsi"/>
          <w:sz w:val="24"/>
          <w:szCs w:val="24"/>
        </w:rPr>
      </w:pPr>
      <w:r>
        <w:rPr>
          <w:rFonts w:cstheme="minorHAnsi"/>
          <w:sz w:val="24"/>
          <w:szCs w:val="24"/>
        </w:rPr>
        <w:t xml:space="preserve">LADOT will remove experimental installations within three months of a determination by the CTCDC and FHWA that changes to the </w:t>
      </w:r>
      <w:proofErr w:type="gramStart"/>
      <w:r>
        <w:rPr>
          <w:rFonts w:cstheme="minorHAnsi"/>
          <w:sz w:val="24"/>
          <w:szCs w:val="24"/>
        </w:rPr>
        <w:t>MUTCD</w:t>
      </w:r>
      <w:proofErr w:type="gramEnd"/>
      <w:r>
        <w:rPr>
          <w:rFonts w:cstheme="minorHAnsi"/>
          <w:sz w:val="24"/>
          <w:szCs w:val="24"/>
        </w:rPr>
        <w:t xml:space="preserve"> or CA MUTCD are not warranted. Additionally, LADOT will terminate the experiment if significant safety concerns are found to be attributable to the experiment.</w:t>
      </w:r>
    </w:p>
    <w:p w14:paraId="43F5EF0B" w14:textId="77777777" w:rsidR="00780906" w:rsidRDefault="00780906" w:rsidP="0027281C">
      <w:pPr>
        <w:rPr>
          <w:rFonts w:cstheme="minorHAnsi"/>
          <w:sz w:val="24"/>
          <w:szCs w:val="24"/>
        </w:rPr>
      </w:pPr>
    </w:p>
    <w:p w14:paraId="4CE05156" w14:textId="77777777" w:rsidR="00780906" w:rsidRDefault="00780906" w:rsidP="0027281C">
      <w:pPr>
        <w:rPr>
          <w:rFonts w:cstheme="minorHAnsi"/>
          <w:sz w:val="24"/>
          <w:szCs w:val="24"/>
        </w:rPr>
      </w:pPr>
    </w:p>
    <w:p w14:paraId="549D3000" w14:textId="77777777" w:rsidR="00780906" w:rsidRDefault="00780906" w:rsidP="0027281C">
      <w:pPr>
        <w:rPr>
          <w:rFonts w:cstheme="minorHAnsi"/>
          <w:sz w:val="24"/>
          <w:szCs w:val="24"/>
        </w:rPr>
      </w:pPr>
    </w:p>
    <w:p w14:paraId="2D474F16" w14:textId="77777777" w:rsidR="00780906" w:rsidRDefault="00780906" w:rsidP="0027281C">
      <w:pPr>
        <w:rPr>
          <w:rFonts w:cstheme="minorHAnsi"/>
          <w:sz w:val="24"/>
          <w:szCs w:val="24"/>
        </w:rPr>
      </w:pPr>
    </w:p>
    <w:p w14:paraId="23B1C5BA" w14:textId="77777777" w:rsidR="00780906" w:rsidRDefault="00780906" w:rsidP="0027281C">
      <w:pPr>
        <w:rPr>
          <w:rFonts w:cstheme="minorHAnsi"/>
          <w:sz w:val="24"/>
          <w:szCs w:val="24"/>
        </w:rPr>
      </w:pPr>
    </w:p>
    <w:p w14:paraId="75FB3607" w14:textId="77777777" w:rsidR="00780906" w:rsidRDefault="00780906" w:rsidP="0027281C">
      <w:pPr>
        <w:rPr>
          <w:rFonts w:cstheme="minorHAnsi"/>
          <w:sz w:val="24"/>
          <w:szCs w:val="24"/>
        </w:rPr>
      </w:pPr>
    </w:p>
    <w:p w14:paraId="415492FE" w14:textId="77777777" w:rsidR="00780906" w:rsidRDefault="00780906" w:rsidP="0027281C">
      <w:pPr>
        <w:rPr>
          <w:rFonts w:cstheme="minorHAnsi"/>
          <w:sz w:val="24"/>
          <w:szCs w:val="24"/>
        </w:rPr>
      </w:pPr>
    </w:p>
    <w:p w14:paraId="6497FC34" w14:textId="77777777" w:rsidR="00780906" w:rsidRDefault="00780906" w:rsidP="0027281C">
      <w:pPr>
        <w:rPr>
          <w:rFonts w:cstheme="minorHAnsi"/>
          <w:sz w:val="24"/>
          <w:szCs w:val="24"/>
        </w:rPr>
      </w:pPr>
    </w:p>
    <w:p w14:paraId="35B3403E" w14:textId="77777777" w:rsidR="00780906" w:rsidRDefault="00780906" w:rsidP="0027281C">
      <w:pPr>
        <w:rPr>
          <w:rFonts w:cstheme="minorHAnsi"/>
          <w:sz w:val="24"/>
          <w:szCs w:val="24"/>
        </w:rPr>
      </w:pPr>
    </w:p>
    <w:p w14:paraId="38B44CD6" w14:textId="77777777" w:rsidR="00780906" w:rsidRDefault="00780906" w:rsidP="0027281C">
      <w:pPr>
        <w:rPr>
          <w:rFonts w:cstheme="minorHAnsi"/>
          <w:sz w:val="24"/>
          <w:szCs w:val="24"/>
        </w:rPr>
      </w:pPr>
    </w:p>
    <w:p w14:paraId="77F47E10" w14:textId="77777777" w:rsidR="00780906" w:rsidRDefault="00780906" w:rsidP="0027281C">
      <w:pPr>
        <w:rPr>
          <w:rFonts w:cstheme="minorHAnsi"/>
          <w:sz w:val="24"/>
          <w:szCs w:val="24"/>
        </w:rPr>
      </w:pPr>
    </w:p>
    <w:p w14:paraId="79952139" w14:textId="77777777" w:rsidR="002939CE" w:rsidRDefault="002939CE" w:rsidP="00780906">
      <w:pPr>
        <w:jc w:val="center"/>
        <w:rPr>
          <w:rFonts w:cstheme="minorHAnsi"/>
          <w:sz w:val="24"/>
          <w:szCs w:val="24"/>
        </w:rPr>
      </w:pPr>
    </w:p>
    <w:p w14:paraId="692879D2" w14:textId="77777777" w:rsidR="008F6F59" w:rsidRDefault="008F6F59" w:rsidP="00780906">
      <w:pPr>
        <w:jc w:val="center"/>
        <w:rPr>
          <w:rFonts w:cstheme="minorHAnsi"/>
          <w:b/>
          <w:sz w:val="28"/>
          <w:szCs w:val="28"/>
        </w:rPr>
      </w:pPr>
    </w:p>
    <w:p w14:paraId="50D65FB4" w14:textId="77777777" w:rsidR="008F6F59" w:rsidRDefault="008F6F59" w:rsidP="00780906">
      <w:pPr>
        <w:jc w:val="center"/>
        <w:rPr>
          <w:rFonts w:cstheme="minorHAnsi"/>
          <w:b/>
          <w:sz w:val="28"/>
          <w:szCs w:val="28"/>
        </w:rPr>
      </w:pPr>
    </w:p>
    <w:p w14:paraId="4B22643E" w14:textId="77777777" w:rsidR="008F6F59" w:rsidRDefault="008F6F59" w:rsidP="00780906">
      <w:pPr>
        <w:jc w:val="center"/>
        <w:rPr>
          <w:rFonts w:cstheme="minorHAnsi"/>
          <w:b/>
          <w:sz w:val="28"/>
          <w:szCs w:val="28"/>
        </w:rPr>
      </w:pPr>
    </w:p>
    <w:p w14:paraId="016C6EED" w14:textId="77777777" w:rsidR="008F6F59" w:rsidRDefault="008F6F59" w:rsidP="00780906">
      <w:pPr>
        <w:jc w:val="center"/>
        <w:rPr>
          <w:rFonts w:cstheme="minorHAnsi"/>
          <w:b/>
          <w:sz w:val="28"/>
          <w:szCs w:val="28"/>
        </w:rPr>
      </w:pPr>
    </w:p>
    <w:p w14:paraId="37E829C1" w14:textId="77777777" w:rsidR="008F6F59" w:rsidRDefault="008F6F59" w:rsidP="00780906">
      <w:pPr>
        <w:jc w:val="center"/>
        <w:rPr>
          <w:rFonts w:cstheme="minorHAnsi"/>
          <w:b/>
          <w:sz w:val="28"/>
          <w:szCs w:val="28"/>
        </w:rPr>
      </w:pPr>
    </w:p>
    <w:p w14:paraId="609698AB" w14:textId="77777777" w:rsidR="008F6F59" w:rsidRDefault="008F6F59" w:rsidP="00780906">
      <w:pPr>
        <w:jc w:val="center"/>
        <w:rPr>
          <w:rFonts w:cstheme="minorHAnsi"/>
          <w:b/>
          <w:sz w:val="28"/>
          <w:szCs w:val="28"/>
        </w:rPr>
      </w:pPr>
    </w:p>
    <w:p w14:paraId="0C6BCF56" w14:textId="77777777" w:rsidR="008F6F59" w:rsidRDefault="008F6F59" w:rsidP="00780906">
      <w:pPr>
        <w:jc w:val="center"/>
        <w:rPr>
          <w:rFonts w:cstheme="minorHAnsi"/>
          <w:b/>
          <w:sz w:val="28"/>
          <w:szCs w:val="28"/>
        </w:rPr>
      </w:pPr>
    </w:p>
    <w:p w14:paraId="1EFDC958" w14:textId="77777777" w:rsidR="008F6F59" w:rsidRDefault="008F6F59" w:rsidP="00780906">
      <w:pPr>
        <w:jc w:val="center"/>
        <w:rPr>
          <w:rFonts w:cstheme="minorHAnsi"/>
          <w:b/>
          <w:sz w:val="28"/>
          <w:szCs w:val="28"/>
        </w:rPr>
      </w:pPr>
    </w:p>
    <w:p w14:paraId="09220A2A" w14:textId="77777777" w:rsidR="008F6F59" w:rsidRDefault="008F6F59" w:rsidP="00780906">
      <w:pPr>
        <w:jc w:val="center"/>
        <w:rPr>
          <w:rFonts w:cstheme="minorHAnsi"/>
          <w:b/>
          <w:sz w:val="28"/>
          <w:szCs w:val="28"/>
        </w:rPr>
      </w:pPr>
    </w:p>
    <w:p w14:paraId="79ECB4E3" w14:textId="77777777" w:rsidR="008F6F59" w:rsidRDefault="008F6F59" w:rsidP="00780906">
      <w:pPr>
        <w:jc w:val="center"/>
        <w:rPr>
          <w:rFonts w:cstheme="minorHAnsi"/>
          <w:b/>
          <w:sz w:val="28"/>
          <w:szCs w:val="28"/>
        </w:rPr>
      </w:pPr>
    </w:p>
    <w:p w14:paraId="08E45B2F" w14:textId="77777777" w:rsidR="008F6F59" w:rsidRDefault="008F6F59" w:rsidP="00780906">
      <w:pPr>
        <w:jc w:val="center"/>
        <w:rPr>
          <w:rFonts w:cstheme="minorHAnsi"/>
          <w:b/>
          <w:sz w:val="28"/>
          <w:szCs w:val="28"/>
        </w:rPr>
      </w:pPr>
    </w:p>
    <w:p w14:paraId="3B8AD126" w14:textId="77777777" w:rsidR="008F6F59" w:rsidRDefault="008F6F59" w:rsidP="00780906">
      <w:pPr>
        <w:jc w:val="center"/>
        <w:rPr>
          <w:rFonts w:cstheme="minorHAnsi"/>
          <w:b/>
          <w:sz w:val="28"/>
          <w:szCs w:val="28"/>
        </w:rPr>
      </w:pPr>
    </w:p>
    <w:p w14:paraId="578665B0" w14:textId="77777777" w:rsidR="008F6F59" w:rsidRDefault="008F6F59" w:rsidP="00780906">
      <w:pPr>
        <w:jc w:val="center"/>
        <w:rPr>
          <w:rFonts w:cstheme="minorHAnsi"/>
          <w:b/>
          <w:sz w:val="28"/>
          <w:szCs w:val="28"/>
        </w:rPr>
      </w:pPr>
    </w:p>
    <w:p w14:paraId="59F7E455" w14:textId="77777777" w:rsidR="008F6F59" w:rsidRDefault="008F6F59" w:rsidP="00780906">
      <w:pPr>
        <w:jc w:val="center"/>
        <w:rPr>
          <w:rFonts w:cstheme="minorHAnsi"/>
          <w:b/>
          <w:sz w:val="28"/>
          <w:szCs w:val="28"/>
        </w:rPr>
      </w:pPr>
    </w:p>
    <w:p w14:paraId="15FF7117" w14:textId="77777777" w:rsidR="008F6F59" w:rsidRDefault="008F6F59" w:rsidP="00780906">
      <w:pPr>
        <w:jc w:val="center"/>
        <w:rPr>
          <w:rFonts w:cstheme="minorHAnsi"/>
          <w:b/>
          <w:sz w:val="28"/>
          <w:szCs w:val="28"/>
        </w:rPr>
      </w:pPr>
    </w:p>
    <w:p w14:paraId="03A23B87" w14:textId="77777777" w:rsidR="008F6F59" w:rsidRDefault="008F6F59" w:rsidP="00780906">
      <w:pPr>
        <w:jc w:val="center"/>
        <w:rPr>
          <w:rFonts w:cstheme="minorHAnsi"/>
          <w:b/>
          <w:sz w:val="28"/>
          <w:szCs w:val="28"/>
        </w:rPr>
      </w:pPr>
    </w:p>
    <w:p w14:paraId="01D2580E" w14:textId="77777777" w:rsidR="008F6F59" w:rsidRDefault="008F6F59" w:rsidP="00780906">
      <w:pPr>
        <w:jc w:val="center"/>
        <w:rPr>
          <w:rFonts w:cstheme="minorHAnsi"/>
          <w:b/>
          <w:sz w:val="28"/>
          <w:szCs w:val="28"/>
        </w:rPr>
      </w:pPr>
    </w:p>
    <w:p w14:paraId="7D88B26D" w14:textId="77777777" w:rsidR="008F6F59" w:rsidRDefault="008F6F59" w:rsidP="00780906">
      <w:pPr>
        <w:jc w:val="center"/>
        <w:rPr>
          <w:rFonts w:cstheme="minorHAnsi"/>
          <w:b/>
          <w:sz w:val="28"/>
          <w:szCs w:val="28"/>
        </w:rPr>
      </w:pPr>
    </w:p>
    <w:p w14:paraId="0031F94A" w14:textId="77777777" w:rsidR="008F6F59" w:rsidRDefault="008F6F59" w:rsidP="00780906">
      <w:pPr>
        <w:jc w:val="center"/>
        <w:rPr>
          <w:rFonts w:cstheme="minorHAnsi"/>
          <w:b/>
          <w:sz w:val="28"/>
          <w:szCs w:val="28"/>
        </w:rPr>
      </w:pPr>
    </w:p>
    <w:p w14:paraId="18352F7A" w14:textId="77777777" w:rsidR="00780906" w:rsidRDefault="00780906" w:rsidP="006927D2">
      <w:pPr>
        <w:pStyle w:val="Heading2"/>
        <w:jc w:val="center"/>
      </w:pPr>
      <w:r>
        <w:t>APPENDIX A</w:t>
      </w:r>
    </w:p>
    <w:p w14:paraId="4B6B1983" w14:textId="77777777" w:rsidR="00780906" w:rsidRDefault="00780906" w:rsidP="006927D2">
      <w:pPr>
        <w:pStyle w:val="Heading2"/>
        <w:jc w:val="center"/>
      </w:pPr>
      <w:r>
        <w:t>EXAMPLES OF TRANSIT-ONLY LANES IN LOS ANGELES</w:t>
      </w:r>
    </w:p>
    <w:p w14:paraId="66BE95A7" w14:textId="77777777" w:rsidR="00B51678" w:rsidRDefault="00780906" w:rsidP="00780906">
      <w:pPr>
        <w:jc w:val="center"/>
        <w:rPr>
          <w:rFonts w:cstheme="minorHAnsi"/>
          <w:sz w:val="24"/>
          <w:szCs w:val="24"/>
        </w:rPr>
      </w:pPr>
      <w:r>
        <w:rPr>
          <w:rFonts w:cstheme="minorHAnsi"/>
          <w:sz w:val="24"/>
          <w:szCs w:val="24"/>
        </w:rPr>
        <w:t>(All images from maps.google.com)</w:t>
      </w:r>
    </w:p>
    <w:p w14:paraId="38801CA2" w14:textId="77777777" w:rsidR="00B51678" w:rsidRDefault="00B51678" w:rsidP="00780906">
      <w:pPr>
        <w:jc w:val="center"/>
        <w:rPr>
          <w:rFonts w:cstheme="minorHAnsi"/>
          <w:sz w:val="24"/>
          <w:szCs w:val="24"/>
        </w:rPr>
      </w:pPr>
    </w:p>
    <w:p w14:paraId="25D73B16" w14:textId="2D390393" w:rsidR="00780906" w:rsidRPr="00780906" w:rsidRDefault="009A608A" w:rsidP="00780906">
      <w:pPr>
        <w:jc w:val="center"/>
        <w:rPr>
          <w:rFonts w:cstheme="minorHAnsi"/>
          <w:sz w:val="24"/>
          <w:szCs w:val="24"/>
        </w:rPr>
      </w:pPr>
      <w:r>
        <w:rPr>
          <w:rFonts w:cstheme="minorHAnsi"/>
          <w:noProof/>
          <w:sz w:val="24"/>
          <w:szCs w:val="24"/>
        </w:rPr>
        <w:drawing>
          <wp:inline distT="0" distB="0" distL="0" distR="0" wp14:anchorId="250A3C9F" wp14:editId="73839F94">
            <wp:extent cx="5930900" cy="4127500"/>
            <wp:effectExtent l="0" t="0" r="0" b="0"/>
            <wp:docPr id="2" name="Picture 2" descr="Photo of Easy Wilshire Blvd at Centinela Ave, showing transit-only lan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Easy Wilshire Blvd at Centinela Ave, showing transit-only lane lin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00" cy="4127500"/>
                    </a:xfrm>
                    <a:prstGeom prst="rect">
                      <a:avLst/>
                    </a:prstGeom>
                    <a:noFill/>
                    <a:ln>
                      <a:noFill/>
                    </a:ln>
                  </pic:spPr>
                </pic:pic>
              </a:graphicData>
            </a:graphic>
          </wp:inline>
        </w:drawing>
      </w:r>
    </w:p>
    <w:p w14:paraId="4D02725D" w14:textId="77777777" w:rsidR="0027281C" w:rsidRPr="00B51678" w:rsidRDefault="00B51678" w:rsidP="0027281C">
      <w:pPr>
        <w:rPr>
          <w:rFonts w:cstheme="minorHAnsi"/>
          <w:b/>
          <w:sz w:val="24"/>
          <w:szCs w:val="24"/>
        </w:rPr>
      </w:pPr>
      <w:r>
        <w:rPr>
          <w:rFonts w:cstheme="minorHAnsi"/>
          <w:b/>
          <w:sz w:val="24"/>
          <w:szCs w:val="24"/>
        </w:rPr>
        <w:t>East Wilshire Boulevard @ Centinela Avenue – Transit-Only Lane 7-9AM and 4-7PM M-F</w:t>
      </w:r>
    </w:p>
    <w:p w14:paraId="71EA3C8A" w14:textId="77777777" w:rsidR="0027281C" w:rsidRDefault="0027281C" w:rsidP="00717F59">
      <w:pPr>
        <w:rPr>
          <w:rFonts w:cstheme="minorHAnsi"/>
          <w:sz w:val="24"/>
          <w:szCs w:val="24"/>
        </w:rPr>
      </w:pPr>
    </w:p>
    <w:p w14:paraId="42216368" w14:textId="46AA3138" w:rsidR="00B51678" w:rsidRDefault="009A608A" w:rsidP="00717F59">
      <w:pPr>
        <w:rPr>
          <w:rFonts w:cstheme="minorHAnsi"/>
          <w:sz w:val="24"/>
          <w:szCs w:val="24"/>
        </w:rPr>
      </w:pPr>
      <w:r>
        <w:rPr>
          <w:rFonts w:cstheme="minorHAnsi"/>
          <w:noProof/>
          <w:sz w:val="24"/>
          <w:szCs w:val="24"/>
        </w:rPr>
        <w:lastRenderedPageBreak/>
        <w:drawing>
          <wp:inline distT="0" distB="0" distL="0" distR="0" wp14:anchorId="14C46E4A" wp14:editId="6854853C">
            <wp:extent cx="5943600" cy="4597400"/>
            <wp:effectExtent l="0" t="0" r="0" b="0"/>
            <wp:docPr id="3" name="Picture 3" descr="Photo of North Figueroa St at Washington Blvd showing transit-only lane at al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North Figueroa St at Washington Blvd showing transit-only lane at all tim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97400"/>
                    </a:xfrm>
                    <a:prstGeom prst="rect">
                      <a:avLst/>
                    </a:prstGeom>
                    <a:noFill/>
                    <a:ln>
                      <a:noFill/>
                    </a:ln>
                  </pic:spPr>
                </pic:pic>
              </a:graphicData>
            </a:graphic>
          </wp:inline>
        </w:drawing>
      </w:r>
    </w:p>
    <w:p w14:paraId="15EF6E91" w14:textId="77777777" w:rsidR="00B51678" w:rsidRPr="00B51678" w:rsidRDefault="00B51678" w:rsidP="00717F59">
      <w:pPr>
        <w:rPr>
          <w:rFonts w:cstheme="minorHAnsi"/>
          <w:b/>
          <w:sz w:val="24"/>
          <w:szCs w:val="24"/>
        </w:rPr>
      </w:pPr>
      <w:r>
        <w:rPr>
          <w:rFonts w:cstheme="minorHAnsi"/>
          <w:b/>
          <w:sz w:val="24"/>
          <w:szCs w:val="24"/>
        </w:rPr>
        <w:t>North Figueroa Street @ Washington Boulevard – Transit-Only lane All Times</w:t>
      </w:r>
    </w:p>
    <w:sectPr w:rsidR="00B51678" w:rsidRPr="00B51678" w:rsidSect="0027281C">
      <w:headerReference w:type="default" r:id="rId12"/>
      <w:footerReference w:type="defaul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829B3" w14:textId="77777777" w:rsidR="009A5618" w:rsidRDefault="009A5618" w:rsidP="00C941D1">
      <w:r>
        <w:separator/>
      </w:r>
    </w:p>
  </w:endnote>
  <w:endnote w:type="continuationSeparator" w:id="0">
    <w:p w14:paraId="6055ADCC" w14:textId="77777777" w:rsidR="009A5618" w:rsidRDefault="009A5618" w:rsidP="00C94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2C70" w14:textId="77777777" w:rsidR="00D27AB1" w:rsidRPr="00F3778B" w:rsidRDefault="00D27AB1">
    <w:pPr>
      <w:pStyle w:val="Footer"/>
      <w:rPr>
        <w:b/>
      </w:rPr>
    </w:pPr>
    <w:r>
      <w:rPr>
        <w:b/>
      </w:rPr>
      <w:t>Request to Expand and Continue Experiment: Red Colored Transit-Only Lanes</w:t>
    </w:r>
    <w:r>
      <w:rPr>
        <w:b/>
      </w:rPr>
      <w:tab/>
    </w:r>
    <w:r w:rsidRPr="00F3778B">
      <w:rPr>
        <w:b/>
      </w:rPr>
      <w:fldChar w:fldCharType="begin"/>
    </w:r>
    <w:r w:rsidRPr="00F3778B">
      <w:rPr>
        <w:b/>
      </w:rPr>
      <w:instrText xml:space="preserve"> PAGE   \* MERGEFORMAT </w:instrText>
    </w:r>
    <w:r w:rsidRPr="00F3778B">
      <w:rPr>
        <w:b/>
      </w:rPr>
      <w:fldChar w:fldCharType="separate"/>
    </w:r>
    <w:r w:rsidR="008F6F59">
      <w:rPr>
        <w:b/>
        <w:noProof/>
      </w:rPr>
      <w:t>13</w:t>
    </w:r>
    <w:r w:rsidRPr="00F3778B">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7CE25" w14:textId="77777777" w:rsidR="009A5618" w:rsidRDefault="009A5618" w:rsidP="00C941D1">
      <w:r>
        <w:separator/>
      </w:r>
    </w:p>
  </w:footnote>
  <w:footnote w:type="continuationSeparator" w:id="0">
    <w:p w14:paraId="3CEE9CFE" w14:textId="77777777" w:rsidR="009A5618" w:rsidRDefault="009A5618" w:rsidP="00C94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65CDD" w14:textId="77777777" w:rsidR="00D27AB1" w:rsidRPr="0027281C" w:rsidRDefault="00D27AB1">
    <w:pPr>
      <w:pStyle w:val="Header"/>
      <w:rPr>
        <w:b/>
      </w:rPr>
    </w:pPr>
    <w:r>
      <w:rPr>
        <w:b/>
      </w:rPr>
      <w:t>City of Los Angeles Department of Transportation</w:t>
    </w:r>
    <w:r>
      <w:rPr>
        <w:b/>
      </w:rPr>
      <w:tab/>
    </w:r>
    <w:r>
      <w:rPr>
        <w:b/>
      </w:rPr>
      <w:tab/>
      <w:t>April 18,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021DA"/>
    <w:multiLevelType w:val="hybridMultilevel"/>
    <w:tmpl w:val="E9005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D35AA9"/>
    <w:multiLevelType w:val="hybridMultilevel"/>
    <w:tmpl w:val="A5647FD4"/>
    <w:lvl w:ilvl="0" w:tplc="78805300">
      <w:start w:val="1"/>
      <w:numFmt w:val="decimal"/>
      <w:lvlText w:val="%1."/>
      <w:lvlJc w:val="left"/>
      <w:pPr>
        <w:ind w:left="1140" w:hanging="78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986CCD"/>
    <w:multiLevelType w:val="hybridMultilevel"/>
    <w:tmpl w:val="24AA1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4135EA"/>
    <w:multiLevelType w:val="multilevel"/>
    <w:tmpl w:val="17B6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8C068E"/>
    <w:multiLevelType w:val="hybridMultilevel"/>
    <w:tmpl w:val="3A646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3843D0"/>
    <w:multiLevelType w:val="hybridMultilevel"/>
    <w:tmpl w:val="6FD6D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6AE3830"/>
    <w:multiLevelType w:val="hybridMultilevel"/>
    <w:tmpl w:val="12524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DA1083"/>
    <w:multiLevelType w:val="hybridMultilevel"/>
    <w:tmpl w:val="B1A814E2"/>
    <w:lvl w:ilvl="0" w:tplc="DEEA5D9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6"/>
  </w:num>
  <w:num w:numId="5">
    <w:abstractNumId w:val="5"/>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61E"/>
    <w:rsid w:val="00034AAF"/>
    <w:rsid w:val="0009061E"/>
    <w:rsid w:val="000B381E"/>
    <w:rsid w:val="001045B4"/>
    <w:rsid w:val="001A00EA"/>
    <w:rsid w:val="002033EC"/>
    <w:rsid w:val="00212002"/>
    <w:rsid w:val="0027281C"/>
    <w:rsid w:val="002847E4"/>
    <w:rsid w:val="002939CE"/>
    <w:rsid w:val="002D0C33"/>
    <w:rsid w:val="002E2BE5"/>
    <w:rsid w:val="002E569A"/>
    <w:rsid w:val="002F06C3"/>
    <w:rsid w:val="003B1077"/>
    <w:rsid w:val="00403AD5"/>
    <w:rsid w:val="00476F64"/>
    <w:rsid w:val="00487CA3"/>
    <w:rsid w:val="00491116"/>
    <w:rsid w:val="004B6350"/>
    <w:rsid w:val="0053589A"/>
    <w:rsid w:val="00537B3B"/>
    <w:rsid w:val="0056499B"/>
    <w:rsid w:val="00565250"/>
    <w:rsid w:val="005B216D"/>
    <w:rsid w:val="005B4284"/>
    <w:rsid w:val="005C464A"/>
    <w:rsid w:val="006065D4"/>
    <w:rsid w:val="00683B56"/>
    <w:rsid w:val="006927D2"/>
    <w:rsid w:val="006B7FE6"/>
    <w:rsid w:val="006F562E"/>
    <w:rsid w:val="00711AD0"/>
    <w:rsid w:val="00717F59"/>
    <w:rsid w:val="00780906"/>
    <w:rsid w:val="007B5EFF"/>
    <w:rsid w:val="007D6F96"/>
    <w:rsid w:val="008F6F59"/>
    <w:rsid w:val="009117D9"/>
    <w:rsid w:val="009528CE"/>
    <w:rsid w:val="009A5618"/>
    <w:rsid w:val="009A608A"/>
    <w:rsid w:val="009E2AF7"/>
    <w:rsid w:val="009F34C9"/>
    <w:rsid w:val="00A41BD3"/>
    <w:rsid w:val="00A5781A"/>
    <w:rsid w:val="00A64659"/>
    <w:rsid w:val="00AB0124"/>
    <w:rsid w:val="00AD74F4"/>
    <w:rsid w:val="00B07E7E"/>
    <w:rsid w:val="00B371CC"/>
    <w:rsid w:val="00B51678"/>
    <w:rsid w:val="00B61B8E"/>
    <w:rsid w:val="00B857F4"/>
    <w:rsid w:val="00C45287"/>
    <w:rsid w:val="00C63EC5"/>
    <w:rsid w:val="00C65D41"/>
    <w:rsid w:val="00C81012"/>
    <w:rsid w:val="00C941D1"/>
    <w:rsid w:val="00C94AC5"/>
    <w:rsid w:val="00CF699F"/>
    <w:rsid w:val="00D27AB1"/>
    <w:rsid w:val="00D75850"/>
    <w:rsid w:val="00DE3EAC"/>
    <w:rsid w:val="00E11536"/>
    <w:rsid w:val="00E97DE0"/>
    <w:rsid w:val="00EE5BC0"/>
    <w:rsid w:val="00F3778B"/>
    <w:rsid w:val="00F54E6C"/>
    <w:rsid w:val="00F62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E9569F"/>
  <w15:docId w15:val="{5233296D-20EC-4A35-8195-9C0C4ED6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F96"/>
  </w:style>
  <w:style w:type="paragraph" w:styleId="Heading1">
    <w:name w:val="heading 1"/>
    <w:basedOn w:val="Normal"/>
    <w:next w:val="Normal"/>
    <w:link w:val="Heading1Char"/>
    <w:uiPriority w:val="9"/>
    <w:qFormat/>
    <w:rsid w:val="006927D2"/>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927D2"/>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927D2"/>
    <w:pPr>
      <w:keepNext/>
      <w:keepLines/>
      <w:spacing w:before="4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7D9"/>
    <w:pPr>
      <w:ind w:left="720"/>
      <w:contextualSpacing/>
    </w:pPr>
  </w:style>
  <w:style w:type="paragraph" w:styleId="Header">
    <w:name w:val="header"/>
    <w:basedOn w:val="Normal"/>
    <w:link w:val="HeaderChar"/>
    <w:uiPriority w:val="99"/>
    <w:unhideWhenUsed/>
    <w:rsid w:val="00C941D1"/>
    <w:pPr>
      <w:tabs>
        <w:tab w:val="center" w:pos="4680"/>
        <w:tab w:val="right" w:pos="9360"/>
      </w:tabs>
    </w:pPr>
  </w:style>
  <w:style w:type="character" w:customStyle="1" w:styleId="HeaderChar">
    <w:name w:val="Header Char"/>
    <w:basedOn w:val="DefaultParagraphFont"/>
    <w:link w:val="Header"/>
    <w:uiPriority w:val="99"/>
    <w:rsid w:val="00C941D1"/>
  </w:style>
  <w:style w:type="paragraph" w:styleId="Footer">
    <w:name w:val="footer"/>
    <w:basedOn w:val="Normal"/>
    <w:link w:val="FooterChar"/>
    <w:uiPriority w:val="99"/>
    <w:unhideWhenUsed/>
    <w:rsid w:val="00C941D1"/>
    <w:pPr>
      <w:tabs>
        <w:tab w:val="center" w:pos="4680"/>
        <w:tab w:val="right" w:pos="9360"/>
      </w:tabs>
    </w:pPr>
  </w:style>
  <w:style w:type="character" w:customStyle="1" w:styleId="FooterChar">
    <w:name w:val="Footer Char"/>
    <w:basedOn w:val="DefaultParagraphFont"/>
    <w:link w:val="Footer"/>
    <w:uiPriority w:val="99"/>
    <w:rsid w:val="00C941D1"/>
  </w:style>
  <w:style w:type="table" w:styleId="TableGrid">
    <w:name w:val="Table Grid"/>
    <w:basedOn w:val="TableNormal"/>
    <w:uiPriority w:val="59"/>
    <w:rsid w:val="003B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6F59"/>
    <w:rPr>
      <w:rFonts w:ascii="Tahoma" w:hAnsi="Tahoma" w:cs="Tahoma"/>
      <w:sz w:val="16"/>
      <w:szCs w:val="16"/>
    </w:rPr>
  </w:style>
  <w:style w:type="character" w:customStyle="1" w:styleId="BalloonTextChar">
    <w:name w:val="Balloon Text Char"/>
    <w:basedOn w:val="DefaultParagraphFont"/>
    <w:link w:val="BalloonText"/>
    <w:uiPriority w:val="99"/>
    <w:semiHidden/>
    <w:rsid w:val="008F6F59"/>
    <w:rPr>
      <w:rFonts w:ascii="Tahoma" w:hAnsi="Tahoma" w:cs="Tahoma"/>
      <w:sz w:val="16"/>
      <w:szCs w:val="16"/>
    </w:rPr>
  </w:style>
  <w:style w:type="character" w:customStyle="1" w:styleId="Heading1Char">
    <w:name w:val="Heading 1 Char"/>
    <w:basedOn w:val="DefaultParagraphFont"/>
    <w:link w:val="Heading1"/>
    <w:uiPriority w:val="9"/>
    <w:rsid w:val="006927D2"/>
    <w:rPr>
      <w:rFonts w:eastAsiaTheme="majorEastAsia" w:cstheme="majorBidi"/>
      <w:b/>
      <w:sz w:val="28"/>
      <w:szCs w:val="32"/>
    </w:rPr>
  </w:style>
  <w:style w:type="character" w:customStyle="1" w:styleId="Heading2Char">
    <w:name w:val="Heading 2 Char"/>
    <w:basedOn w:val="DefaultParagraphFont"/>
    <w:link w:val="Heading2"/>
    <w:uiPriority w:val="9"/>
    <w:rsid w:val="006927D2"/>
    <w:rPr>
      <w:rFonts w:eastAsiaTheme="majorEastAsia" w:cstheme="majorBidi"/>
      <w:b/>
      <w:sz w:val="28"/>
      <w:szCs w:val="26"/>
    </w:rPr>
  </w:style>
  <w:style w:type="character" w:customStyle="1" w:styleId="Heading3Char">
    <w:name w:val="Heading 3 Char"/>
    <w:basedOn w:val="DefaultParagraphFont"/>
    <w:link w:val="Heading3"/>
    <w:uiPriority w:val="9"/>
    <w:rsid w:val="006927D2"/>
    <w:rPr>
      <w:rFonts w:eastAsiaTheme="majorEastAsia" w:cstheme="majorBid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062">
      <w:bodyDiv w:val="1"/>
      <w:marLeft w:val="0"/>
      <w:marRight w:val="0"/>
      <w:marTop w:val="0"/>
      <w:marBottom w:val="0"/>
      <w:divBdr>
        <w:top w:val="none" w:sz="0" w:space="0" w:color="auto"/>
        <w:left w:val="none" w:sz="0" w:space="0" w:color="auto"/>
        <w:bottom w:val="none" w:sz="0" w:space="0" w:color="auto"/>
        <w:right w:val="none" w:sz="0" w:space="0" w:color="auto"/>
      </w:divBdr>
    </w:div>
    <w:div w:id="66415176">
      <w:bodyDiv w:val="1"/>
      <w:marLeft w:val="0"/>
      <w:marRight w:val="0"/>
      <w:marTop w:val="0"/>
      <w:marBottom w:val="0"/>
      <w:divBdr>
        <w:top w:val="none" w:sz="0" w:space="0" w:color="auto"/>
        <w:left w:val="none" w:sz="0" w:space="0" w:color="auto"/>
        <w:bottom w:val="none" w:sz="0" w:space="0" w:color="auto"/>
        <w:right w:val="none" w:sz="0" w:space="0" w:color="auto"/>
      </w:divBdr>
    </w:div>
    <w:div w:id="401026498">
      <w:bodyDiv w:val="1"/>
      <w:marLeft w:val="0"/>
      <w:marRight w:val="0"/>
      <w:marTop w:val="0"/>
      <w:marBottom w:val="0"/>
      <w:divBdr>
        <w:top w:val="none" w:sz="0" w:space="0" w:color="auto"/>
        <w:left w:val="none" w:sz="0" w:space="0" w:color="auto"/>
        <w:bottom w:val="none" w:sz="0" w:space="0" w:color="auto"/>
        <w:right w:val="none" w:sz="0" w:space="0" w:color="auto"/>
      </w:divBdr>
    </w:div>
    <w:div w:id="450561156">
      <w:bodyDiv w:val="1"/>
      <w:marLeft w:val="0"/>
      <w:marRight w:val="0"/>
      <w:marTop w:val="0"/>
      <w:marBottom w:val="0"/>
      <w:divBdr>
        <w:top w:val="none" w:sz="0" w:space="0" w:color="auto"/>
        <w:left w:val="none" w:sz="0" w:space="0" w:color="auto"/>
        <w:bottom w:val="none" w:sz="0" w:space="0" w:color="auto"/>
        <w:right w:val="none" w:sz="0" w:space="0" w:color="auto"/>
      </w:divBdr>
    </w:div>
    <w:div w:id="534469245">
      <w:bodyDiv w:val="1"/>
      <w:marLeft w:val="0"/>
      <w:marRight w:val="0"/>
      <w:marTop w:val="0"/>
      <w:marBottom w:val="0"/>
      <w:divBdr>
        <w:top w:val="none" w:sz="0" w:space="0" w:color="auto"/>
        <w:left w:val="none" w:sz="0" w:space="0" w:color="auto"/>
        <w:bottom w:val="none" w:sz="0" w:space="0" w:color="auto"/>
        <w:right w:val="none" w:sz="0" w:space="0" w:color="auto"/>
      </w:divBdr>
    </w:div>
    <w:div w:id="584534268">
      <w:bodyDiv w:val="1"/>
      <w:marLeft w:val="0"/>
      <w:marRight w:val="0"/>
      <w:marTop w:val="0"/>
      <w:marBottom w:val="0"/>
      <w:divBdr>
        <w:top w:val="none" w:sz="0" w:space="0" w:color="auto"/>
        <w:left w:val="none" w:sz="0" w:space="0" w:color="auto"/>
        <w:bottom w:val="none" w:sz="0" w:space="0" w:color="auto"/>
        <w:right w:val="none" w:sz="0" w:space="0" w:color="auto"/>
      </w:divBdr>
    </w:div>
    <w:div w:id="716123089">
      <w:bodyDiv w:val="1"/>
      <w:marLeft w:val="0"/>
      <w:marRight w:val="0"/>
      <w:marTop w:val="0"/>
      <w:marBottom w:val="0"/>
      <w:divBdr>
        <w:top w:val="none" w:sz="0" w:space="0" w:color="auto"/>
        <w:left w:val="none" w:sz="0" w:space="0" w:color="auto"/>
        <w:bottom w:val="none" w:sz="0" w:space="0" w:color="auto"/>
        <w:right w:val="none" w:sz="0" w:space="0" w:color="auto"/>
      </w:divBdr>
    </w:div>
    <w:div w:id="1085884060">
      <w:bodyDiv w:val="1"/>
      <w:marLeft w:val="0"/>
      <w:marRight w:val="0"/>
      <w:marTop w:val="0"/>
      <w:marBottom w:val="0"/>
      <w:divBdr>
        <w:top w:val="none" w:sz="0" w:space="0" w:color="auto"/>
        <w:left w:val="none" w:sz="0" w:space="0" w:color="auto"/>
        <w:bottom w:val="none" w:sz="0" w:space="0" w:color="auto"/>
        <w:right w:val="none" w:sz="0" w:space="0" w:color="auto"/>
      </w:divBdr>
    </w:div>
    <w:div w:id="189662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4BDD2-DCA7-4B27-88F1-F56C9C11C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2865</Words>
  <Characters>16335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Colored Transit-only Lanes, Request to Continue and Expand Experiment</dc:title>
  <dc:creator>LADOT</dc:creator>
  <cp:lastModifiedBy>Perry, Jennifer@DOT</cp:lastModifiedBy>
  <cp:revision>2</cp:revision>
  <dcterms:created xsi:type="dcterms:W3CDTF">2022-04-28T22:42:00Z</dcterms:created>
  <dcterms:modified xsi:type="dcterms:W3CDTF">2022-04-28T22:42:00Z</dcterms:modified>
</cp:coreProperties>
</file>